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567" w:rsidRPr="007613D1" w:rsidRDefault="007C6567" w:rsidP="006C3952">
      <w:pPr>
        <w:pStyle w:val="a4"/>
        <w:rPr>
          <w:rFonts w:ascii="Times New Roman" w:hAnsi="Times New Roman" w:cs="Times New Roman"/>
          <w:b/>
          <w:sz w:val="36"/>
        </w:rPr>
      </w:pPr>
      <w:bookmarkStart w:id="0" w:name="_Toc311450928"/>
      <w:bookmarkStart w:id="1" w:name="_Toc15890876"/>
      <w:bookmarkStart w:id="2" w:name="_Ref11486918"/>
      <w:bookmarkStart w:id="3" w:name="_Toc311282145"/>
      <w:bookmarkStart w:id="4" w:name="_Toc314155149"/>
      <w:r w:rsidRPr="007613D1">
        <w:rPr>
          <w:rFonts w:ascii="Times New Roman" w:hAnsi="Times New Roman" w:cs="Times New Roman"/>
          <w:b/>
          <w:sz w:val="36"/>
        </w:rPr>
        <w:t>Извещение о закупке №0790</w:t>
      </w:r>
    </w:p>
    <w:p w:rsidR="007C6567" w:rsidRPr="007613D1" w:rsidRDefault="007C6567" w:rsidP="006C3952">
      <w:pPr>
        <w:spacing w:after="0" w:line="240" w:lineRule="auto"/>
        <w:jc w:val="both"/>
        <w:rPr>
          <w:rFonts w:ascii="Times New Roman" w:hAnsi="Times New Roman"/>
          <w:sz w:val="20"/>
          <w:szCs w:val="20"/>
        </w:rPr>
      </w:pPr>
      <w:r w:rsidRPr="007613D1">
        <w:rPr>
          <w:rFonts w:ascii="Times New Roman" w:hAnsi="Times New Roman"/>
          <w:sz w:val="20"/>
          <w:szCs w:val="20"/>
        </w:rPr>
        <w:t xml:space="preserve">Заказчик Акционерное общество «Международный Аэропорт Иркутск» настоящим Извещением приглашает к участию в запросе предложений в электронной форме на право заключения договора на </w:t>
      </w:r>
      <w:sdt>
        <w:sdtPr>
          <w:rPr>
            <w:rFonts w:ascii="Times New Roman" w:hAnsi="Times New Roman"/>
            <w:b/>
            <w:sz w:val="20"/>
            <w:szCs w:val="20"/>
          </w:rPr>
          <w:id w:val="-154613631"/>
          <w:placeholder>
            <w:docPart w:val="0766042D286447E6A68727E9CD737A47"/>
          </w:placeholder>
          <w:text/>
        </w:sdtPr>
        <w:sdtEndPr/>
        <w:sdtContent>
          <w:r w:rsidRPr="007613D1">
            <w:rPr>
              <w:rFonts w:ascii="Times New Roman" w:hAnsi="Times New Roman"/>
              <w:b/>
              <w:sz w:val="20"/>
              <w:szCs w:val="20"/>
            </w:rPr>
            <w:t>оказание услуг по комплексной уборке помещений здания международного аэровокзала и аэровокзала, здания пассажирского павильона и территории привокзальной площади</w:t>
          </w:r>
        </w:sdtContent>
      </w:sdt>
      <w:r w:rsidRPr="007613D1">
        <w:rPr>
          <w:rFonts w:ascii="Times New Roman" w:hAnsi="Times New Roman"/>
          <w:sz w:val="20"/>
          <w:szCs w:val="20"/>
        </w:rPr>
        <w:t>.</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657"/>
        <w:gridCol w:w="5670"/>
      </w:tblGrid>
      <w:tr w:rsidR="007613D1" w:rsidRPr="007613D1" w:rsidTr="007613D1">
        <w:tc>
          <w:tcPr>
            <w:tcW w:w="704" w:type="dxa"/>
            <w:tcBorders>
              <w:top w:val="single" w:sz="4" w:space="0" w:color="auto"/>
              <w:left w:val="single" w:sz="4" w:space="0" w:color="auto"/>
              <w:bottom w:val="single" w:sz="4" w:space="0" w:color="auto"/>
              <w:right w:val="single" w:sz="4" w:space="0" w:color="auto"/>
            </w:tcBorders>
            <w:shd w:val="clear" w:color="auto" w:fill="BFBFBF"/>
            <w:hideMark/>
          </w:tcPr>
          <w:p w:rsidR="007613D1" w:rsidRPr="007613D1" w:rsidRDefault="007613D1" w:rsidP="007613D1">
            <w:pPr>
              <w:spacing w:after="0" w:line="240" w:lineRule="auto"/>
              <w:jc w:val="center"/>
              <w:rPr>
                <w:rFonts w:ascii="Times New Roman" w:hAnsi="Times New Roman"/>
                <w:b/>
                <w:i/>
                <w:sz w:val="20"/>
                <w:szCs w:val="20"/>
              </w:rPr>
            </w:pPr>
            <w:r w:rsidRPr="007613D1">
              <w:rPr>
                <w:rFonts w:ascii="Times New Roman" w:hAnsi="Times New Roman"/>
                <w:b/>
                <w:i/>
                <w:sz w:val="20"/>
                <w:szCs w:val="20"/>
              </w:rPr>
              <w:t>№</w:t>
            </w:r>
          </w:p>
        </w:tc>
        <w:tc>
          <w:tcPr>
            <w:tcW w:w="365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613D1" w:rsidRPr="007613D1" w:rsidRDefault="007613D1" w:rsidP="007613D1">
            <w:pPr>
              <w:spacing w:after="0" w:line="240" w:lineRule="auto"/>
              <w:jc w:val="center"/>
              <w:rPr>
                <w:rFonts w:ascii="Times New Roman" w:hAnsi="Times New Roman"/>
                <w:b/>
                <w:i/>
                <w:sz w:val="20"/>
                <w:szCs w:val="20"/>
              </w:rPr>
            </w:pPr>
            <w:r w:rsidRPr="007613D1">
              <w:rPr>
                <w:rFonts w:ascii="Times New Roman" w:hAnsi="Times New Roman"/>
                <w:b/>
                <w:i/>
                <w:sz w:val="20"/>
                <w:szCs w:val="20"/>
              </w:rPr>
              <w:t>Наименование пункта</w:t>
            </w:r>
          </w:p>
        </w:tc>
        <w:tc>
          <w:tcPr>
            <w:tcW w:w="56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613D1" w:rsidRPr="007613D1" w:rsidRDefault="007613D1" w:rsidP="007613D1">
            <w:pPr>
              <w:spacing w:after="0" w:line="240" w:lineRule="auto"/>
              <w:jc w:val="center"/>
              <w:rPr>
                <w:rFonts w:ascii="Times New Roman" w:hAnsi="Times New Roman"/>
                <w:b/>
                <w:i/>
                <w:sz w:val="20"/>
                <w:szCs w:val="20"/>
              </w:rPr>
            </w:pPr>
            <w:r w:rsidRPr="007613D1">
              <w:rPr>
                <w:rFonts w:ascii="Times New Roman" w:hAnsi="Times New Roman"/>
                <w:b/>
                <w:i/>
                <w:sz w:val="20"/>
                <w:szCs w:val="20"/>
              </w:rPr>
              <w:t>Информация</w:t>
            </w:r>
          </w:p>
        </w:tc>
      </w:tr>
      <w:tr w:rsidR="007613D1" w:rsidRPr="007613D1" w:rsidTr="007613D1">
        <w:trPr>
          <w:trHeight w:val="2310"/>
        </w:trPr>
        <w:tc>
          <w:tcPr>
            <w:tcW w:w="704" w:type="dxa"/>
            <w:vMerge w:val="restart"/>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1.1.</w:t>
            </w:r>
          </w:p>
        </w:tc>
        <w:tc>
          <w:tcPr>
            <w:tcW w:w="3657"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Наименование, место нахождения, почтовый адрес, номер контактного телефона, адрес электронной почты Заказчика,</w:t>
            </w:r>
            <w:r w:rsidRPr="007613D1">
              <w:rPr>
                <w:rFonts w:ascii="Times New Roman" w:hAnsi="Times New Roman"/>
                <w:b/>
                <w:sz w:val="20"/>
                <w:szCs w:val="20"/>
              </w:rPr>
              <w:t xml:space="preserve"> </w:t>
            </w:r>
            <w:r w:rsidRPr="007613D1">
              <w:rPr>
                <w:rFonts w:ascii="Times New Roman" w:hAnsi="Times New Roman"/>
                <w:sz w:val="20"/>
                <w:szCs w:val="20"/>
              </w:rPr>
              <w:t>ответственное должностное лицо Заказчика.</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color w:val="000000"/>
                <w:sz w:val="20"/>
                <w:szCs w:val="20"/>
              </w:rPr>
            </w:pP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b/>
                <w:sz w:val="20"/>
                <w:szCs w:val="20"/>
                <w:lang w:eastAsia="ru-RU"/>
              </w:rPr>
              <w:t>Заказчик</w:t>
            </w:r>
            <w:r w:rsidRPr="007613D1">
              <w:rPr>
                <w:rFonts w:ascii="Times New Roman" w:hAnsi="Times New Roman"/>
                <w:sz w:val="20"/>
                <w:szCs w:val="20"/>
                <w:lang w:eastAsia="ru-RU"/>
              </w:rPr>
              <w:t xml:space="preserve">: </w:t>
            </w:r>
            <w:r w:rsidRPr="007613D1">
              <w:rPr>
                <w:rFonts w:ascii="Times New Roman" w:hAnsi="Times New Roman"/>
                <w:sz w:val="20"/>
                <w:szCs w:val="20"/>
              </w:rPr>
              <w:t>Акционерное общество «Международный Аэропорт Иркутск»;</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b/>
                <w:sz w:val="20"/>
                <w:szCs w:val="20"/>
                <w:lang w:eastAsia="ru-RU"/>
              </w:rPr>
              <w:t>Место нахождения:</w:t>
            </w:r>
            <w:r w:rsidRPr="007613D1">
              <w:rPr>
                <w:rFonts w:ascii="Times New Roman" w:hAnsi="Times New Roman"/>
                <w:sz w:val="20"/>
                <w:szCs w:val="20"/>
                <w:lang w:eastAsia="ru-RU"/>
              </w:rPr>
              <w:t xml:space="preserve"> </w:t>
            </w:r>
            <w:r w:rsidRPr="007613D1">
              <w:rPr>
                <w:rFonts w:ascii="Times New Roman" w:hAnsi="Times New Roman"/>
                <w:sz w:val="20"/>
                <w:szCs w:val="20"/>
              </w:rPr>
              <w:t>664009, Иркутская область, г. Иркутск ул. Ширямова, 13;</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b/>
                <w:sz w:val="20"/>
                <w:szCs w:val="20"/>
              </w:rPr>
              <w:t>Почтовый адрес:</w:t>
            </w:r>
            <w:r w:rsidRPr="007613D1">
              <w:rPr>
                <w:rFonts w:ascii="Times New Roman" w:hAnsi="Times New Roman"/>
                <w:sz w:val="20"/>
                <w:szCs w:val="20"/>
              </w:rPr>
              <w:t xml:space="preserve"> 664009, Иркутская область, г. Иркутск ул. Ширямова, 13;</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widowControl w:val="0"/>
              <w:spacing w:after="0" w:line="240" w:lineRule="auto"/>
              <w:rPr>
                <w:rFonts w:ascii="Times New Roman" w:hAnsi="Times New Roman"/>
                <w:sz w:val="20"/>
                <w:szCs w:val="20"/>
                <w:lang w:eastAsia="ru-RU"/>
              </w:rPr>
            </w:pPr>
            <w:r w:rsidRPr="007613D1">
              <w:rPr>
                <w:rFonts w:ascii="Times New Roman" w:hAnsi="Times New Roman"/>
                <w:b/>
                <w:sz w:val="20"/>
                <w:szCs w:val="20"/>
              </w:rPr>
              <w:t>Фамилия, имя, отчество ответственного должностного лица Заказчика (по техническим вопросам)</w:t>
            </w:r>
            <w:r w:rsidRPr="007613D1">
              <w:rPr>
                <w:rFonts w:ascii="Times New Roman" w:hAnsi="Times New Roman"/>
                <w:sz w:val="20"/>
                <w:szCs w:val="20"/>
                <w:lang w:eastAsia="ru-RU"/>
              </w:rPr>
              <w:t>:</w:t>
            </w:r>
          </w:p>
          <w:sdt>
            <w:sdtPr>
              <w:rPr>
                <w:rFonts w:ascii="Times New Roman" w:hAnsi="Times New Roman"/>
                <w:color w:val="808080"/>
                <w:sz w:val="20"/>
                <w:szCs w:val="20"/>
              </w:rPr>
              <w:id w:val="222877528"/>
              <w:placeholder>
                <w:docPart w:val="4A3F7251D31848C0AC7122C47E6C7E1E"/>
              </w:placeholder>
              <w:comboBox>
                <w:listItem w:value="Выберите элемент."/>
                <w:listItem w:displayText="Захлебный Артём Олегович" w:value="Захлебный Артём Олегович"/>
                <w:listItem w:displayText="Берсенев Семён Александрович" w:value="Берсенев Семён Александрович"/>
                <w:listItem w:displayText="Ченец Михаил Васильевич" w:value="Ченец Михаил Васильевич"/>
                <w:listItem w:displayText="Купцов Владимир Владимирович" w:value="Купцов Владимир Владимирович"/>
                <w:listItem w:displayText="Прохоров Владислав Валерьевич" w:value="Прохоров Владислав Валерьевич"/>
                <w:listItem w:displayText="Тихомиров Антон Александрович" w:value="Тихомиров Антон Александрович"/>
                <w:listItem w:displayText="Маринченко Николай Николаевич" w:value="Маринченко Николай Николаевич"/>
                <w:listItem w:displayText="Верхотурцев Анатолий Григорьевич" w:value="Верхотурцев Анатолий Григорьевич"/>
                <w:listItem w:displayText="Марчук Сергей Сергеевич" w:value="Марчук Сергей Сергеевич"/>
                <w:listItem w:displayText="Кутас Александр Петрович" w:value="Кутас Александр Петрович"/>
                <w:listItem w:displayText="Любимова Эмма Ивановна" w:value="Любимова Эмма Ивановна"/>
                <w:listItem w:displayText="Соловаров Илья Викторович" w:value="Соловаров Илья Викторович"/>
                <w:listItem w:displayText="Гармышев Андрей Николаевич" w:value="Гармышев Андрей Николаевич"/>
                <w:listItem w:displayText="Бархатов Владимир Геннадьевич" w:value="Бархатов Владимир Геннадьевич"/>
                <w:listItem w:displayText="Корец Николай Антонович" w:value="Корец Николай Антонович"/>
                <w:listItem w:displayText="Башков Иван Константинович" w:value="Башков Иван Константинович"/>
                <w:listItem w:displayText="Морозов Игорь Викторович" w:value="Морозов Игорь Викторович"/>
                <w:listItem w:displayText="Парфёнова Вера Ивановна" w:value="Парфёнова Вера Ивановна"/>
                <w:listItem w:displayText="Елисеев Виталий Витальевич" w:value="Елисеев Виталий Витальевич"/>
                <w:listItem w:displayText="Соболев Дмитрий Сергеевич" w:value="Соболев Дмитрий Сергеевич"/>
                <w:listItem w:displayText="Коршунов Андрей Леонидович" w:value="Коршунов Андрей Леонидович"/>
                <w:listItem w:displayText="Куликов Клим Константинович" w:value="Куликов Клим Константинович"/>
                <w:listItem w:displayText="Александров Николай Николаевич" w:value="Александров Николай Николаевич"/>
                <w:listItem w:displayText="Щипцов Сергей Николаевич" w:value="Щипцов Сергей Николаевич"/>
                <w:listItem w:displayText="Акулов Василий Борисович" w:value="Акулов Василий Борисович"/>
                <w:listItem w:displayText="Рукосуева Татьяна Сергеевна" w:value="Рукосуева Татьяна Сергеевна"/>
                <w:listItem w:displayText="Макаров Андрей Викторович" w:value="Макаров Андрей Викторович"/>
                <w:listItem w:displayText="Гранина Альбина Михайловна" w:value="Гранина Альбина Михайловна"/>
                <w:listItem w:displayText="Подлесная Татьяна Алексеевна" w:value="Подлесная Татьяна Алексеевна"/>
                <w:listItem w:displayText="Карцева Наталья Мировна" w:value="Карцева Наталья Мировна"/>
                <w:listItem w:displayText="Делло-Боско Татьяна Васильевна" w:value="Делло-Боско Татьяна Васильевна"/>
                <w:listItem w:displayText="Иванов Сергей Анатольевич" w:value="Иванов Сергей Анатольевич"/>
                <w:listItem w:displayText="Еловский Евгений Львович" w:value="Еловский Евгений Львович"/>
                <w:listItem w:displayText="Зарукин Андрей Владимирович" w:value="Зарукин Андрей Владимирович"/>
              </w:comboBox>
            </w:sdtPr>
            <w:sdtContent>
              <w:p w:rsidR="007613D1" w:rsidRPr="007613D1" w:rsidRDefault="007613D1" w:rsidP="007613D1">
                <w:pPr>
                  <w:widowControl w:val="0"/>
                  <w:spacing w:after="0" w:line="240" w:lineRule="auto"/>
                  <w:rPr>
                    <w:rFonts w:ascii="Times New Roman" w:hAnsi="Times New Roman"/>
                    <w:color w:val="808080"/>
                  </w:rPr>
                </w:pPr>
                <w:r w:rsidRPr="007613D1">
                  <w:rPr>
                    <w:rFonts w:ascii="Times New Roman" w:hAnsi="Times New Roman"/>
                    <w:color w:val="808080"/>
                    <w:sz w:val="20"/>
                    <w:szCs w:val="20"/>
                  </w:rPr>
                  <w:t>Корец Николай Антонович</w:t>
                </w:r>
              </w:p>
            </w:sdtContent>
          </w:sdt>
          <w:p w:rsidR="007613D1" w:rsidRPr="007613D1" w:rsidRDefault="007613D1" w:rsidP="007613D1">
            <w:pPr>
              <w:rPr>
                <w:rFonts w:ascii="Times New Roman" w:hAnsi="Times New Roman"/>
                <w:color w:val="FF0000"/>
                <w:u w:val="single"/>
              </w:rPr>
            </w:pPr>
            <w:r w:rsidRPr="007613D1">
              <w:rPr>
                <w:rFonts w:ascii="Times New Roman" w:hAnsi="Times New Roman"/>
                <w:b/>
                <w:sz w:val="20"/>
                <w:szCs w:val="20"/>
                <w:lang w:eastAsia="ru-RU"/>
              </w:rPr>
              <w:t>Адрес электронной почты</w:t>
            </w:r>
            <w:r w:rsidRPr="007613D1">
              <w:rPr>
                <w:rFonts w:ascii="Times New Roman" w:hAnsi="Times New Roman"/>
                <w:sz w:val="20"/>
                <w:szCs w:val="20"/>
                <w:lang w:eastAsia="ru-RU"/>
              </w:rPr>
              <w:t xml:space="preserve">: </w:t>
            </w:r>
            <w:sdt>
              <w:sdtPr>
                <w:rPr>
                  <w:rFonts w:ascii="Times New Roman" w:hAnsi="Times New Roman"/>
                  <w:sz w:val="20"/>
                  <w:szCs w:val="20"/>
                  <w:lang w:eastAsia="ru-RU"/>
                </w:rPr>
                <w:id w:val="676626077"/>
                <w:placeholder>
                  <w:docPart w:val="4A3F7251D31848C0AC7122C47E6C7E1E"/>
                </w:placeholder>
                <w:comboBox>
                  <w:listItem w:value="Выберите элемент."/>
                  <w:listItem w:displayText="dr_woxtel@iktport. ru" w:value="dr_woxtel@iktport. ru"/>
                  <w:listItem w:displayText="bersenev_s@iktport.ru" w:value="bersenev_s@iktport.ru"/>
                  <w:listItem w:displayText="chenecmv@iktport.ru" w:value="chenecmv@iktport.ru"/>
                  <w:listItem w:displayText="kupcov_v@iktport.ru" w:value="kupcov_v@iktport.ru"/>
                  <w:listItem w:displayText="v_prohorov@iktport.ru" w:value="v_prohorov@iktport.ru"/>
                  <w:listItem w:displayText="tihomirov_aa@iktport.ru" w:value="tihomirov_aa@iktport.ru"/>
                  <w:listItem w:displayText="marinchenkonn@iktport.ru" w:value="marinchenkonn@iktport.ru"/>
                  <w:listItem w:displayText="verkhoturtsev@iktport.ru" w:value="verkhoturtsev@iktport.ru"/>
                  <w:listItem w:displayText="marchukss@iktport.ru" w:value="marchukss@iktport.ru"/>
                  <w:listItem w:displayText="kutas@iktport.ru" w:value="kutas@iktport.ru"/>
                  <w:listItem w:displayText="ljubimova_ea@iktport.ru" w:value="ljubimova_ea@iktport.ru"/>
                  <w:listItem w:displayText="i_solovarov@iktport.ru" w:value="i_solovarov@iktport.ru"/>
                  <w:listItem w:displayText="garmyshevan@iktport.ru" w:value="garmyshevan@iktport.ru"/>
                  <w:listItem w:displayText="barhatovvg@iktport.ru" w:value="barhatovvg@iktport.ru"/>
                  <w:listItem w:displayText="korecna@iktport.ru" w:value="korecna@iktport.ru"/>
                  <w:listItem w:displayText="bashkov_ik@iktport.ru" w:value="bashkov_ik@iktport.ru"/>
                  <w:listItem w:displayText="morozov_iv@iktport.ru" w:value="morozov_iv@iktport.ru"/>
                  <w:listItem w:displayText="parfenovavi@iktport.ru" w:value="parfenovavi@iktport.ru"/>
                  <w:listItem w:displayText="v_eliseev@iktport.ru" w:value="v_eliseev@iktport.ru"/>
                  <w:listItem w:displayText="sobolev_ds@iktport.ru" w:value="sobolev_ds@iktport.ru"/>
                  <w:listItem w:displayText="a_korshunov@iktport.ru" w:value="a_korshunov@iktport.ru"/>
                  <w:listItem w:displayText="kulikov_k@iktport.ru" w:value="kulikov_k@iktport.ru"/>
                  <w:listItem w:displayText="aleksandrov_nn@iktport.ru" w:value="aleksandrov_nn@iktport.ru"/>
                  <w:listItem w:displayText="Shipcov_sn@iktport.ru" w:value="Shipcov_sn@iktport.ru"/>
                  <w:listItem w:displayText="akulovvb@iktport.ru" w:value="akulovvb@iktport.ru"/>
                  <w:listItem w:displayText="rukosuevats@iktport.ru" w:value="rukosuevats@iktport.ru"/>
                  <w:listItem w:displayText="makarov_av@iktport.ru" w:value="makarov_av@iktport.ru"/>
                  <w:listItem w:displayText="graninaam@iktport.ru" w:value="graninaam@iktport.ru"/>
                  <w:listItem w:displayText="podlesnayata@iktport.ru" w:value="podlesnayata@iktport.ru"/>
                  <w:listItem w:displayText="karcevanm@iktport.ru" w:value="karcevanm@iktport.ru"/>
                  <w:listItem w:displayText="dello-bosko_tv@iktport.ru" w:value="dello-bosko_tv@iktport.ru"/>
                  <w:listItem w:displayText="ivanov@iktport.ru" w:value="ivanov@iktport.ru"/>
                  <w:listItem w:displayText="elovskyel@iktport.ru" w:value="elovskyel@iktport.ru"/>
                  <w:listItem w:displayText="zarukin_a@iktport.ru" w:value="zarukin_a@iktport.ru"/>
                </w:comboBox>
              </w:sdtPr>
              <w:sdtContent>
                <w:r w:rsidRPr="007613D1">
                  <w:rPr>
                    <w:rFonts w:ascii="Times New Roman" w:hAnsi="Times New Roman"/>
                    <w:sz w:val="20"/>
                    <w:szCs w:val="20"/>
                    <w:lang w:eastAsia="ru-RU"/>
                  </w:rPr>
                  <w:t>korecna@iktport.ru</w:t>
                </w:r>
              </w:sdtContent>
            </w:sdt>
          </w:p>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b/>
                <w:sz w:val="20"/>
                <w:szCs w:val="20"/>
                <w:lang w:eastAsia="ru-RU"/>
              </w:rPr>
              <w:t>Контактный телефон:</w:t>
            </w:r>
            <w:r w:rsidRPr="007613D1">
              <w:rPr>
                <w:rFonts w:ascii="Times New Roman" w:hAnsi="Times New Roman"/>
                <w:sz w:val="20"/>
                <w:szCs w:val="20"/>
                <w:lang w:eastAsia="ru-RU"/>
              </w:rPr>
              <w:t xml:space="preserve"> </w:t>
            </w:r>
            <w:r w:rsidRPr="007613D1">
              <w:rPr>
                <w:rFonts w:ascii="Times New Roman" w:hAnsi="Times New Roman"/>
                <w:sz w:val="20"/>
                <w:szCs w:val="20"/>
              </w:rPr>
              <w:t xml:space="preserve">8 (3952) 26- </w:t>
            </w:r>
            <w:sdt>
              <w:sdtPr>
                <w:rPr>
                  <w:rFonts w:ascii="Times New Roman" w:hAnsi="Times New Roman"/>
                  <w:sz w:val="20"/>
                  <w:szCs w:val="20"/>
                </w:rPr>
                <w:id w:val="531239910"/>
                <w:placeholder>
                  <w:docPart w:val="53A87139F6064D948A60C3FC1939D77B"/>
                </w:placeholder>
                <w:text/>
              </w:sdtPr>
              <w:sdtContent>
                <w:r w:rsidRPr="007613D1">
                  <w:rPr>
                    <w:rFonts w:ascii="Times New Roman" w:hAnsi="Times New Roman"/>
                    <w:sz w:val="20"/>
                    <w:szCs w:val="20"/>
                  </w:rPr>
                  <w:t>64-86</w:t>
                </w:r>
              </w:sdtContent>
            </w:sdt>
          </w:p>
          <w:p w:rsidR="007613D1" w:rsidRPr="007613D1" w:rsidRDefault="007613D1" w:rsidP="007613D1">
            <w:pPr>
              <w:spacing w:after="0" w:line="240" w:lineRule="auto"/>
              <w:rPr>
                <w:rFonts w:ascii="Times New Roman" w:hAnsi="Times New Roman"/>
                <w:sz w:val="20"/>
                <w:szCs w:val="20"/>
              </w:rPr>
            </w:pPr>
          </w:p>
          <w:p w:rsidR="007613D1" w:rsidRPr="007613D1" w:rsidRDefault="007613D1" w:rsidP="007613D1">
            <w:pPr>
              <w:widowControl w:val="0"/>
              <w:spacing w:after="0" w:line="240" w:lineRule="auto"/>
              <w:rPr>
                <w:rFonts w:ascii="Times New Roman" w:hAnsi="Times New Roman"/>
                <w:sz w:val="20"/>
                <w:szCs w:val="20"/>
                <w:lang w:eastAsia="ru-RU"/>
              </w:rPr>
            </w:pPr>
            <w:r w:rsidRPr="007613D1">
              <w:rPr>
                <w:rFonts w:ascii="Times New Roman" w:hAnsi="Times New Roman"/>
                <w:b/>
                <w:sz w:val="20"/>
                <w:szCs w:val="20"/>
              </w:rPr>
              <w:t>Фамилия, имя, отчество ответственного должностного лица Заказчика (по техническим вопросам)</w:t>
            </w:r>
            <w:r w:rsidRPr="007613D1">
              <w:rPr>
                <w:rFonts w:ascii="Times New Roman" w:hAnsi="Times New Roman"/>
                <w:sz w:val="20"/>
                <w:szCs w:val="20"/>
                <w:lang w:eastAsia="ru-RU"/>
              </w:rPr>
              <w:t>:</w:t>
            </w:r>
          </w:p>
          <w:sdt>
            <w:sdtPr>
              <w:rPr>
                <w:rFonts w:ascii="Times New Roman" w:hAnsi="Times New Roman"/>
                <w:color w:val="808080"/>
                <w:sz w:val="20"/>
                <w:szCs w:val="20"/>
              </w:rPr>
              <w:id w:val="26383513"/>
              <w:placeholder>
                <w:docPart w:val="D09FAA297333448D8217A68E1BC826B1"/>
              </w:placeholder>
              <w:comboBox>
                <w:listItem w:value="Выберите элемент."/>
                <w:listItem w:displayText="Захлебный Артём Олегович" w:value="Захлебный Артём Олегович"/>
                <w:listItem w:displayText="Берсенев Семён Александрович" w:value="Берсенев Семён Александрович"/>
                <w:listItem w:displayText="Ченец Михаил Васильевич" w:value="Ченец Михаил Васильевич"/>
                <w:listItem w:displayText="Купцов Владимир Владимирович" w:value="Купцов Владимир Владимирович"/>
                <w:listItem w:displayText="Прохоров Владислав Валерьевич" w:value="Прохоров Владислав Валерьевич"/>
                <w:listItem w:displayText="Тихомиров Антон Александрович" w:value="Тихомиров Антон Александрович"/>
                <w:listItem w:displayText="Маринченко Николай Николаевич" w:value="Маринченко Николай Николаевич"/>
                <w:listItem w:displayText="Верхотурцев Анатолий Григорьевич" w:value="Верхотурцев Анатолий Григорьевич"/>
                <w:listItem w:displayText="Марчук Сергей Сергеевич" w:value="Марчук Сергей Сергеевич"/>
                <w:listItem w:displayText="Кутас Александр Петрович" w:value="Кутас Александр Петрович"/>
                <w:listItem w:displayText="Любимова Эмма Ивановна" w:value="Любимова Эмма Ивановна"/>
                <w:listItem w:displayText="Соловаров Илья Викторович" w:value="Соловаров Илья Викторович"/>
                <w:listItem w:displayText="Гармышев Андрей Николаевич" w:value="Гармышев Андрей Николаевич"/>
                <w:listItem w:displayText="Бархатов Владимир Геннадьевич" w:value="Бархатов Владимир Геннадьевич"/>
                <w:listItem w:displayText="Корец Николай Антонович" w:value="Корец Николай Антонович"/>
                <w:listItem w:displayText="Башков Иван Константинович" w:value="Башков Иван Константинович"/>
                <w:listItem w:displayText="Морозов Игорь Викторович" w:value="Морозов Игорь Викторович"/>
                <w:listItem w:displayText="Парфёнова Вера Ивановна" w:value="Парфёнова Вера Ивановна"/>
                <w:listItem w:displayText="Елисеев Виталий Витальевич" w:value="Елисеев Виталий Витальевич"/>
                <w:listItem w:displayText="Соболев Дмитрий Сергеевич" w:value="Соболев Дмитрий Сергеевич"/>
                <w:listItem w:displayText="Коршунов Андрей Леонидович" w:value="Коршунов Андрей Леонидович"/>
                <w:listItem w:displayText="Куликов Клим Константинович" w:value="Куликов Клим Константинович"/>
                <w:listItem w:displayText="Александров Николай Николаевич" w:value="Александров Николай Николаевич"/>
                <w:listItem w:displayText="Щипцов Сергей Николаевич" w:value="Щипцов Сергей Николаевич"/>
                <w:listItem w:displayText="Акулов Василий Борисович" w:value="Акулов Василий Борисович"/>
                <w:listItem w:displayText="Рукосуева Татьяна Сергеевна" w:value="Рукосуева Татьяна Сергеевна"/>
                <w:listItem w:displayText="Макаров Андрей Викторович" w:value="Макаров Андрей Викторович"/>
                <w:listItem w:displayText="Гранина Альбина Михайловна" w:value="Гранина Альбина Михайловна"/>
                <w:listItem w:displayText="Подлесная Татьяна Алексеевна" w:value="Подлесная Татьяна Алексеевна"/>
                <w:listItem w:displayText="Карцева Наталья Мировна" w:value="Карцева Наталья Мировна"/>
                <w:listItem w:displayText="Делло-Боско Татьяна Васильевна" w:value="Делло-Боско Татьяна Васильевна"/>
                <w:listItem w:displayText="Иванов Сергей Анатольевич" w:value="Иванов Сергей Анатольевич"/>
                <w:listItem w:displayText="Еловский Евгений Львович" w:value="Еловский Евгений Львович"/>
                <w:listItem w:displayText="Зарукин Андрей Владимирович" w:value="Зарукин Андрей Владимирович"/>
              </w:comboBox>
            </w:sdtPr>
            <w:sdtContent>
              <w:p w:rsidR="007613D1" w:rsidRPr="007613D1" w:rsidRDefault="007613D1" w:rsidP="007613D1">
                <w:pPr>
                  <w:widowControl w:val="0"/>
                  <w:spacing w:after="0" w:line="240" w:lineRule="auto"/>
                  <w:rPr>
                    <w:rFonts w:ascii="Times New Roman" w:hAnsi="Times New Roman"/>
                    <w:color w:val="808080"/>
                  </w:rPr>
                </w:pPr>
                <w:r w:rsidRPr="007613D1">
                  <w:rPr>
                    <w:rFonts w:ascii="Times New Roman" w:hAnsi="Times New Roman"/>
                    <w:color w:val="808080"/>
                    <w:sz w:val="20"/>
                    <w:szCs w:val="20"/>
                  </w:rPr>
                  <w:t>Рукосуева Татьяна Сергеевна</w:t>
                </w:r>
              </w:p>
            </w:sdtContent>
          </w:sdt>
          <w:p w:rsidR="007613D1" w:rsidRPr="007613D1" w:rsidRDefault="007613D1" w:rsidP="007613D1">
            <w:pPr>
              <w:rPr>
                <w:rFonts w:ascii="Times New Roman" w:hAnsi="Times New Roman"/>
                <w:color w:val="FF0000"/>
                <w:u w:val="single"/>
              </w:rPr>
            </w:pPr>
            <w:r w:rsidRPr="007613D1">
              <w:rPr>
                <w:rFonts w:ascii="Times New Roman" w:hAnsi="Times New Roman"/>
                <w:b/>
                <w:sz w:val="20"/>
                <w:szCs w:val="20"/>
                <w:lang w:eastAsia="ru-RU"/>
              </w:rPr>
              <w:t>Адрес электронной почты</w:t>
            </w:r>
            <w:r w:rsidRPr="007613D1">
              <w:rPr>
                <w:rFonts w:ascii="Times New Roman" w:hAnsi="Times New Roman"/>
                <w:sz w:val="20"/>
                <w:szCs w:val="20"/>
                <w:lang w:eastAsia="ru-RU"/>
              </w:rPr>
              <w:t xml:space="preserve">: </w:t>
            </w:r>
            <w:sdt>
              <w:sdtPr>
                <w:rPr>
                  <w:rFonts w:ascii="Times New Roman" w:hAnsi="Times New Roman"/>
                  <w:sz w:val="20"/>
                  <w:szCs w:val="20"/>
                  <w:lang w:eastAsia="ru-RU"/>
                </w:rPr>
                <w:id w:val="98226656"/>
                <w:placeholder>
                  <w:docPart w:val="D09FAA297333448D8217A68E1BC826B1"/>
                </w:placeholder>
                <w:comboBox>
                  <w:listItem w:value="Выберите элемент."/>
                  <w:listItem w:displayText="dr_woxtel@iktport. ru" w:value="dr_woxtel@iktport. ru"/>
                  <w:listItem w:displayText="bersenev_s@iktport.ru" w:value="bersenev_s@iktport.ru"/>
                  <w:listItem w:displayText="chenecmv@iktport.ru" w:value="chenecmv@iktport.ru"/>
                  <w:listItem w:displayText="kupcov_v@iktport.ru" w:value="kupcov_v@iktport.ru"/>
                  <w:listItem w:displayText="v_prohorov@iktport.ru" w:value="v_prohorov@iktport.ru"/>
                  <w:listItem w:displayText="tihomirov_aa@iktport.ru" w:value="tihomirov_aa@iktport.ru"/>
                  <w:listItem w:displayText="marinchenkonn@iktport.ru" w:value="marinchenkonn@iktport.ru"/>
                  <w:listItem w:displayText="verkhoturtsev@iktport.ru" w:value="verkhoturtsev@iktport.ru"/>
                  <w:listItem w:displayText="marchukss@iktport.ru" w:value="marchukss@iktport.ru"/>
                  <w:listItem w:displayText="kutas@iktport.ru" w:value="kutas@iktport.ru"/>
                  <w:listItem w:displayText="ljubimova_ea@iktport.ru" w:value="ljubimova_ea@iktport.ru"/>
                  <w:listItem w:displayText="i_solovarov@iktport.ru" w:value="i_solovarov@iktport.ru"/>
                  <w:listItem w:displayText="garmyshevan@iktport.ru" w:value="garmyshevan@iktport.ru"/>
                  <w:listItem w:displayText="barhatovvg@iktport.ru" w:value="barhatovvg@iktport.ru"/>
                  <w:listItem w:displayText="korecna@iktport.ru" w:value="korecna@iktport.ru"/>
                  <w:listItem w:displayText="bashkov_ik@iktport.ru" w:value="bashkov_ik@iktport.ru"/>
                  <w:listItem w:displayText="morozov_iv@iktport.ru" w:value="morozov_iv@iktport.ru"/>
                  <w:listItem w:displayText="parfenovavi@iktport.ru" w:value="parfenovavi@iktport.ru"/>
                  <w:listItem w:displayText="v_eliseev@iktport.ru" w:value="v_eliseev@iktport.ru"/>
                  <w:listItem w:displayText="sobolev_ds@iktport.ru" w:value="sobolev_ds@iktport.ru"/>
                  <w:listItem w:displayText="a_korshunov@iktport.ru" w:value="a_korshunov@iktport.ru"/>
                  <w:listItem w:displayText="kulikov_k@iktport.ru" w:value="kulikov_k@iktport.ru"/>
                  <w:listItem w:displayText="aleksandrov_nn@iktport.ru" w:value="aleksandrov_nn@iktport.ru"/>
                  <w:listItem w:displayText="Shipcov_sn@iktport.ru" w:value="Shipcov_sn@iktport.ru"/>
                  <w:listItem w:displayText="akulovvb@iktport.ru" w:value="akulovvb@iktport.ru"/>
                  <w:listItem w:displayText="rukosuevats@iktport.ru" w:value="rukosuevats@iktport.ru"/>
                  <w:listItem w:displayText="makarov_av@iktport.ru" w:value="makarov_av@iktport.ru"/>
                  <w:listItem w:displayText="graninaam@iktport.ru" w:value="graninaam@iktport.ru"/>
                  <w:listItem w:displayText="podlesnayata@iktport.ru" w:value="podlesnayata@iktport.ru"/>
                  <w:listItem w:displayText="karcevanm@iktport.ru" w:value="karcevanm@iktport.ru"/>
                  <w:listItem w:displayText="dello-bosko_tv@iktport.ru" w:value="dello-bosko_tv@iktport.ru"/>
                  <w:listItem w:displayText="ivanov@iktport.ru" w:value="ivanov@iktport.ru"/>
                  <w:listItem w:displayText="elovskyel@iktport.ru" w:value="elovskyel@iktport.ru"/>
                  <w:listItem w:displayText="zarukin_a@iktport.ru" w:value="zarukin_a@iktport.ru"/>
                </w:comboBox>
              </w:sdtPr>
              <w:sdtContent>
                <w:r w:rsidRPr="007613D1">
                  <w:rPr>
                    <w:rFonts w:ascii="Times New Roman" w:hAnsi="Times New Roman"/>
                    <w:sz w:val="20"/>
                    <w:szCs w:val="20"/>
                    <w:lang w:eastAsia="ru-RU"/>
                  </w:rPr>
                  <w:t>rukosuevats@iktport.ru</w:t>
                </w:r>
              </w:sdtContent>
            </w:sdt>
          </w:p>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b/>
                <w:sz w:val="20"/>
                <w:szCs w:val="20"/>
                <w:lang w:eastAsia="ru-RU"/>
              </w:rPr>
              <w:t>Контактный телефон:</w:t>
            </w:r>
            <w:r w:rsidRPr="007613D1">
              <w:rPr>
                <w:rFonts w:ascii="Times New Roman" w:hAnsi="Times New Roman"/>
                <w:sz w:val="20"/>
                <w:szCs w:val="20"/>
                <w:lang w:eastAsia="ru-RU"/>
              </w:rPr>
              <w:t xml:space="preserve"> </w:t>
            </w:r>
            <w:r w:rsidRPr="007613D1">
              <w:rPr>
                <w:rFonts w:ascii="Times New Roman" w:hAnsi="Times New Roman"/>
                <w:sz w:val="20"/>
                <w:szCs w:val="20"/>
              </w:rPr>
              <w:t xml:space="preserve">8 (3952) 26- </w:t>
            </w:r>
            <w:sdt>
              <w:sdtPr>
                <w:rPr>
                  <w:rFonts w:ascii="Times New Roman" w:hAnsi="Times New Roman"/>
                  <w:sz w:val="20"/>
                  <w:szCs w:val="20"/>
                </w:rPr>
                <w:id w:val="-280730285"/>
                <w:placeholder>
                  <w:docPart w:val="3ACD834C1F4746EFA16E9D8DE781D9A7"/>
                </w:placeholder>
                <w:text/>
              </w:sdtPr>
              <w:sdtContent>
                <w:r w:rsidRPr="007613D1">
                  <w:rPr>
                    <w:rFonts w:ascii="Times New Roman" w:hAnsi="Times New Roman"/>
                    <w:sz w:val="20"/>
                    <w:szCs w:val="20"/>
                  </w:rPr>
                  <w:t>63-75</w:t>
                </w:r>
              </w:sdtContent>
            </w:sdt>
          </w:p>
          <w:p w:rsidR="007613D1" w:rsidRPr="007613D1" w:rsidRDefault="007613D1" w:rsidP="007613D1">
            <w:pPr>
              <w:spacing w:after="0" w:line="240" w:lineRule="auto"/>
              <w:rPr>
                <w:rFonts w:ascii="Times New Roman" w:hAnsi="Times New Roman"/>
                <w:sz w:val="20"/>
                <w:szCs w:val="20"/>
              </w:rPr>
            </w:pPr>
          </w:p>
          <w:p w:rsidR="007613D1" w:rsidRPr="007613D1" w:rsidRDefault="007613D1" w:rsidP="007613D1">
            <w:pPr>
              <w:widowControl w:val="0"/>
              <w:spacing w:after="0" w:line="240" w:lineRule="auto"/>
              <w:rPr>
                <w:rFonts w:ascii="Times New Roman" w:hAnsi="Times New Roman"/>
                <w:sz w:val="20"/>
                <w:szCs w:val="20"/>
                <w:lang w:eastAsia="ru-RU"/>
              </w:rPr>
            </w:pPr>
            <w:r w:rsidRPr="007613D1">
              <w:rPr>
                <w:rFonts w:ascii="Times New Roman" w:hAnsi="Times New Roman"/>
                <w:b/>
                <w:sz w:val="20"/>
                <w:szCs w:val="20"/>
              </w:rPr>
              <w:t>Фамилия, имя, отчество ответственного должностного лица Заказчика (по процедурным вопросам)</w:t>
            </w:r>
            <w:r w:rsidRPr="007613D1">
              <w:rPr>
                <w:rFonts w:ascii="Times New Roman" w:hAnsi="Times New Roman"/>
                <w:sz w:val="20"/>
                <w:szCs w:val="20"/>
                <w:lang w:eastAsia="ru-RU"/>
              </w:rPr>
              <w:t>:</w:t>
            </w:r>
          </w:p>
          <w:p w:rsidR="007613D1" w:rsidRPr="007613D1" w:rsidRDefault="007613D1" w:rsidP="007613D1">
            <w:pPr>
              <w:widowControl w:val="0"/>
              <w:spacing w:after="0" w:line="240" w:lineRule="auto"/>
              <w:rPr>
                <w:rFonts w:ascii="Times New Roman" w:hAnsi="Times New Roman"/>
                <w:sz w:val="20"/>
                <w:szCs w:val="20"/>
                <w:lang w:eastAsia="ru-RU"/>
              </w:rPr>
            </w:pPr>
            <w:sdt>
              <w:sdtPr>
                <w:rPr>
                  <w:rFonts w:ascii="Times New Roman" w:hAnsi="Times New Roman"/>
                  <w:sz w:val="20"/>
                  <w:szCs w:val="20"/>
                  <w:lang w:eastAsia="ru-RU"/>
                </w:rPr>
                <w:id w:val="1819157407"/>
                <w:placeholder>
                  <w:docPart w:val="FC7157C711694DCF889753F8E896F003"/>
                </w:placeholder>
                <w:comboBox>
                  <w:listItem w:value="Выберите элемент."/>
                  <w:listItem w:displayText="Обросов Алексей Владимирович" w:value="Обросов Алексей Владимирович"/>
                  <w:listItem w:displayText="Байкова Мария Петровна" w:value="Байкова Мария Петровна"/>
                  <w:listItem w:displayText="Лунёва Наталья Сергеевна" w:value="Лунёва Наталья Сергеевна"/>
                  <w:listItem w:displayText="Макарова Кристина Игоревна" w:value="Макарова Кристина Игоревна"/>
                </w:comboBox>
              </w:sdtPr>
              <w:sdtContent>
                <w:r w:rsidRPr="007613D1">
                  <w:rPr>
                    <w:rFonts w:ascii="Times New Roman" w:hAnsi="Times New Roman"/>
                    <w:sz w:val="20"/>
                    <w:szCs w:val="20"/>
                    <w:lang w:eastAsia="ru-RU"/>
                  </w:rPr>
                  <w:t>Обросов Алексей Владимирович</w:t>
                </w:r>
              </w:sdtContent>
            </w:sdt>
          </w:p>
          <w:p w:rsidR="007613D1" w:rsidRPr="007613D1" w:rsidRDefault="007613D1" w:rsidP="007613D1">
            <w:pPr>
              <w:widowControl w:val="0"/>
              <w:spacing w:after="0" w:line="240" w:lineRule="auto"/>
              <w:rPr>
                <w:rFonts w:ascii="Times New Roman" w:hAnsi="Times New Roman"/>
                <w:sz w:val="20"/>
                <w:szCs w:val="20"/>
              </w:rPr>
            </w:pPr>
            <w:r w:rsidRPr="007613D1">
              <w:rPr>
                <w:rFonts w:ascii="Times New Roman" w:hAnsi="Times New Roman"/>
                <w:b/>
                <w:sz w:val="20"/>
                <w:szCs w:val="20"/>
                <w:lang w:eastAsia="ru-RU"/>
              </w:rPr>
              <w:t>Адрес электронной почты</w:t>
            </w:r>
            <w:r w:rsidRPr="007613D1">
              <w:rPr>
                <w:rFonts w:ascii="Times New Roman" w:hAnsi="Times New Roman"/>
                <w:sz w:val="20"/>
                <w:szCs w:val="20"/>
                <w:lang w:eastAsia="ru-RU"/>
              </w:rPr>
              <w:t xml:space="preserve">: </w:t>
            </w:r>
            <w:sdt>
              <w:sdtPr>
                <w:rPr>
                  <w:rFonts w:ascii="Times New Roman" w:hAnsi="Times New Roman"/>
                  <w:sz w:val="20"/>
                  <w:szCs w:val="20"/>
                  <w:lang w:eastAsia="ru-RU"/>
                </w:rPr>
                <w:id w:val="1658651558"/>
                <w:placeholder>
                  <w:docPart w:val="CAB583D241C34DDB8294177BD689ECD7"/>
                </w:placeholder>
                <w:comboBox>
                  <w:listItem w:value="Выберите элемент."/>
                  <w:listItem w:displayText="obrosovav@iktport.ru" w:value="obrosovav@iktport.ru"/>
                  <w:listItem w:displayText="baikova@iktport.ru" w:value="baikova@iktport.ru"/>
                  <w:listItem w:displayText="lunevans@iktport.ru" w:value="lunevans@iktport.ru"/>
                  <w:listItem w:displayText="makarova_ki@iktport.ru" w:value="makarova_ki@iktport.ru"/>
                </w:comboBox>
              </w:sdtPr>
              <w:sdtContent>
                <w:r w:rsidRPr="007613D1">
                  <w:rPr>
                    <w:rFonts w:ascii="Times New Roman" w:hAnsi="Times New Roman"/>
                    <w:sz w:val="20"/>
                    <w:szCs w:val="20"/>
                    <w:lang w:eastAsia="ru-RU"/>
                  </w:rPr>
                  <w:t>obrosovav@iktport.ru</w:t>
                </w:r>
              </w:sdtContent>
            </w:sdt>
            <w:r w:rsidRPr="007613D1">
              <w:rPr>
                <w:rFonts w:ascii="Times New Roman" w:hAnsi="Times New Roman"/>
                <w:sz w:val="20"/>
                <w:szCs w:val="20"/>
              </w:rPr>
              <w:t xml:space="preserve">    </w:t>
            </w:r>
          </w:p>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b/>
                <w:sz w:val="20"/>
                <w:szCs w:val="20"/>
                <w:lang w:eastAsia="ru-RU"/>
              </w:rPr>
              <w:t>Контактный телефон:</w:t>
            </w:r>
            <w:r w:rsidRPr="007613D1">
              <w:rPr>
                <w:rFonts w:ascii="Times New Roman" w:hAnsi="Times New Roman"/>
                <w:sz w:val="20"/>
                <w:szCs w:val="20"/>
                <w:lang w:eastAsia="ru-RU"/>
              </w:rPr>
              <w:t xml:space="preserve"> </w:t>
            </w:r>
            <w:r w:rsidRPr="007613D1">
              <w:rPr>
                <w:rFonts w:ascii="Times New Roman" w:hAnsi="Times New Roman"/>
                <w:sz w:val="20"/>
                <w:szCs w:val="20"/>
              </w:rPr>
              <w:t xml:space="preserve">8 (3952) </w:t>
            </w:r>
            <w:sdt>
              <w:sdtPr>
                <w:rPr>
                  <w:rFonts w:ascii="Times New Roman" w:hAnsi="Times New Roman"/>
                  <w:sz w:val="20"/>
                  <w:szCs w:val="20"/>
                </w:rPr>
                <w:id w:val="421465206"/>
                <w:placeholder>
                  <w:docPart w:val="985A404AB1564D44AACCB0117A40D5D7"/>
                </w:placeholder>
                <w:comboBox>
                  <w:listItem w:value="Выберите элемент."/>
                  <w:listItem w:displayText="26-63-82" w:value="26-63-82"/>
                  <w:listItem w:displayText="26-68-38" w:value="26-68-38"/>
                  <w:listItem w:displayText="26-61-33" w:value="26-61-33"/>
                  <w:listItem w:displayText="26-68-51" w:value="26-68-51"/>
                </w:comboBox>
              </w:sdtPr>
              <w:sdtContent>
                <w:r w:rsidRPr="007613D1">
                  <w:rPr>
                    <w:rFonts w:ascii="Times New Roman" w:hAnsi="Times New Roman"/>
                    <w:sz w:val="20"/>
                    <w:szCs w:val="20"/>
                  </w:rPr>
                  <w:t>26-63-82</w:t>
                </w:r>
              </w:sdtContent>
            </w:sdt>
          </w:p>
          <w:p w:rsidR="007613D1" w:rsidRPr="007613D1" w:rsidRDefault="007613D1" w:rsidP="007613D1">
            <w:pPr>
              <w:spacing w:after="0" w:line="240" w:lineRule="auto"/>
              <w:rPr>
                <w:rFonts w:ascii="Times New Roman" w:hAnsi="Times New Roman"/>
                <w:sz w:val="20"/>
                <w:szCs w:val="20"/>
              </w:rPr>
            </w:pPr>
          </w:p>
          <w:p w:rsidR="007613D1" w:rsidRPr="007613D1" w:rsidRDefault="007613D1" w:rsidP="007613D1">
            <w:pPr>
              <w:spacing w:after="0" w:line="240" w:lineRule="auto"/>
              <w:rPr>
                <w:rFonts w:ascii="Times New Roman" w:hAnsi="Times New Roman"/>
                <w:b/>
                <w:sz w:val="20"/>
                <w:szCs w:val="20"/>
                <w:lang w:eastAsia="ru-RU"/>
              </w:rPr>
            </w:pPr>
            <w:r w:rsidRPr="007613D1">
              <w:rPr>
                <w:rFonts w:ascii="Times New Roman" w:hAnsi="Times New Roman"/>
                <w:b/>
                <w:sz w:val="20"/>
                <w:szCs w:val="20"/>
                <w:lang w:eastAsia="ru-RU"/>
              </w:rPr>
              <w:t>Для официальных уведомлений от участников, контрагентов, контролирующих органов:</w:t>
            </w:r>
          </w:p>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b/>
                <w:sz w:val="20"/>
                <w:szCs w:val="20"/>
                <w:lang w:eastAsia="ru-RU"/>
              </w:rPr>
              <w:t>Адрес электронной почты</w:t>
            </w:r>
            <w:r w:rsidRPr="007613D1">
              <w:rPr>
                <w:rFonts w:ascii="Times New Roman" w:hAnsi="Times New Roman"/>
                <w:sz w:val="20"/>
                <w:szCs w:val="20"/>
              </w:rPr>
              <w:t>: office@iktport.ru.</w:t>
            </w:r>
          </w:p>
        </w:tc>
      </w:tr>
      <w:tr w:rsidR="007613D1" w:rsidRPr="007613D1" w:rsidTr="007613D1">
        <w:trPr>
          <w:trHeight w:val="231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613D1" w:rsidRPr="007613D1" w:rsidRDefault="007613D1" w:rsidP="007613D1">
            <w:pPr>
              <w:spacing w:after="0" w:line="240" w:lineRule="auto"/>
              <w:rPr>
                <w:rFonts w:ascii="Times New Roman" w:hAnsi="Times New Roman"/>
                <w:sz w:val="20"/>
                <w:szCs w:val="20"/>
              </w:rPr>
            </w:pP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color w:val="000000"/>
                <w:sz w:val="20"/>
                <w:szCs w:val="20"/>
              </w:rPr>
              <w:t>Наименование уполномоченного органа, место нахождения, почтовый адрес, адрес электронной почты, номер контактного телефона, ответственное должностное лицо уполномоченного органа.</w:t>
            </w: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snapToGrid w:val="0"/>
              <w:spacing w:after="0" w:line="240" w:lineRule="auto"/>
              <w:jc w:val="both"/>
              <w:rPr>
                <w:rFonts w:ascii="Times New Roman" w:hAnsi="Times New Roman"/>
                <w:b/>
                <w:bCs/>
                <w:sz w:val="20"/>
                <w:szCs w:val="20"/>
              </w:rPr>
            </w:pPr>
            <w:r w:rsidRPr="007613D1">
              <w:rPr>
                <w:rFonts w:ascii="Times New Roman" w:hAnsi="Times New Roman"/>
                <w:b/>
                <w:bCs/>
                <w:sz w:val="20"/>
                <w:szCs w:val="20"/>
              </w:rPr>
              <w:t>Уполномоченный орган:</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Министерство по регулированию контрактной системы в сфере закупок Иркутской области;</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b/>
                <w:sz w:val="20"/>
                <w:szCs w:val="20"/>
                <w:lang w:eastAsia="ru-RU"/>
              </w:rPr>
              <w:t>Место нахождения:</w:t>
            </w:r>
            <w:r w:rsidRPr="007613D1">
              <w:rPr>
                <w:rFonts w:ascii="Times New Roman" w:hAnsi="Times New Roman"/>
                <w:sz w:val="20"/>
                <w:szCs w:val="20"/>
                <w:lang w:eastAsia="ru-RU"/>
              </w:rPr>
              <w:t xml:space="preserve"> </w:t>
            </w:r>
            <w:r w:rsidRPr="007613D1">
              <w:rPr>
                <w:rFonts w:ascii="Times New Roman" w:hAnsi="Times New Roman"/>
                <w:sz w:val="20"/>
                <w:szCs w:val="20"/>
              </w:rPr>
              <w:t>664003, г. Иркутск, ул. Сухэ-Батора, 15, тел/факс: 24-15-55 (приемная);</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b/>
                <w:sz w:val="20"/>
                <w:szCs w:val="20"/>
                <w:lang w:eastAsia="ru-RU"/>
              </w:rPr>
              <w:t>Почтовый адрес:</w:t>
            </w:r>
            <w:r w:rsidRPr="007613D1">
              <w:rPr>
                <w:rFonts w:ascii="Times New Roman" w:hAnsi="Times New Roman"/>
                <w:sz w:val="20"/>
                <w:szCs w:val="20"/>
              </w:rPr>
              <w:t xml:space="preserve"> 664003, г. Иркутск, ул. Сухэ-Батора, 15;</w:t>
            </w:r>
          </w:p>
          <w:p w:rsidR="007613D1" w:rsidRPr="007613D1" w:rsidRDefault="007613D1" w:rsidP="007613D1">
            <w:pPr>
              <w:spacing w:after="0" w:line="240" w:lineRule="auto"/>
              <w:rPr>
                <w:rFonts w:ascii="Times New Roman" w:hAnsi="Times New Roman"/>
                <w:b/>
                <w:sz w:val="20"/>
                <w:szCs w:val="20"/>
              </w:rPr>
            </w:pPr>
          </w:p>
          <w:p w:rsidR="007613D1" w:rsidRPr="007613D1" w:rsidRDefault="007613D1" w:rsidP="007613D1">
            <w:pPr>
              <w:spacing w:after="0" w:line="240" w:lineRule="auto"/>
              <w:rPr>
                <w:rFonts w:ascii="Times New Roman" w:hAnsi="Times New Roman"/>
                <w:b/>
                <w:sz w:val="20"/>
                <w:szCs w:val="20"/>
              </w:rPr>
            </w:pPr>
            <w:r w:rsidRPr="007613D1">
              <w:rPr>
                <w:rFonts w:ascii="Times New Roman" w:hAnsi="Times New Roman"/>
                <w:b/>
                <w:sz w:val="20"/>
                <w:szCs w:val="20"/>
              </w:rPr>
              <w:t>Фамилия, имя, отчество ответственного должностного лица уполномоченного органа:</w:t>
            </w:r>
          </w:p>
          <w:p w:rsidR="007613D1" w:rsidRPr="007613D1" w:rsidRDefault="007613D1" w:rsidP="007613D1">
            <w:pPr>
              <w:spacing w:after="0" w:line="240" w:lineRule="auto"/>
              <w:rPr>
                <w:rFonts w:ascii="Times New Roman" w:hAnsi="Times New Roman"/>
                <w:b/>
                <w:sz w:val="20"/>
                <w:szCs w:val="20"/>
              </w:rPr>
            </w:pPr>
            <w:r w:rsidRPr="007613D1">
              <w:rPr>
                <w:rFonts w:ascii="Times New Roman" w:hAnsi="Times New Roman"/>
                <w:b/>
                <w:sz w:val="20"/>
                <w:szCs w:val="20"/>
              </w:rPr>
              <w:t>Топильская Светлана Александровна</w:t>
            </w:r>
          </w:p>
          <w:p w:rsidR="007613D1" w:rsidRPr="007613D1" w:rsidRDefault="007613D1" w:rsidP="007613D1">
            <w:pPr>
              <w:spacing w:after="0" w:line="240" w:lineRule="auto"/>
              <w:rPr>
                <w:rFonts w:ascii="Times New Roman" w:hAnsi="Times New Roman"/>
                <w:b/>
                <w:sz w:val="20"/>
                <w:szCs w:val="20"/>
              </w:rPr>
            </w:pPr>
            <w:r w:rsidRPr="007613D1">
              <w:rPr>
                <w:rFonts w:ascii="Times New Roman" w:hAnsi="Times New Roman"/>
                <w:b/>
                <w:sz w:val="20"/>
                <w:szCs w:val="20"/>
              </w:rPr>
              <w:t>Контактный телефон: 8 (3952) 240-549</w:t>
            </w:r>
          </w:p>
          <w:p w:rsidR="007613D1" w:rsidRPr="007613D1" w:rsidRDefault="007613D1" w:rsidP="007613D1">
            <w:pPr>
              <w:spacing w:after="0" w:line="240" w:lineRule="auto"/>
              <w:jc w:val="both"/>
              <w:rPr>
                <w:rFonts w:ascii="Times New Roman" w:hAnsi="Times New Roman"/>
                <w:b/>
                <w:sz w:val="20"/>
                <w:szCs w:val="20"/>
                <w:lang w:eastAsia="ru-RU"/>
              </w:rPr>
            </w:pPr>
            <w:r w:rsidRPr="007613D1">
              <w:rPr>
                <w:rFonts w:ascii="Times New Roman" w:hAnsi="Times New Roman"/>
                <w:b/>
                <w:sz w:val="20"/>
                <w:szCs w:val="20"/>
              </w:rPr>
              <w:t>Адрес электронной почты: s.topilskaia@govirk.ru</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1.2.</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Наименование и адрес электронной площадки, на которой будет проводиться запрос предложений в электронной форме</w:t>
            </w: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autoSpaceDE w:val="0"/>
              <w:autoSpaceDN w:val="0"/>
              <w:adjustRightInd w:val="0"/>
              <w:spacing w:after="0" w:line="240" w:lineRule="auto"/>
              <w:rPr>
                <w:rFonts w:ascii="Times New Roman" w:eastAsia="Calibri" w:hAnsi="Times New Roman"/>
                <w:sz w:val="20"/>
                <w:szCs w:val="20"/>
              </w:rPr>
            </w:pPr>
            <w:r w:rsidRPr="007613D1">
              <w:rPr>
                <w:rFonts w:ascii="Times New Roman" w:hAnsi="Times New Roman"/>
                <w:sz w:val="20"/>
                <w:szCs w:val="20"/>
                <w:lang w:eastAsia="ru-RU"/>
              </w:rPr>
              <w:t>Электронная площадка: Электронная площадка России РТС-тендер;</w:t>
            </w:r>
          </w:p>
          <w:p w:rsidR="007613D1" w:rsidRPr="007613D1" w:rsidRDefault="007613D1" w:rsidP="007613D1">
            <w:pPr>
              <w:autoSpaceDE w:val="0"/>
              <w:autoSpaceDN w:val="0"/>
              <w:adjustRightInd w:val="0"/>
              <w:spacing w:after="0" w:line="240" w:lineRule="auto"/>
              <w:rPr>
                <w:rFonts w:ascii="Times New Roman" w:hAnsi="Times New Roman"/>
                <w:color w:val="1F4E79"/>
                <w:sz w:val="20"/>
                <w:szCs w:val="20"/>
                <w:lang w:eastAsia="ru-RU"/>
              </w:rPr>
            </w:pPr>
            <w:r w:rsidRPr="007613D1">
              <w:rPr>
                <w:rFonts w:ascii="Times New Roman" w:hAnsi="Times New Roman"/>
                <w:sz w:val="20"/>
                <w:szCs w:val="20"/>
                <w:lang w:eastAsia="ru-RU"/>
              </w:rPr>
              <w:t xml:space="preserve">Адрес эл. площадки: </w:t>
            </w:r>
            <w:hyperlink r:id="rId7" w:tgtFrame="_blank" w:history="1">
              <w:r w:rsidRPr="007613D1">
                <w:rPr>
                  <w:rFonts w:ascii="Times New Roman" w:hAnsi="Times New Roman"/>
                  <w:sz w:val="20"/>
                  <w:szCs w:val="20"/>
                  <w:u w:val="single"/>
                </w:rPr>
                <w:t>http://www.rts-tender.ru</w:t>
              </w:r>
            </w:hyperlink>
          </w:p>
          <w:p w:rsidR="007613D1" w:rsidRPr="007613D1" w:rsidRDefault="007613D1" w:rsidP="007613D1">
            <w:pPr>
              <w:widowControl w:val="0"/>
              <w:spacing w:after="0" w:line="240" w:lineRule="auto"/>
              <w:rPr>
                <w:rFonts w:ascii="Times New Roman" w:hAnsi="Times New Roman"/>
                <w:sz w:val="20"/>
                <w:szCs w:val="20"/>
                <w:lang w:eastAsia="ru-RU"/>
              </w:rPr>
            </w:pP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1.3.</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autoSpaceDE w:val="0"/>
              <w:autoSpaceDN w:val="0"/>
              <w:adjustRightInd w:val="0"/>
              <w:spacing w:after="0" w:line="240" w:lineRule="auto"/>
              <w:outlineLvl w:val="2"/>
              <w:rPr>
                <w:rFonts w:ascii="Times New Roman" w:hAnsi="Times New Roman"/>
                <w:sz w:val="20"/>
                <w:szCs w:val="20"/>
              </w:rPr>
            </w:pPr>
            <w:r w:rsidRPr="007613D1">
              <w:rPr>
                <w:rFonts w:ascii="Times New Roman" w:hAnsi="Times New Roman"/>
                <w:color w:val="000000"/>
                <w:sz w:val="20"/>
                <w:szCs w:val="20"/>
              </w:rPr>
              <w:t xml:space="preserve">Предмет запроса предложений </w:t>
            </w:r>
            <w:r w:rsidRPr="007613D1">
              <w:rPr>
                <w:rFonts w:ascii="Times New Roman" w:hAnsi="Times New Roman"/>
                <w:sz w:val="20"/>
                <w:szCs w:val="20"/>
              </w:rPr>
              <w:t>в электронной форме</w:t>
            </w:r>
            <w:r w:rsidRPr="007613D1">
              <w:rPr>
                <w:rFonts w:ascii="Times New Roman" w:hAnsi="Times New Roman"/>
                <w:color w:val="000000"/>
                <w:sz w:val="20"/>
                <w:szCs w:val="20"/>
              </w:rPr>
              <w:t xml:space="preserve"> </w:t>
            </w:r>
          </w:p>
        </w:tc>
        <w:sdt>
          <w:sdtPr>
            <w:rPr>
              <w:rFonts w:ascii="Times New Roman" w:hAnsi="Times New Roman"/>
              <w:b/>
              <w:sz w:val="20"/>
              <w:szCs w:val="20"/>
            </w:rPr>
            <w:id w:val="233748854"/>
            <w:placeholder>
              <w:docPart w:val="2FBFEAB7801C46AFB7D11CD84C72395E"/>
            </w:placeholder>
            <w:text/>
          </w:sdtPr>
          <w:sdtContent>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autoSpaceDE w:val="0"/>
                  <w:autoSpaceDN w:val="0"/>
                  <w:adjustRightInd w:val="0"/>
                  <w:spacing w:after="0" w:line="240" w:lineRule="auto"/>
                  <w:jc w:val="both"/>
                  <w:outlineLvl w:val="2"/>
                  <w:rPr>
                    <w:rFonts w:ascii="Times New Roman" w:hAnsi="Times New Roman"/>
                    <w:b/>
                    <w:sz w:val="20"/>
                    <w:szCs w:val="20"/>
                  </w:rPr>
                </w:pPr>
                <w:r w:rsidRPr="007613D1">
                  <w:rPr>
                    <w:rFonts w:ascii="Times New Roman" w:hAnsi="Times New Roman"/>
                    <w:b/>
                    <w:sz w:val="20"/>
                    <w:szCs w:val="20"/>
                  </w:rPr>
                  <w:t>Оказание услуг по комплексной уборке помещений здания международного аэровокзала и аэровокзала, здания пассажирского павильона и территории привокзальной площади</w:t>
                </w:r>
              </w:p>
            </w:tc>
          </w:sdtContent>
        </w:sdt>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1.4.</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autoSpaceDE w:val="0"/>
              <w:autoSpaceDN w:val="0"/>
              <w:adjustRightInd w:val="0"/>
              <w:spacing w:after="0" w:line="240" w:lineRule="auto"/>
              <w:outlineLvl w:val="2"/>
              <w:rPr>
                <w:rFonts w:ascii="Times New Roman" w:hAnsi="Times New Roman"/>
                <w:color w:val="000000"/>
                <w:sz w:val="20"/>
                <w:szCs w:val="20"/>
              </w:rPr>
            </w:pPr>
            <w:r w:rsidRPr="007613D1">
              <w:rPr>
                <w:rFonts w:ascii="Times New Roman" w:hAnsi="Times New Roman"/>
                <w:color w:val="000000"/>
                <w:sz w:val="20"/>
                <w:szCs w:val="20"/>
              </w:rPr>
              <w:t>Условия и сроки оказания услуг, место оказания услуг, объем оказываемых услуг</w:t>
            </w: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autoSpaceDE w:val="0"/>
              <w:autoSpaceDN w:val="0"/>
              <w:adjustRightInd w:val="0"/>
              <w:spacing w:after="0" w:line="240" w:lineRule="auto"/>
              <w:jc w:val="both"/>
              <w:outlineLvl w:val="2"/>
              <w:rPr>
                <w:rFonts w:ascii="Times New Roman" w:hAnsi="Times New Roman"/>
                <w:sz w:val="20"/>
                <w:szCs w:val="20"/>
              </w:rPr>
            </w:pPr>
            <w:r w:rsidRPr="007613D1">
              <w:rPr>
                <w:rFonts w:ascii="Times New Roman" w:hAnsi="Times New Roman"/>
                <w:b/>
                <w:sz w:val="20"/>
                <w:szCs w:val="20"/>
              </w:rPr>
              <w:t xml:space="preserve">Место оказания услуг: </w:t>
            </w:r>
            <w:sdt>
              <w:sdtPr>
                <w:rPr>
                  <w:rFonts w:ascii="Times New Roman" w:hAnsi="Times New Roman"/>
                  <w:sz w:val="20"/>
                  <w:szCs w:val="20"/>
                </w:rPr>
                <w:id w:val="1356623812"/>
                <w:placeholder>
                  <w:docPart w:val="E70BE3DD712842B9BF8637FCD5DB86E9"/>
                </w:placeholder>
                <w:comboBox>
                  <w:listItem w:value="Выберите элемент."/>
                  <w:listItem w:displayText="г. Иркутск, ул. Ширямова, 13." w:value="г. Иркутск, ул. Ширямова, 13."/>
                  <w:listItem w:displayText="г. Иркутск, ул Можайского, 2." w:value="г. Иркутск, ул Можайского, 2."/>
                  <w:listItem w:displayText="г. Иркутск, ул. Ширямова, 6." w:value="г. Иркутск, ул. Ширямова, 6."/>
                  <w:listItem w:displayText="г. Иркутск, ул. Ширямова, 13, скалад САС." w:value="г. Иркутск, ул. Ширямова, 13, скалад САС."/>
                  <w:listItem w:displayText="г. Иркутск, ул. Ширямова, 13, скалад ГСМ." w:value="г. Иркутск, ул. Ширямова, 13, скалад ГСМ."/>
                  <w:listItem w:displayText="по месту нахождения поставщика" w:value="по месту нахождения поставщика"/>
                  <w:listItem w:displayText="поставка на условиях самовывоза " w:value="поставка на условиях самовывоза "/>
                </w:comboBox>
              </w:sdtPr>
              <w:sdtContent>
                <w:r w:rsidRPr="007613D1">
                  <w:rPr>
                    <w:rFonts w:ascii="Times New Roman" w:hAnsi="Times New Roman"/>
                    <w:sz w:val="20"/>
                    <w:szCs w:val="20"/>
                  </w:rPr>
                  <w:t>г. Иркутск, ул. Ширямова, д.13 – здание международного аэровокзала и аэровокзала, здание пассажирского павильона и территории привокзальной площади.</w:t>
                </w:r>
              </w:sdtContent>
            </w:sdt>
          </w:p>
          <w:p w:rsidR="007613D1" w:rsidRPr="007613D1" w:rsidRDefault="007613D1" w:rsidP="007613D1">
            <w:pPr>
              <w:autoSpaceDE w:val="0"/>
              <w:autoSpaceDN w:val="0"/>
              <w:adjustRightInd w:val="0"/>
              <w:spacing w:after="0" w:line="240" w:lineRule="auto"/>
              <w:jc w:val="both"/>
              <w:outlineLvl w:val="2"/>
              <w:rPr>
                <w:rFonts w:ascii="Times New Roman" w:hAnsi="Times New Roman"/>
                <w:color w:val="000000"/>
                <w:sz w:val="20"/>
                <w:szCs w:val="20"/>
              </w:rPr>
            </w:pPr>
            <w:r w:rsidRPr="007613D1">
              <w:rPr>
                <w:rFonts w:ascii="Times New Roman" w:hAnsi="Times New Roman"/>
                <w:b/>
                <w:color w:val="000000"/>
                <w:sz w:val="20"/>
                <w:szCs w:val="20"/>
              </w:rPr>
              <w:t>Срок (период) оказания услуг</w:t>
            </w:r>
            <w:r w:rsidRPr="007613D1">
              <w:rPr>
                <w:rFonts w:ascii="Times New Roman" w:hAnsi="Times New Roman"/>
                <w:color w:val="000000"/>
                <w:sz w:val="20"/>
                <w:szCs w:val="20"/>
              </w:rPr>
              <w:t xml:space="preserve">: </w:t>
            </w:r>
            <w:sdt>
              <w:sdtPr>
                <w:rPr>
                  <w:rFonts w:ascii="Times New Roman" w:eastAsia="Calibri" w:hAnsi="Times New Roman"/>
                  <w:sz w:val="20"/>
                  <w:szCs w:val="20"/>
                  <w:highlight w:val="yellow"/>
                </w:rPr>
                <w:id w:val="1933391192"/>
                <w:placeholder>
                  <w:docPart w:val="99A21165C1A449789787CF51A70FFA44"/>
                </w:placeholder>
              </w:sdtPr>
              <w:sdtContent>
                <w:r w:rsidRPr="007613D1">
                  <w:rPr>
                    <w:rFonts w:ascii="Times New Roman" w:eastAsia="Calibri" w:hAnsi="Times New Roman"/>
                    <w:sz w:val="20"/>
                    <w:szCs w:val="20"/>
                    <w:highlight w:val="yellow"/>
                  </w:rPr>
                  <w:t>с 06.07.2020 по 31.12.2020</w:t>
                </w:r>
              </w:sdtContent>
            </w:sdt>
            <w:r w:rsidRPr="007613D1">
              <w:rPr>
                <w:rFonts w:ascii="Times New Roman" w:eastAsia="Calibri" w:hAnsi="Times New Roman"/>
                <w:sz w:val="20"/>
                <w:szCs w:val="20"/>
                <w:highlight w:val="yellow"/>
              </w:rPr>
              <w:t>.</w:t>
            </w:r>
          </w:p>
          <w:p w:rsidR="007613D1" w:rsidRPr="007613D1" w:rsidRDefault="007613D1" w:rsidP="007613D1">
            <w:pPr>
              <w:autoSpaceDE w:val="0"/>
              <w:autoSpaceDN w:val="0"/>
              <w:adjustRightInd w:val="0"/>
              <w:spacing w:after="0" w:line="240" w:lineRule="auto"/>
              <w:jc w:val="both"/>
              <w:outlineLvl w:val="2"/>
              <w:rPr>
                <w:rFonts w:ascii="Times New Roman" w:hAnsi="Times New Roman"/>
                <w:b/>
                <w:sz w:val="20"/>
                <w:szCs w:val="20"/>
              </w:rPr>
            </w:pPr>
            <w:r w:rsidRPr="007613D1">
              <w:rPr>
                <w:rFonts w:ascii="Times New Roman" w:hAnsi="Times New Roman"/>
                <w:b/>
                <w:color w:val="000000"/>
                <w:sz w:val="20"/>
                <w:szCs w:val="20"/>
              </w:rPr>
              <w:t xml:space="preserve">Объем оказываемых услуг: </w:t>
            </w:r>
            <w:r w:rsidRPr="007613D1">
              <w:rPr>
                <w:rFonts w:ascii="Times New Roman" w:hAnsi="Times New Roman"/>
                <w:color w:val="000000"/>
                <w:sz w:val="20"/>
                <w:szCs w:val="20"/>
              </w:rPr>
              <w:t xml:space="preserve">1 </w:t>
            </w:r>
            <w:sdt>
              <w:sdtPr>
                <w:rPr>
                  <w:rFonts w:ascii="Times New Roman" w:hAnsi="Times New Roman"/>
                  <w:color w:val="000000"/>
                  <w:sz w:val="20"/>
                  <w:szCs w:val="20"/>
                </w:rPr>
                <w:id w:val="-1277406656"/>
                <w:placeholder>
                  <w:docPart w:val="10327994DFF34BA28F5413E9C5DC3931"/>
                </w:placeholder>
                <w:comboBox>
                  <w:listItem w:value="Выберите элемент."/>
                  <w:listItem w:displayText="условная единица" w:value="условная единица"/>
                  <w:listItem w:displayText="условных единиц" w:value="условных единиц"/>
                </w:comboBox>
              </w:sdtPr>
              <w:sdtContent>
                <w:r w:rsidRPr="007613D1">
                  <w:rPr>
                    <w:rFonts w:ascii="Times New Roman" w:hAnsi="Times New Roman"/>
                    <w:color w:val="000000"/>
                    <w:sz w:val="20"/>
                    <w:szCs w:val="20"/>
                  </w:rPr>
                  <w:t>условная единица</w:t>
                </w:r>
              </w:sdtContent>
            </w:sdt>
            <w:r w:rsidRPr="007613D1">
              <w:rPr>
                <w:rFonts w:ascii="Times New Roman" w:hAnsi="Times New Roman"/>
                <w:color w:val="000000"/>
                <w:sz w:val="20"/>
                <w:szCs w:val="20"/>
              </w:rPr>
              <w:t xml:space="preserve"> в соответствии с РАЗДЕЛОМ 8 «ТЕХНИЧЕСКОЕ ЗАДАНИЕ»;</w:t>
            </w:r>
          </w:p>
        </w:tc>
      </w:tr>
      <w:tr w:rsidR="007613D1" w:rsidRPr="007613D1" w:rsidTr="007613D1">
        <w:trPr>
          <w:trHeight w:val="698"/>
        </w:trPr>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1.5.</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Сведения о максимальном значении цены договора - МЗЦД</w:t>
            </w: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Максимальное значение цены договора - фиксированная цена договора, устанавливаемая заказчиком в случае, если количество поставляемых товаров, объем подлежащих выполнению работ, оказанию услуг, невозможно определить.</w:t>
            </w:r>
          </w:p>
          <w:p w:rsidR="007613D1" w:rsidRPr="007613D1" w:rsidRDefault="007613D1" w:rsidP="007613D1">
            <w:pPr>
              <w:spacing w:after="0" w:line="240" w:lineRule="auto"/>
              <w:jc w:val="both"/>
              <w:rPr>
                <w:rFonts w:ascii="Times New Roman" w:hAnsi="Times New Roman"/>
                <w:b/>
                <w:sz w:val="20"/>
                <w:szCs w:val="20"/>
              </w:rPr>
            </w:pPr>
          </w:p>
          <w:p w:rsidR="007613D1" w:rsidRPr="007613D1" w:rsidRDefault="007613D1" w:rsidP="007613D1">
            <w:pPr>
              <w:spacing w:after="0" w:line="240" w:lineRule="auto"/>
              <w:jc w:val="both"/>
              <w:rPr>
                <w:rFonts w:ascii="Times New Roman" w:hAnsi="Times New Roman"/>
                <w:b/>
                <w:sz w:val="20"/>
                <w:szCs w:val="20"/>
              </w:rPr>
            </w:pPr>
            <w:r w:rsidRPr="007613D1">
              <w:rPr>
                <w:rFonts w:ascii="Times New Roman" w:hAnsi="Times New Roman"/>
                <w:b/>
                <w:sz w:val="20"/>
                <w:szCs w:val="20"/>
              </w:rPr>
              <w:t>5</w:t>
            </w:r>
            <w:r w:rsidRPr="007613D1">
              <w:rPr>
                <w:rFonts w:ascii="Times New Roman" w:hAnsi="Times New Roman"/>
                <w:b/>
                <w:sz w:val="20"/>
                <w:szCs w:val="20"/>
                <w:lang w:val="en-US"/>
              </w:rPr>
              <w:t> </w:t>
            </w:r>
            <w:r w:rsidRPr="007613D1">
              <w:rPr>
                <w:rFonts w:ascii="Times New Roman" w:hAnsi="Times New Roman"/>
                <w:b/>
                <w:sz w:val="20"/>
                <w:szCs w:val="20"/>
              </w:rPr>
              <w:t>425</w:t>
            </w:r>
            <w:r w:rsidRPr="007613D1">
              <w:rPr>
                <w:rFonts w:ascii="Times New Roman" w:hAnsi="Times New Roman"/>
                <w:b/>
                <w:sz w:val="20"/>
                <w:szCs w:val="20"/>
                <w:lang w:val="en-US"/>
              </w:rPr>
              <w:t> </w:t>
            </w:r>
            <w:r w:rsidRPr="007613D1">
              <w:rPr>
                <w:rFonts w:ascii="Times New Roman" w:hAnsi="Times New Roman"/>
                <w:b/>
                <w:sz w:val="20"/>
                <w:szCs w:val="20"/>
              </w:rPr>
              <w:t xml:space="preserve">596,00 рублей с НДС / 4 521 330,00 рублей без НДС </w:t>
            </w:r>
          </w:p>
          <w:p w:rsidR="007613D1" w:rsidRPr="007613D1" w:rsidRDefault="007613D1" w:rsidP="007613D1">
            <w:pPr>
              <w:spacing w:after="0" w:line="240" w:lineRule="auto"/>
              <w:jc w:val="both"/>
              <w:rPr>
                <w:rFonts w:ascii="Times New Roman" w:hAnsi="Times New Roman"/>
                <w:b/>
                <w:sz w:val="20"/>
                <w:szCs w:val="20"/>
              </w:rPr>
            </w:pPr>
          </w:p>
          <w:p w:rsidR="007613D1" w:rsidRPr="007613D1" w:rsidRDefault="007613D1" w:rsidP="007613D1">
            <w:pPr>
              <w:spacing w:after="0" w:line="240" w:lineRule="auto"/>
              <w:jc w:val="both"/>
              <w:rPr>
                <w:rFonts w:ascii="Times New Roman" w:hAnsi="Times New Roman"/>
                <w:b/>
                <w:sz w:val="20"/>
                <w:szCs w:val="20"/>
              </w:rPr>
            </w:pPr>
            <w:r w:rsidRPr="007613D1">
              <w:rPr>
                <w:rFonts w:ascii="Times New Roman" w:hAnsi="Times New Roman"/>
                <w:b/>
                <w:sz w:val="20"/>
                <w:szCs w:val="20"/>
              </w:rPr>
              <w:t xml:space="preserve">Предлагаемая участником сумма цен всех единиц услуг не должна превышать максимальную сумму цен за единицу услуги, установленную техническим заданием (раздел 8). </w:t>
            </w:r>
          </w:p>
          <w:p w:rsidR="007613D1" w:rsidRPr="007613D1" w:rsidRDefault="007613D1" w:rsidP="007613D1">
            <w:pPr>
              <w:spacing w:after="0" w:line="240" w:lineRule="auto"/>
              <w:jc w:val="both"/>
              <w:rPr>
                <w:rFonts w:ascii="Times New Roman" w:hAnsi="Times New Roman"/>
                <w:b/>
                <w:sz w:val="20"/>
                <w:szCs w:val="20"/>
              </w:rPr>
            </w:pP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Предлагаемая цена за единицу услуги, являющегося предметом закупки, не должна превышать максимальная сумму цен за единицу услуги, установленную техническим заданием настоящей закупки;</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В случаях превышения участником максимальной цены за единицу услуги хотя бы по одной позиции, а также при превышении максимальная суммы цен за единицу услуги, заказчик отклоняет такую заявку без рассмотрения по существу;</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Победителем запроса предложений в электронной форме признается лицо, заявка которого соответствует требованиям, установленным извещением и закупочной документацией о конкурентной закупке, и которое предложило лучшие условия исполнения договора.</w:t>
            </w:r>
          </w:p>
          <w:p w:rsidR="007613D1" w:rsidRPr="007613D1" w:rsidRDefault="007613D1" w:rsidP="007613D1">
            <w:pPr>
              <w:spacing w:after="0" w:line="240" w:lineRule="auto"/>
              <w:jc w:val="both"/>
              <w:rPr>
                <w:rFonts w:ascii="Times New Roman" w:hAnsi="Times New Roman"/>
                <w:b/>
                <w:sz w:val="20"/>
                <w:szCs w:val="20"/>
              </w:rPr>
            </w:pPr>
          </w:p>
          <w:p w:rsidR="007613D1" w:rsidRPr="007613D1" w:rsidRDefault="007613D1" w:rsidP="007613D1">
            <w:pPr>
              <w:spacing w:after="0" w:line="240" w:lineRule="auto"/>
              <w:jc w:val="both"/>
              <w:rPr>
                <w:rFonts w:ascii="Times New Roman" w:hAnsi="Times New Roman"/>
                <w:sz w:val="20"/>
                <w:szCs w:val="20"/>
              </w:rPr>
            </w:pPr>
          </w:p>
        </w:tc>
      </w:tr>
      <w:tr w:rsidR="007613D1" w:rsidRPr="007613D1" w:rsidTr="007613D1">
        <w:trPr>
          <w:trHeight w:val="349"/>
        </w:trPr>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1.6.</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autoSpaceDE w:val="0"/>
              <w:autoSpaceDN w:val="0"/>
              <w:adjustRightInd w:val="0"/>
              <w:spacing w:after="0" w:line="240" w:lineRule="auto"/>
              <w:outlineLvl w:val="2"/>
              <w:rPr>
                <w:rFonts w:ascii="Times New Roman" w:hAnsi="Times New Roman"/>
                <w:color w:val="000000"/>
                <w:sz w:val="20"/>
                <w:szCs w:val="20"/>
              </w:rPr>
            </w:pPr>
            <w:r w:rsidRPr="007613D1">
              <w:rPr>
                <w:rFonts w:ascii="Times New Roman" w:hAnsi="Times New Roman"/>
                <w:color w:val="000000"/>
                <w:sz w:val="20"/>
                <w:szCs w:val="20"/>
              </w:rPr>
              <w:t>Форма, сроки и порядок оплаты оказанных услуг</w:t>
            </w: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b/>
                <w:sz w:val="20"/>
                <w:szCs w:val="20"/>
              </w:rPr>
              <w:t>Форма оплаты:</w:t>
            </w:r>
            <w:r w:rsidRPr="007613D1">
              <w:rPr>
                <w:rFonts w:ascii="Times New Roman" w:hAnsi="Times New Roman"/>
                <w:sz w:val="20"/>
                <w:szCs w:val="20"/>
              </w:rPr>
              <w:t xml:space="preserve"> Оплата по договору производится в безналичной форме </w:t>
            </w:r>
            <w:r w:rsidRPr="007613D1">
              <w:rPr>
                <w:rFonts w:ascii="Times New Roman" w:hAnsi="Times New Roman"/>
                <w:b/>
                <w:sz w:val="20"/>
                <w:szCs w:val="20"/>
              </w:rPr>
              <w:t>в рублях Российской Федерации</w:t>
            </w:r>
            <w:r w:rsidRPr="007613D1">
              <w:rPr>
                <w:rFonts w:ascii="Times New Roman" w:hAnsi="Times New Roman"/>
                <w:sz w:val="20"/>
                <w:szCs w:val="20"/>
              </w:rPr>
              <w:t xml:space="preserve"> путем перечисления денежных средств платежным поручением Заказчика на указанный в договоре расчетный счет Исполнителя;</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highlight w:val="yellow"/>
              </w:rPr>
              <w:t>Услуги оказываются в соответствии с еженедельной заявкой на оказание услуги (Приложение №6), подписанной обеими сторонами (Заказчик и Исполнитель).</w:t>
            </w:r>
            <w:r w:rsidRPr="007613D1">
              <w:rPr>
                <w:rFonts w:ascii="Times New Roman" w:hAnsi="Times New Roman"/>
                <w:sz w:val="20"/>
                <w:szCs w:val="20"/>
              </w:rPr>
              <w:t xml:space="preserve">  </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highlight w:val="yellow"/>
              </w:rPr>
            </w:pPr>
            <w:r w:rsidRPr="007613D1">
              <w:rPr>
                <w:rFonts w:ascii="Times New Roman" w:hAnsi="Times New Roman"/>
                <w:sz w:val="20"/>
                <w:szCs w:val="20"/>
                <w:highlight w:val="yellow"/>
              </w:rPr>
              <w:t>Момент начала срока оплаты: ежемесячно в безналичной форме после подписания акта оказанных услуг (акта сдачи-приемки услуг)</w:t>
            </w:r>
            <w:r w:rsidRPr="007613D1">
              <w:rPr>
                <w:rFonts w:ascii="Times New Roman" w:hAnsi="Times New Roman"/>
                <w:sz w:val="20"/>
                <w:szCs w:val="20"/>
              </w:rPr>
              <w:t>,</w:t>
            </w:r>
            <w:r w:rsidRPr="007613D1">
              <w:rPr>
                <w:rFonts w:ascii="Times New Roman" w:hAnsi="Times New Roman"/>
                <w:sz w:val="20"/>
                <w:szCs w:val="20"/>
                <w:highlight w:val="yellow"/>
              </w:rPr>
              <w:t xml:space="preserve"> после заключения договора.</w:t>
            </w:r>
          </w:p>
          <w:p w:rsidR="007613D1" w:rsidRPr="007613D1" w:rsidRDefault="007613D1" w:rsidP="007613D1">
            <w:pPr>
              <w:spacing w:after="0" w:line="240" w:lineRule="auto"/>
              <w:jc w:val="both"/>
              <w:rPr>
                <w:rFonts w:ascii="Times New Roman" w:hAnsi="Times New Roman"/>
                <w:sz w:val="20"/>
                <w:szCs w:val="20"/>
                <w:highlight w:val="yellow"/>
              </w:rPr>
            </w:pPr>
          </w:p>
          <w:p w:rsidR="007613D1" w:rsidRPr="007613D1" w:rsidRDefault="007613D1" w:rsidP="007613D1">
            <w:pPr>
              <w:spacing w:after="0" w:line="240" w:lineRule="auto"/>
              <w:jc w:val="both"/>
              <w:rPr>
                <w:rFonts w:ascii="Times New Roman" w:hAnsi="Times New Roman"/>
                <w:sz w:val="20"/>
                <w:szCs w:val="20"/>
              </w:rPr>
            </w:pPr>
            <w:sdt>
              <w:sdtPr>
                <w:rPr>
                  <w:rFonts w:ascii="Times New Roman" w:hAnsi="Times New Roman"/>
                  <w:sz w:val="20"/>
                  <w:szCs w:val="20"/>
                </w:rPr>
                <w:id w:val="998310829"/>
                <w:placeholder>
                  <w:docPart w:val="263BBB323977463691991C792FE80CF0"/>
                </w:placeholder>
                <w:comboBox>
                  <w:listItem w:value="Выберите элемент."/>
                  <w:listItem w:displayText="Оплата по договору" w:value="Оплата по договору"/>
                  <w:listItem w:displayText="Оставшаяся сумма" w:value="Оставшаяся сумма"/>
                </w:comboBox>
              </w:sdtPr>
              <w:sdtContent>
                <w:r w:rsidRPr="007613D1">
                  <w:rPr>
                    <w:rFonts w:ascii="Times New Roman" w:hAnsi="Times New Roman"/>
                    <w:sz w:val="20"/>
                    <w:szCs w:val="20"/>
                  </w:rPr>
                  <w:t>Оплата по договору</w:t>
                </w:r>
              </w:sdtContent>
            </w:sdt>
            <w:r w:rsidRPr="007613D1">
              <w:rPr>
                <w:rFonts w:ascii="Times New Roman" w:hAnsi="Times New Roman"/>
                <w:sz w:val="20"/>
                <w:szCs w:val="20"/>
              </w:rPr>
              <w:t xml:space="preserve"> перечисляется на расчетный счет Исполнителя </w:t>
            </w:r>
            <w:r w:rsidRPr="007613D1">
              <w:rPr>
                <w:rFonts w:ascii="Times New Roman" w:hAnsi="Times New Roman"/>
                <w:b/>
                <w:sz w:val="20"/>
                <w:szCs w:val="20"/>
                <w:highlight w:val="yellow"/>
              </w:rPr>
              <w:t>в течении 15 рабочих дней</w:t>
            </w:r>
            <w:r w:rsidRPr="007613D1">
              <w:rPr>
                <w:rFonts w:ascii="Times New Roman" w:hAnsi="Times New Roman"/>
                <w:sz w:val="20"/>
                <w:szCs w:val="20"/>
              </w:rPr>
              <w:t>, в следующем за отчетным месяцем (после подписания акта выполненных работ/услуг) на основании акта сдачи-приемки услуг.</w:t>
            </w:r>
          </w:p>
        </w:tc>
      </w:tr>
      <w:tr w:rsidR="007613D1" w:rsidRPr="007613D1" w:rsidTr="007613D1">
        <w:trPr>
          <w:trHeight w:val="349"/>
        </w:trPr>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1.7.</w:t>
            </w:r>
          </w:p>
        </w:tc>
        <w:tc>
          <w:tcPr>
            <w:tcW w:w="3657"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autoSpaceDE w:val="0"/>
              <w:autoSpaceDN w:val="0"/>
              <w:adjustRightInd w:val="0"/>
              <w:spacing w:after="0" w:line="240" w:lineRule="auto"/>
              <w:outlineLvl w:val="2"/>
              <w:rPr>
                <w:rFonts w:ascii="Times New Roman" w:hAnsi="Times New Roman"/>
                <w:color w:val="000000"/>
                <w:sz w:val="20"/>
                <w:szCs w:val="20"/>
              </w:rPr>
            </w:pPr>
            <w:r w:rsidRPr="007613D1">
              <w:rPr>
                <w:rFonts w:ascii="Times New Roman" w:hAnsi="Times New Roman"/>
                <w:color w:val="000000"/>
                <w:sz w:val="20"/>
                <w:szCs w:val="20"/>
              </w:rPr>
              <w:t xml:space="preserve">Порядок формирования цены договора </w:t>
            </w:r>
          </w:p>
          <w:p w:rsidR="007613D1" w:rsidRPr="007613D1" w:rsidRDefault="007613D1" w:rsidP="007613D1">
            <w:pPr>
              <w:autoSpaceDE w:val="0"/>
              <w:autoSpaceDN w:val="0"/>
              <w:adjustRightInd w:val="0"/>
              <w:spacing w:after="0" w:line="240" w:lineRule="auto"/>
              <w:outlineLvl w:val="2"/>
              <w:rPr>
                <w:rFonts w:ascii="Times New Roman" w:hAnsi="Times New Roman"/>
                <w:color w:val="000000"/>
                <w:sz w:val="20"/>
                <w:szCs w:val="20"/>
              </w:rPr>
            </w:pP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Цена включает в себя все расходы Исполнителя на оказание услуги, в том числе: цену услуги, обеспечение сотрудников спецодеждой в едином стиле, оборудования и материалов, необходимое для исполнения обязательств, погрузо-разгрузочных расходов, транспортных расходов по доставке, расходов на уплату: таможенных пошлин, сборов, налогов (включая НДС), иных платежей, то есть является конечной;</w:t>
            </w:r>
          </w:p>
        </w:tc>
      </w:tr>
      <w:tr w:rsidR="007613D1" w:rsidRPr="007613D1" w:rsidTr="007613D1">
        <w:trPr>
          <w:trHeight w:val="349"/>
        </w:trPr>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1.8.</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Срок гарантии на оказанные услуги</w:t>
            </w: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Не применяется в договоре возмездного оказания услуг;</w:t>
            </w:r>
          </w:p>
        </w:tc>
      </w:tr>
      <w:tr w:rsidR="007613D1" w:rsidRPr="007613D1" w:rsidTr="007613D1">
        <w:trPr>
          <w:trHeight w:val="349"/>
        </w:trPr>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1.9.</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eastAsia="Calibri" w:hAnsi="Times New Roman"/>
                <w:sz w:val="20"/>
                <w:szCs w:val="20"/>
              </w:rPr>
              <w:t>Требования к закупаемым услугам, качеству, безопасности и иные требования, связанные с определением соответствия оказываемых услуг потребностям Заказчика</w:t>
            </w: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exact"/>
              <w:contextualSpacing/>
              <w:jc w:val="both"/>
              <w:rPr>
                <w:rFonts w:ascii="Times New Roman" w:hAnsi="Times New Roman"/>
                <w:sz w:val="20"/>
                <w:szCs w:val="20"/>
              </w:rPr>
            </w:pPr>
            <w:r w:rsidRPr="007613D1">
              <w:rPr>
                <w:rFonts w:ascii="Times New Roman" w:hAnsi="Times New Roman"/>
                <w:sz w:val="20"/>
                <w:szCs w:val="20"/>
              </w:rPr>
              <w:t>1. Качество оказываемых услуг должно соответствовать требованиям РАЗДЕЛА 8. «ТЕХНИЧЕСКОЕ ЗАДАНИЕ» настоящей документации, а также нормам и требованиям, предусмотренным нормативными правовыми актами РФ, стандартами производства.</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2.  В связи с тем, что услуги будут оказываться на территории аэропорта, представители Исполнителя обязуется выполнять требования авиационной, транспортной и противопожарной безопасности при нахождении на территории Заказчика.</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3. Для оформления пропусков для сотрудников, которые будут привлечены к оказанию услуг на контролируемой территории Заказчика, с даты подписания договора со своей стороны Исполнитель должен подать список сотрудников, привлекаемых к работам, а также копии их паспортов.</w:t>
            </w:r>
          </w:p>
        </w:tc>
      </w:tr>
      <w:tr w:rsidR="007613D1" w:rsidRPr="007613D1" w:rsidTr="007613D1">
        <w:trPr>
          <w:trHeight w:val="416"/>
        </w:trPr>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1.10</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Требования к участникам конкурентной закупки</w:t>
            </w: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keepNext/>
              <w:keepLines/>
              <w:spacing w:after="0" w:line="240" w:lineRule="auto"/>
              <w:jc w:val="both"/>
              <w:rPr>
                <w:rFonts w:ascii="Times New Roman" w:hAnsi="Times New Roman"/>
                <w:sz w:val="20"/>
                <w:szCs w:val="20"/>
              </w:rPr>
            </w:pPr>
            <w:r w:rsidRPr="007613D1">
              <w:rPr>
                <w:rFonts w:ascii="Times New Roman" w:hAnsi="Times New Roman"/>
                <w:sz w:val="20"/>
                <w:szCs w:val="20"/>
                <w:lang w:eastAsia="ru-RU"/>
              </w:rPr>
              <w:t xml:space="preserve">1. </w:t>
            </w:r>
            <w:r w:rsidRPr="007613D1">
              <w:rPr>
                <w:rFonts w:ascii="Times New Roman" w:hAnsi="Times New Roman"/>
                <w:sz w:val="20"/>
                <w:szCs w:val="20"/>
              </w:rPr>
              <w:t>Общие требования к участникам закупки установлены в пункте 3.4. РАЗДЕЛА 2 «ОБЩИЕ ПОЛОЖЕНИЯ О ПРОВЕДЕНИИ ЗАКУПКИ» настоящей документации.</w:t>
            </w:r>
          </w:p>
          <w:p w:rsidR="007613D1" w:rsidRPr="007613D1" w:rsidRDefault="007613D1" w:rsidP="007613D1">
            <w:pPr>
              <w:keepNext/>
              <w:keepLines/>
              <w:spacing w:after="0" w:line="240" w:lineRule="auto"/>
              <w:jc w:val="both"/>
              <w:rPr>
                <w:rFonts w:ascii="Times New Roman" w:hAnsi="Times New Roman"/>
                <w:sz w:val="20"/>
                <w:szCs w:val="20"/>
              </w:rPr>
            </w:pPr>
            <w:r w:rsidRPr="007613D1">
              <w:rPr>
                <w:rFonts w:ascii="Times New Roman" w:hAnsi="Times New Roman"/>
                <w:sz w:val="20"/>
                <w:szCs w:val="20"/>
              </w:rPr>
              <w:t>2.</w:t>
            </w:r>
            <w:r w:rsidRPr="007613D1">
              <w:rPr>
                <w:rFonts w:ascii="Times New Roman" w:hAnsi="Times New Roman"/>
                <w:sz w:val="20"/>
                <w:szCs w:val="20"/>
                <w:lang w:eastAsia="ru-RU"/>
              </w:rPr>
              <w:t xml:space="preserve"> </w:t>
            </w:r>
            <w:r w:rsidRPr="007613D1">
              <w:rPr>
                <w:rFonts w:ascii="Times New Roman" w:hAnsi="Times New Roman"/>
                <w:sz w:val="20"/>
                <w:szCs w:val="20"/>
              </w:rPr>
              <w:t xml:space="preserve">Риск ответственности по обязательствам вследствие причинения вреда жизни, здоровью или имуществу (вещам) третьих лиц при осуществлении деятельности Участником по оказанию </w:t>
            </w:r>
            <w:proofErr w:type="spellStart"/>
            <w:r w:rsidRPr="007613D1">
              <w:rPr>
                <w:rFonts w:ascii="Times New Roman" w:hAnsi="Times New Roman"/>
                <w:sz w:val="20"/>
                <w:szCs w:val="20"/>
              </w:rPr>
              <w:t>клининговых</w:t>
            </w:r>
            <w:proofErr w:type="spellEnd"/>
            <w:r w:rsidRPr="007613D1">
              <w:rPr>
                <w:rFonts w:ascii="Times New Roman" w:hAnsi="Times New Roman"/>
                <w:sz w:val="20"/>
                <w:szCs w:val="20"/>
              </w:rPr>
              <w:t xml:space="preserve"> услуг (комплексной уборке) должен быть застрахован на сумму не менее 100 000 (сто тысяч) рублей.</w:t>
            </w:r>
          </w:p>
          <w:p w:rsidR="007613D1" w:rsidRPr="007613D1" w:rsidRDefault="007613D1" w:rsidP="007613D1">
            <w:pPr>
              <w:keepNext/>
              <w:keepLines/>
              <w:spacing w:after="0" w:line="240" w:lineRule="auto"/>
              <w:jc w:val="both"/>
              <w:rPr>
                <w:rFonts w:ascii="Times New Roman" w:hAnsi="Times New Roman"/>
                <w:sz w:val="20"/>
                <w:szCs w:val="20"/>
              </w:rPr>
            </w:pPr>
            <w:r w:rsidRPr="007613D1">
              <w:rPr>
                <w:rFonts w:ascii="Times New Roman" w:hAnsi="Times New Roman"/>
                <w:sz w:val="20"/>
                <w:szCs w:val="20"/>
              </w:rPr>
              <w:t>3.</w:t>
            </w:r>
            <w:r w:rsidRPr="007613D1">
              <w:rPr>
                <w:rFonts w:ascii="Times New Roman" w:hAnsi="Times New Roman"/>
              </w:rPr>
              <w:t xml:space="preserve"> </w:t>
            </w:r>
            <w:r w:rsidRPr="007613D1">
              <w:rPr>
                <w:rFonts w:ascii="Times New Roman" w:hAnsi="Times New Roman"/>
                <w:sz w:val="20"/>
                <w:szCs w:val="20"/>
              </w:rPr>
              <w:t>Участник должен иметь в наличии персонал для оказания услуг в области, являющейся предметом настоящего Запроса предложений, численностью не менее 50 (пятьдесят) человек</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1.11.</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rPr>
              <w:t>Перечень документов, подтверждающих соответствие заявки участника запроса предложений в электронной форме требованиям, установленным Заказчиком</w:t>
            </w: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Заявка должна быть оформлена в соответствии с требованиями настоящей документации и содержать все сведения и документы, указанные Заказчиком в документации о закупке.</w:t>
            </w: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1. Заявку на участие в запросе предложений в электронной форме по форме, предлагаемой Заказчиком РАЗДЕЛОМ 10 «ФОРМЫ ДЛЯ ЗАПОЛНЕНИЯ» настоящей документации, в том числе предложение участника запроса предложений в электронной форме о цене договора по форме, предлагаемой Заказчиком;</w:t>
            </w: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2. Комплект документов, согласно перечню, пункта 9.1 РАЗДЕЛА 4 «ИНСТРУКЦИЯ ПО ПОДГОТОВКЕ И ЗАПОЛНЕНИЮ ЗАЯВОК» настоящей документации;</w:t>
            </w: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eastAsia="Lucida Sans Unicode" w:hAnsi="Times New Roman"/>
                <w:color w:val="00000A"/>
                <w:sz w:val="20"/>
                <w:szCs w:val="20"/>
              </w:rPr>
              <w:t xml:space="preserve">3. </w:t>
            </w:r>
            <w:r w:rsidRPr="007613D1">
              <w:rPr>
                <w:rFonts w:ascii="Times New Roman" w:hAnsi="Times New Roman"/>
                <w:sz w:val="20"/>
                <w:szCs w:val="20"/>
                <w:lang w:eastAsia="ru-RU"/>
              </w:rPr>
              <w:t xml:space="preserve">Копии </w:t>
            </w:r>
            <w:proofErr w:type="gramStart"/>
            <w:r w:rsidRPr="007613D1">
              <w:rPr>
                <w:rFonts w:ascii="Times New Roman" w:hAnsi="Times New Roman"/>
                <w:sz w:val="20"/>
                <w:szCs w:val="20"/>
                <w:lang w:eastAsia="ru-RU"/>
              </w:rPr>
              <w:t>документов</w:t>
            </w:r>
            <w:proofErr w:type="gramEnd"/>
            <w:r w:rsidRPr="007613D1">
              <w:rPr>
                <w:rFonts w:ascii="Times New Roman" w:hAnsi="Times New Roman"/>
                <w:sz w:val="20"/>
                <w:szCs w:val="20"/>
                <w:lang w:eastAsia="ru-RU"/>
              </w:rPr>
              <w:t xml:space="preserve"> указанных в пунктах 1.9 и 1.10 настоящей Информационной карты: </w:t>
            </w:r>
          </w:p>
          <w:p w:rsidR="007613D1" w:rsidRPr="007613D1" w:rsidRDefault="007613D1" w:rsidP="007613D1">
            <w:pPr>
              <w:numPr>
                <w:ilvl w:val="0"/>
                <w:numId w:val="3"/>
              </w:numPr>
              <w:spacing w:after="0" w:line="240" w:lineRule="exact"/>
              <w:jc w:val="both"/>
              <w:rPr>
                <w:rFonts w:ascii="Times New Roman" w:eastAsia="Calibri" w:hAnsi="Times New Roman"/>
                <w:sz w:val="20"/>
                <w:szCs w:val="20"/>
              </w:rPr>
            </w:pPr>
            <w:r w:rsidRPr="007613D1">
              <w:rPr>
                <w:rFonts w:ascii="Times New Roman" w:eastAsia="Calibri" w:hAnsi="Times New Roman"/>
                <w:sz w:val="20"/>
                <w:szCs w:val="20"/>
              </w:rPr>
              <w:t>В подтверждение наличия квалифицированного персонала, участник в составе заявки заполняет справку о наличии кадровых ресурсов, привлечённых для оказания услуг (Справка о наличии кадровых ресурсов), с приложением документов, подтверждающих нахождение специалистов, указанных в справке, в трудовых или иных отношениях с участником закупки (копии трудовых книжек или договоров гражданско-правового характера);</w:t>
            </w:r>
          </w:p>
          <w:p w:rsidR="007613D1" w:rsidRPr="007613D1" w:rsidRDefault="007613D1" w:rsidP="007613D1">
            <w:pPr>
              <w:numPr>
                <w:ilvl w:val="0"/>
                <w:numId w:val="3"/>
              </w:numPr>
              <w:spacing w:after="0" w:line="240" w:lineRule="exact"/>
              <w:jc w:val="both"/>
              <w:rPr>
                <w:rFonts w:ascii="Times New Roman" w:eastAsia="Calibri" w:hAnsi="Times New Roman"/>
                <w:sz w:val="20"/>
                <w:szCs w:val="20"/>
              </w:rPr>
            </w:pPr>
            <w:r w:rsidRPr="007613D1">
              <w:rPr>
                <w:rFonts w:ascii="Times New Roman" w:eastAsia="Calibri" w:hAnsi="Times New Roman"/>
                <w:sz w:val="20"/>
                <w:szCs w:val="20"/>
              </w:rPr>
              <w:t xml:space="preserve">Копию действующего договора страхования по обязательствам вследствие причинения вреда жизни, здоровью или имуществу (вещам) третьих лиц при осуществлении деятельности по оказанию </w:t>
            </w:r>
            <w:proofErr w:type="spellStart"/>
            <w:r w:rsidRPr="007613D1">
              <w:rPr>
                <w:rFonts w:ascii="Times New Roman" w:eastAsia="Calibri" w:hAnsi="Times New Roman"/>
                <w:sz w:val="20"/>
                <w:szCs w:val="20"/>
              </w:rPr>
              <w:t>клининговых</w:t>
            </w:r>
            <w:proofErr w:type="spellEnd"/>
            <w:r w:rsidRPr="007613D1">
              <w:rPr>
                <w:rFonts w:ascii="Times New Roman" w:eastAsia="Calibri" w:hAnsi="Times New Roman"/>
                <w:sz w:val="20"/>
                <w:szCs w:val="20"/>
              </w:rPr>
              <w:t xml:space="preserve"> услуг (комплексной уборке) на сумму не менее 100 000 (сто тысяч) рублей;</w:t>
            </w:r>
          </w:p>
          <w:p w:rsidR="007613D1" w:rsidRPr="007613D1" w:rsidRDefault="007613D1" w:rsidP="007613D1">
            <w:pPr>
              <w:spacing w:after="0" w:line="240" w:lineRule="exact"/>
              <w:ind w:left="720"/>
              <w:jc w:val="both"/>
              <w:rPr>
                <w:rFonts w:ascii="Times New Roman" w:eastAsia="Calibri" w:hAnsi="Times New Roman"/>
                <w:sz w:val="20"/>
                <w:szCs w:val="20"/>
              </w:rPr>
            </w:pPr>
          </w:p>
          <w:p w:rsidR="007613D1" w:rsidRPr="007613D1" w:rsidRDefault="007613D1" w:rsidP="007613D1">
            <w:pPr>
              <w:keepNext/>
              <w:keepLines/>
              <w:spacing w:after="0" w:line="240" w:lineRule="exact"/>
              <w:contextualSpacing/>
              <w:jc w:val="both"/>
              <w:rPr>
                <w:rFonts w:ascii="Times New Roman" w:hAnsi="Times New Roman"/>
                <w:b/>
                <w:sz w:val="20"/>
                <w:szCs w:val="20"/>
              </w:rPr>
            </w:pPr>
            <w:r w:rsidRPr="007613D1">
              <w:rPr>
                <w:rFonts w:ascii="Times New Roman" w:hAnsi="Times New Roman"/>
                <w:b/>
                <w:sz w:val="20"/>
                <w:szCs w:val="20"/>
              </w:rPr>
              <w:t>Для подтверждения соответствия оценочным критериям:</w:t>
            </w: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1. Документы для подтверждения опыта в соответствии с требованиями подпункта 14 пункта 9.1. РАЗДЕЛА 4 «ИНСТРУКЦИЯ ПО ПОДГОТОВКЕ И ЗАПОЛНЕНИЮ ЗАЯВОК» настоящей документации.</w:t>
            </w: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 xml:space="preserve">2. Участник может обладать необходимыми профессиональными знаниями и опытом, иметь необходимые ресурсные возможности: материально-технические, производственные, кадровые, отсутствие/наличие претензий со стороны Заказчика на низкое качество </w:t>
            </w:r>
            <w:proofErr w:type="spellStart"/>
            <w:r w:rsidRPr="007613D1">
              <w:rPr>
                <w:rFonts w:ascii="Times New Roman" w:hAnsi="Times New Roman"/>
                <w:sz w:val="20"/>
                <w:szCs w:val="20"/>
              </w:rPr>
              <w:t>клининговых</w:t>
            </w:r>
            <w:proofErr w:type="spellEnd"/>
            <w:r w:rsidRPr="007613D1">
              <w:rPr>
                <w:rFonts w:ascii="Times New Roman" w:hAnsi="Times New Roman"/>
                <w:sz w:val="20"/>
                <w:szCs w:val="20"/>
              </w:rPr>
              <w:t xml:space="preserve"> услуг (комплексной уборке) за последние 3 года до даты публикации настоящей документации, </w:t>
            </w:r>
          </w:p>
          <w:p w:rsidR="007613D1" w:rsidRPr="007613D1" w:rsidRDefault="007613D1" w:rsidP="007613D1">
            <w:pPr>
              <w:spacing w:after="0" w:line="240" w:lineRule="exact"/>
              <w:jc w:val="both"/>
              <w:rPr>
                <w:rFonts w:ascii="Times New Roman" w:hAnsi="Times New Roman"/>
                <w:sz w:val="20"/>
                <w:szCs w:val="20"/>
              </w:rPr>
            </w:pP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 xml:space="preserve">Для подтверждения соответствия оценочному критерию участник в составе заявки должен приложить следующие документы: </w:t>
            </w: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1) Наличие персонала – подтверждается приложением (Справка о наличии кадровых ресурсов) с приложением документов, подтверждающих нахождение специалистов, указанных в справке, в трудовых или иных отношениях с участником закупки (копии трудовых книжек или договоров гражданско-правового характера).</w:t>
            </w: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 xml:space="preserve">2) Отсутствие претензий со стороны Заказчика на низкое качество </w:t>
            </w:r>
            <w:proofErr w:type="spellStart"/>
            <w:r w:rsidRPr="007613D1">
              <w:rPr>
                <w:rFonts w:ascii="Times New Roman" w:hAnsi="Times New Roman"/>
                <w:sz w:val="20"/>
                <w:szCs w:val="20"/>
              </w:rPr>
              <w:t>клининговых</w:t>
            </w:r>
            <w:proofErr w:type="spellEnd"/>
            <w:r w:rsidRPr="007613D1">
              <w:rPr>
                <w:rFonts w:ascii="Times New Roman" w:hAnsi="Times New Roman"/>
                <w:sz w:val="20"/>
                <w:szCs w:val="20"/>
              </w:rPr>
              <w:t xml:space="preserve"> услуг (комплексной уборке) – подтверждается декларативно в заявке при ее подаче.</w:t>
            </w: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 xml:space="preserve">3)  Наличие материально-технического обеспечения (количество профессионального технологического оборудования, используемого в результате оказания услуги, рассматриваются только поломоечные машины, </w:t>
            </w:r>
            <w:proofErr w:type="spellStart"/>
            <w:r w:rsidRPr="007613D1">
              <w:rPr>
                <w:rFonts w:ascii="Times New Roman" w:hAnsi="Times New Roman"/>
                <w:sz w:val="20"/>
                <w:szCs w:val="20"/>
              </w:rPr>
              <w:t>минипогрузчик</w:t>
            </w:r>
            <w:proofErr w:type="spellEnd"/>
            <w:r w:rsidRPr="007613D1">
              <w:rPr>
                <w:rFonts w:ascii="Times New Roman" w:hAnsi="Times New Roman"/>
                <w:sz w:val="20"/>
                <w:szCs w:val="20"/>
              </w:rPr>
              <w:t xml:space="preserve"> </w:t>
            </w:r>
            <w:proofErr w:type="spellStart"/>
            <w:r w:rsidRPr="007613D1">
              <w:rPr>
                <w:rFonts w:ascii="Times New Roman" w:hAnsi="Times New Roman"/>
                <w:sz w:val="20"/>
                <w:szCs w:val="20"/>
              </w:rPr>
              <w:t>Бобкэт</w:t>
            </w:r>
            <w:proofErr w:type="spellEnd"/>
            <w:r w:rsidRPr="007613D1">
              <w:rPr>
                <w:rFonts w:ascii="Times New Roman" w:hAnsi="Times New Roman"/>
                <w:sz w:val="20"/>
                <w:szCs w:val="20"/>
              </w:rPr>
              <w:t xml:space="preserve"> или аналог) - подтверждается </w:t>
            </w:r>
            <w:r w:rsidRPr="007613D1">
              <w:rPr>
                <w:rFonts w:ascii="Times New Roman" w:hAnsi="Times New Roman"/>
                <w:b/>
                <w:bCs/>
                <w:sz w:val="20"/>
                <w:szCs w:val="20"/>
                <w:lang w:eastAsia="ru-RU"/>
              </w:rPr>
              <w:t>справкой о материально-технических ресурсах</w:t>
            </w:r>
            <w:r w:rsidRPr="007613D1">
              <w:rPr>
                <w:rFonts w:ascii="Times New Roman" w:hAnsi="Times New Roman"/>
                <w:sz w:val="20"/>
                <w:szCs w:val="20"/>
              </w:rPr>
              <w:t xml:space="preserve"> с приложением копий документов, подтверждающих право владения (пользования) имуществом.</w:t>
            </w:r>
          </w:p>
          <w:p w:rsidR="007613D1" w:rsidRPr="007613D1" w:rsidRDefault="007613D1" w:rsidP="007613D1">
            <w:pPr>
              <w:spacing w:after="0" w:line="240" w:lineRule="exact"/>
              <w:jc w:val="both"/>
              <w:rPr>
                <w:rFonts w:ascii="Times New Roman" w:hAnsi="Times New Roman"/>
                <w:sz w:val="20"/>
                <w:szCs w:val="20"/>
              </w:rPr>
            </w:pPr>
            <w:r w:rsidRPr="007613D1">
              <w:rPr>
                <w:rFonts w:ascii="Times New Roman" w:hAnsi="Times New Roman"/>
                <w:sz w:val="20"/>
                <w:szCs w:val="20"/>
              </w:rPr>
              <w:t>4) Наличие производственной базы на территории Иркутской области - подтверждается декларативно в заявке при ее подаче с указанием адреса местонахождения базы.</w:t>
            </w:r>
          </w:p>
        </w:tc>
      </w:tr>
      <w:tr w:rsidR="007613D1" w:rsidRPr="007613D1" w:rsidTr="007613D1">
        <w:tc>
          <w:tcPr>
            <w:tcW w:w="704" w:type="dxa"/>
            <w:vMerge w:val="restart"/>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1.12.</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tabs>
                <w:tab w:val="left" w:pos="406"/>
                <w:tab w:val="left" w:pos="689"/>
              </w:tabs>
              <w:spacing w:after="0" w:line="240" w:lineRule="auto"/>
              <w:rPr>
                <w:rFonts w:ascii="Times New Roman" w:hAnsi="Times New Roman"/>
                <w:sz w:val="20"/>
                <w:szCs w:val="20"/>
              </w:rPr>
            </w:pPr>
            <w:r w:rsidRPr="007613D1">
              <w:rPr>
                <w:rFonts w:ascii="Times New Roman" w:hAnsi="Times New Roman"/>
                <w:sz w:val="20"/>
                <w:szCs w:val="20"/>
              </w:rPr>
              <w:t>Порядок, дата начала, дата и время окончания срока подачи заявок на участие в закупке</w:t>
            </w:r>
          </w:p>
        </w:tc>
        <w:tc>
          <w:tcPr>
            <w:tcW w:w="5670" w:type="dxa"/>
            <w:tcBorders>
              <w:top w:val="single" w:sz="4" w:space="0" w:color="auto"/>
              <w:left w:val="single" w:sz="4" w:space="0" w:color="auto"/>
              <w:bottom w:val="single" w:sz="4" w:space="0" w:color="auto"/>
              <w:right w:val="single" w:sz="4" w:space="0" w:color="auto"/>
            </w:tcBorders>
            <w:shd w:val="clear" w:color="auto" w:fill="FFFFFF"/>
            <w:hideMark/>
          </w:tcPr>
          <w:p w:rsidR="007613D1" w:rsidRPr="007613D1" w:rsidRDefault="007613D1" w:rsidP="007613D1">
            <w:pPr>
              <w:spacing w:after="0" w:line="240" w:lineRule="auto"/>
              <w:rPr>
                <w:rFonts w:ascii="Times New Roman" w:hAnsi="Times New Roman"/>
                <w:sz w:val="20"/>
                <w:szCs w:val="20"/>
              </w:rPr>
            </w:pPr>
            <w:r w:rsidRPr="007613D1">
              <w:rPr>
                <w:rFonts w:ascii="Times New Roman" w:hAnsi="Times New Roman"/>
                <w:sz w:val="20"/>
                <w:szCs w:val="20"/>
                <w:highlight w:val="yellow"/>
              </w:rPr>
              <w:t xml:space="preserve">Участник закупки вправе подать заявку на участие в закупке в любое время с момента размещения в ЕИС извещения о ее проведении, начиная с </w:t>
            </w:r>
            <w:sdt>
              <w:sdtPr>
                <w:rPr>
                  <w:rFonts w:ascii="Times New Roman" w:hAnsi="Times New Roman"/>
                  <w:b/>
                  <w:sz w:val="20"/>
                  <w:szCs w:val="20"/>
                  <w:highlight w:val="yellow"/>
                </w:rPr>
                <w:id w:val="-2084132136"/>
                <w:placeholder>
                  <w:docPart w:val="430D4B08BF9F4BB989FF9A9575063203"/>
                </w:placeholder>
                <w:date w:fullDate="2020-05-21T00:00:00Z">
                  <w:dateFormat w:val="dd.MM.yyyy"/>
                  <w:lid w:val="ru-RU"/>
                  <w:storeMappedDataAs w:val="dateTime"/>
                  <w:calendar w:val="gregorian"/>
                </w:date>
              </w:sdtPr>
              <w:sdtContent>
                <w:r w:rsidRPr="007613D1">
                  <w:rPr>
                    <w:rFonts w:ascii="Times New Roman" w:hAnsi="Times New Roman"/>
                    <w:b/>
                    <w:sz w:val="20"/>
                    <w:szCs w:val="20"/>
                    <w:highlight w:val="yellow"/>
                  </w:rPr>
                  <w:t>21.05.2020</w:t>
                </w:r>
              </w:sdtContent>
            </w:sdt>
            <w:r w:rsidRPr="007613D1">
              <w:rPr>
                <w:rFonts w:ascii="Times New Roman" w:hAnsi="Times New Roman"/>
                <w:b/>
                <w:sz w:val="20"/>
                <w:szCs w:val="20"/>
                <w:highlight w:val="yellow"/>
              </w:rPr>
              <w:t xml:space="preserve"> г. по </w:t>
            </w:r>
            <w:sdt>
              <w:sdtPr>
                <w:rPr>
                  <w:rFonts w:ascii="Times New Roman" w:hAnsi="Times New Roman"/>
                  <w:b/>
                  <w:sz w:val="20"/>
                  <w:szCs w:val="20"/>
                  <w:highlight w:val="yellow"/>
                </w:rPr>
                <w:id w:val="-2098163458"/>
                <w:placeholder>
                  <w:docPart w:val="75C932F436784727A24AEB32C61CAB63"/>
                </w:placeholder>
                <w:date w:fullDate="2020-05-29T00:00:00Z">
                  <w:dateFormat w:val="dd.MM.yyyy"/>
                  <w:lid w:val="ru-RU"/>
                  <w:storeMappedDataAs w:val="dateTime"/>
                  <w:calendar w:val="gregorian"/>
                </w:date>
              </w:sdtPr>
              <w:sdtContent>
                <w:r w:rsidRPr="007613D1">
                  <w:rPr>
                    <w:rFonts w:ascii="Times New Roman" w:hAnsi="Times New Roman"/>
                    <w:b/>
                    <w:sz w:val="20"/>
                    <w:szCs w:val="20"/>
                    <w:highlight w:val="yellow"/>
                  </w:rPr>
                  <w:t>29.05.2020</w:t>
                </w:r>
              </w:sdtContent>
            </w:sdt>
            <w:r w:rsidRPr="007613D1">
              <w:rPr>
                <w:rFonts w:ascii="Times New Roman" w:hAnsi="Times New Roman"/>
                <w:b/>
                <w:sz w:val="20"/>
                <w:szCs w:val="20"/>
                <w:highlight w:val="yellow"/>
              </w:rPr>
              <w:t xml:space="preserve"> г. 01:00 (МСК).</w:t>
            </w:r>
          </w:p>
        </w:tc>
      </w:tr>
      <w:tr w:rsidR="007613D1" w:rsidRPr="007613D1" w:rsidTr="007613D1">
        <w:trPr>
          <w:trHeight w:val="357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613D1" w:rsidRPr="007613D1" w:rsidRDefault="007613D1" w:rsidP="007613D1">
            <w:pPr>
              <w:spacing w:after="0" w:line="240" w:lineRule="auto"/>
              <w:rPr>
                <w:rFonts w:ascii="Times New Roman" w:hAnsi="Times New Roman"/>
                <w:sz w:val="20"/>
                <w:szCs w:val="20"/>
              </w:rPr>
            </w:pP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tabs>
                <w:tab w:val="left" w:pos="406"/>
                <w:tab w:val="left" w:pos="689"/>
              </w:tabs>
              <w:spacing w:after="0" w:line="240" w:lineRule="auto"/>
              <w:rPr>
                <w:rFonts w:ascii="Times New Roman" w:hAnsi="Times New Roman"/>
                <w:sz w:val="20"/>
                <w:szCs w:val="20"/>
              </w:rPr>
            </w:pPr>
            <w:r w:rsidRPr="007613D1">
              <w:rPr>
                <w:rFonts w:ascii="Times New Roman" w:hAnsi="Times New Roman"/>
                <w:sz w:val="20"/>
                <w:szCs w:val="20"/>
              </w:rPr>
              <w:t>Порядок и дата рассмотрения первых частей заявок на участие в закупке</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Срок рассмотрения и оценки первых частей заявок на участие в запросе предложений в электронной форме закупочной комиссией не может превышать пяти рабочих дней с даты окончания срока подачи указанных заявок.</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По результатам рассмотрения и оценки первых частей заявок на участие в запросе предложений в электронной форме закупочная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участию в таком запросе предложений.</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Участник запроса предложений в электронной форме не допускается к участию в таком запросе предложений в случае:</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 xml:space="preserve">1) </w:t>
            </w:r>
            <w:proofErr w:type="spellStart"/>
            <w:r w:rsidRPr="007613D1">
              <w:rPr>
                <w:rFonts w:ascii="Times New Roman" w:hAnsi="Times New Roman"/>
                <w:sz w:val="20"/>
                <w:szCs w:val="20"/>
              </w:rPr>
              <w:t>непредоставления</w:t>
            </w:r>
            <w:proofErr w:type="spellEnd"/>
            <w:r w:rsidRPr="007613D1">
              <w:rPr>
                <w:rFonts w:ascii="Times New Roman" w:hAnsi="Times New Roman"/>
                <w:sz w:val="20"/>
                <w:szCs w:val="20"/>
              </w:rPr>
              <w:t xml:space="preserve"> информации, предусмотренной в пункте 9 РАЗДЕЛА 4. «ИНСТРУКЦИЯ ПО ПОДГОТОВКЕ И ЗАПОЛНЕНИЮ ЗАЯВОК» или предоставления недостоверной информации;</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2) несоответствия предложений участника запроса предложений в электронной форме требованиям, установленным в извещении и документации;</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keepNext/>
              <w:keepLines/>
              <w:spacing w:after="0" w:line="240" w:lineRule="auto"/>
              <w:jc w:val="both"/>
              <w:rPr>
                <w:rFonts w:ascii="Times New Roman" w:hAnsi="Times New Roman"/>
                <w:b/>
                <w:sz w:val="20"/>
                <w:szCs w:val="20"/>
              </w:rPr>
            </w:pPr>
            <w:r w:rsidRPr="007613D1">
              <w:rPr>
                <w:rFonts w:ascii="Times New Roman" w:hAnsi="Times New Roman"/>
                <w:b/>
                <w:sz w:val="20"/>
                <w:szCs w:val="20"/>
                <w:highlight w:val="yellow"/>
              </w:rPr>
              <w:t xml:space="preserve">Дата рассмотрения и оценки первых частей заявок на участие в запросе предложений в электронной форме: </w:t>
            </w:r>
            <w:sdt>
              <w:sdtPr>
                <w:rPr>
                  <w:rFonts w:ascii="Times New Roman" w:hAnsi="Times New Roman"/>
                  <w:b/>
                  <w:sz w:val="20"/>
                  <w:szCs w:val="20"/>
                  <w:highlight w:val="yellow"/>
                </w:rPr>
                <w:id w:val="-810250397"/>
                <w:placeholder>
                  <w:docPart w:val="6D3E6144BC4F4919A83097C1559568D8"/>
                </w:placeholder>
                <w:date w:fullDate="2020-06-01T00:00:00Z">
                  <w:dateFormat w:val="dd.MM.yyyy"/>
                  <w:lid w:val="ru-RU"/>
                  <w:storeMappedDataAs w:val="dateTime"/>
                  <w:calendar w:val="gregorian"/>
                </w:date>
              </w:sdtPr>
              <w:sdtContent>
                <w:r w:rsidRPr="007613D1">
                  <w:rPr>
                    <w:rFonts w:ascii="Times New Roman" w:hAnsi="Times New Roman"/>
                    <w:b/>
                    <w:sz w:val="20"/>
                    <w:szCs w:val="20"/>
                    <w:highlight w:val="yellow"/>
                  </w:rPr>
                  <w:t>01.06.2020</w:t>
                </w:r>
              </w:sdtContent>
            </w:sdt>
            <w:r w:rsidRPr="007613D1">
              <w:rPr>
                <w:rFonts w:ascii="Times New Roman" w:hAnsi="Times New Roman"/>
                <w:b/>
                <w:sz w:val="20"/>
                <w:szCs w:val="20"/>
                <w:highlight w:val="yellow"/>
              </w:rPr>
              <w:t xml:space="preserve"> г.</w:t>
            </w:r>
          </w:p>
        </w:tc>
      </w:tr>
      <w:tr w:rsidR="007613D1" w:rsidRPr="007613D1" w:rsidTr="007613D1">
        <w:trPr>
          <w:trHeight w:val="178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613D1" w:rsidRPr="007613D1" w:rsidRDefault="007613D1" w:rsidP="007613D1">
            <w:pPr>
              <w:spacing w:after="0" w:line="240" w:lineRule="auto"/>
              <w:rPr>
                <w:rFonts w:ascii="Times New Roman" w:hAnsi="Times New Roman"/>
                <w:sz w:val="20"/>
                <w:szCs w:val="20"/>
              </w:rPr>
            </w:pP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tabs>
                <w:tab w:val="left" w:pos="406"/>
                <w:tab w:val="left" w:pos="689"/>
              </w:tabs>
              <w:spacing w:after="0" w:line="240" w:lineRule="auto"/>
              <w:rPr>
                <w:rFonts w:ascii="Times New Roman" w:hAnsi="Times New Roman"/>
                <w:sz w:val="20"/>
                <w:szCs w:val="20"/>
              </w:rPr>
            </w:pPr>
            <w:r w:rsidRPr="007613D1">
              <w:rPr>
                <w:rFonts w:ascii="Times New Roman" w:hAnsi="Times New Roman"/>
                <w:sz w:val="20"/>
                <w:szCs w:val="20"/>
              </w:rPr>
              <w:t>Порядок и дата подачи участниками запроса предложений в электронной форме окончательных предложений о цене договора</w:t>
            </w:r>
          </w:p>
          <w:p w:rsidR="007613D1" w:rsidRPr="007613D1" w:rsidRDefault="007613D1" w:rsidP="007613D1">
            <w:pPr>
              <w:tabs>
                <w:tab w:val="left" w:pos="406"/>
                <w:tab w:val="left" w:pos="689"/>
              </w:tabs>
              <w:spacing w:after="0" w:line="240" w:lineRule="auto"/>
              <w:rPr>
                <w:rFonts w:ascii="Times New Roman" w:hAnsi="Times New Roman"/>
                <w:b/>
                <w:sz w:val="20"/>
                <w:szCs w:val="20"/>
              </w:rPr>
            </w:pPr>
            <w:r w:rsidRPr="007613D1">
              <w:rPr>
                <w:rFonts w:ascii="Times New Roman" w:hAnsi="Times New Roman"/>
                <w:b/>
                <w:sz w:val="20"/>
                <w:szCs w:val="20"/>
              </w:rPr>
              <w:t>(не применяется в рамках данной закупки)</w:t>
            </w:r>
          </w:p>
        </w:tc>
        <w:tc>
          <w:tcPr>
            <w:tcW w:w="5670" w:type="dxa"/>
            <w:tcBorders>
              <w:top w:val="single" w:sz="4" w:space="0" w:color="auto"/>
              <w:left w:val="single" w:sz="4" w:space="0" w:color="auto"/>
              <w:bottom w:val="single" w:sz="4" w:space="0" w:color="auto"/>
              <w:right w:val="single" w:sz="4" w:space="0" w:color="auto"/>
            </w:tcBorders>
            <w:shd w:val="clear" w:color="auto" w:fill="FFFFFF"/>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Подача окончательных предложений о цене договора проводится на ЭП в день, указанный в извещении. Продолжительность приема окончательных предложений о цене договора составляет три часа. Время начала проведения такой процедуры устанавливается оператором ЭП в соответствии со временем часовой зоны, в которой расположен Заказчик.</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Днем подачи окончательных предложений о цене договора является рабочий день, следующий после истечения одного рабочего дня с даты окончания срока рассмотрения и оценки первых частей заявок на участие в запросе предложений в электронной форме. В случае, если дата проведения процедуры подачи окончательных предложений о цене договора приходится на нерабочий день, день проведения указанной процедуры переносится на следующий за ним рабочий день.</w:t>
            </w:r>
          </w:p>
        </w:tc>
      </w:tr>
      <w:tr w:rsidR="007613D1" w:rsidRPr="007613D1" w:rsidTr="007613D1">
        <w:trPr>
          <w:trHeight w:val="296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613D1" w:rsidRPr="007613D1" w:rsidRDefault="007613D1" w:rsidP="007613D1">
            <w:pPr>
              <w:spacing w:after="0" w:line="240" w:lineRule="auto"/>
              <w:rPr>
                <w:rFonts w:ascii="Times New Roman" w:hAnsi="Times New Roman"/>
                <w:sz w:val="20"/>
                <w:szCs w:val="20"/>
              </w:rPr>
            </w:pP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tabs>
                <w:tab w:val="left" w:pos="406"/>
                <w:tab w:val="left" w:pos="689"/>
              </w:tabs>
              <w:spacing w:after="0" w:line="240" w:lineRule="auto"/>
              <w:rPr>
                <w:rFonts w:ascii="Times New Roman" w:hAnsi="Times New Roman"/>
                <w:sz w:val="20"/>
                <w:szCs w:val="20"/>
              </w:rPr>
            </w:pPr>
            <w:r w:rsidRPr="007613D1">
              <w:rPr>
                <w:rFonts w:ascii="Times New Roman" w:hAnsi="Times New Roman"/>
                <w:sz w:val="20"/>
                <w:szCs w:val="20"/>
              </w:rPr>
              <w:t>Порядок и дата рассмотрения и оценки вторых частей заявок на участие в запросе предложений в электронной форме</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 xml:space="preserve">В течение одного рабочего дня после направления оператором ЭП вторых частей заявок участников закупки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w:t>
            </w:r>
          </w:p>
          <w:p w:rsidR="007613D1" w:rsidRPr="007613D1" w:rsidRDefault="007613D1" w:rsidP="007613D1">
            <w:pPr>
              <w:spacing w:after="0" w:line="240" w:lineRule="auto"/>
              <w:jc w:val="both"/>
              <w:rPr>
                <w:rFonts w:ascii="Times New Roman" w:hAnsi="Times New Roman"/>
                <w:sz w:val="20"/>
                <w:szCs w:val="20"/>
              </w:rPr>
            </w:pP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Закупочной комиссией на основании результатов рассмотрения вторых частей заявок принимается решение о соответствии или о несоответствии заявки на участие в запросе предложений в электронной форме требованиям, установленным документацией.</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Заявка на участие в запросе предложений в электронной форме признается не соответствующей требованиям, установленным документацией в случае:</w:t>
            </w:r>
          </w:p>
          <w:p w:rsidR="007613D1" w:rsidRPr="007613D1" w:rsidRDefault="007613D1" w:rsidP="007613D1">
            <w:pPr>
              <w:numPr>
                <w:ilvl w:val="0"/>
                <w:numId w:val="4"/>
              </w:numPr>
              <w:suppressAutoHyphens/>
              <w:spacing w:after="0" w:line="240" w:lineRule="auto"/>
              <w:ind w:left="351"/>
              <w:jc w:val="both"/>
              <w:rPr>
                <w:rFonts w:ascii="Times New Roman" w:hAnsi="Times New Roman"/>
                <w:sz w:val="20"/>
                <w:szCs w:val="20"/>
              </w:rPr>
            </w:pPr>
            <w:proofErr w:type="spellStart"/>
            <w:r w:rsidRPr="007613D1">
              <w:rPr>
                <w:rFonts w:ascii="Times New Roman" w:hAnsi="Times New Roman"/>
                <w:sz w:val="20"/>
                <w:szCs w:val="20"/>
              </w:rPr>
              <w:t>непредоставления</w:t>
            </w:r>
            <w:proofErr w:type="spellEnd"/>
            <w:r w:rsidRPr="007613D1">
              <w:rPr>
                <w:rFonts w:ascii="Times New Roman" w:hAnsi="Times New Roman"/>
                <w:sz w:val="20"/>
                <w:szCs w:val="20"/>
              </w:rPr>
              <w:t xml:space="preserve"> документов и информации, предусмотренных пунктом 9 РАЗДЕЛА 4. «ИНСТРУКЦИЯ ПО ПОДГОТОВКЕ И ЗАПОЛНЕНИЮ ЗАЯВОК»,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7613D1" w:rsidRPr="007613D1" w:rsidRDefault="007613D1" w:rsidP="007613D1">
            <w:pPr>
              <w:numPr>
                <w:ilvl w:val="0"/>
                <w:numId w:val="4"/>
              </w:numPr>
              <w:suppressAutoHyphens/>
              <w:spacing w:after="0" w:line="240" w:lineRule="auto"/>
              <w:ind w:left="351"/>
              <w:jc w:val="both"/>
              <w:rPr>
                <w:rFonts w:ascii="Times New Roman" w:hAnsi="Times New Roman"/>
                <w:sz w:val="20"/>
                <w:szCs w:val="20"/>
              </w:rPr>
            </w:pPr>
            <w:r w:rsidRPr="007613D1">
              <w:rPr>
                <w:rFonts w:ascii="Times New Roman" w:hAnsi="Times New Roman"/>
                <w:sz w:val="20"/>
                <w:szCs w:val="20"/>
              </w:rPr>
              <w:t>наличия в документах и сведениях, представленных в составе заявки на участие в запросе предложений в электронной форме, недостоверной информации на дату и время рассмотрения вторых частей заявок на участие в таком запросе предложений;</w:t>
            </w:r>
          </w:p>
          <w:p w:rsidR="007613D1" w:rsidRPr="007613D1" w:rsidRDefault="007613D1" w:rsidP="007613D1">
            <w:pPr>
              <w:numPr>
                <w:ilvl w:val="0"/>
                <w:numId w:val="4"/>
              </w:numPr>
              <w:suppressAutoHyphens/>
              <w:spacing w:after="0" w:line="240" w:lineRule="auto"/>
              <w:ind w:left="351"/>
              <w:jc w:val="both"/>
              <w:rPr>
                <w:rFonts w:ascii="Times New Roman" w:hAnsi="Times New Roman"/>
                <w:sz w:val="20"/>
                <w:szCs w:val="20"/>
              </w:rPr>
            </w:pPr>
            <w:r w:rsidRPr="007613D1">
              <w:rPr>
                <w:rFonts w:ascii="Times New Roman" w:hAnsi="Times New Roman"/>
                <w:sz w:val="20"/>
                <w:szCs w:val="20"/>
              </w:rPr>
              <w:t>несоответствия участника такого запроса предложений требованиям, установленным документацией (при наличии таких требований).</w:t>
            </w:r>
          </w:p>
          <w:p w:rsidR="007613D1" w:rsidRPr="007613D1" w:rsidRDefault="007613D1" w:rsidP="007613D1">
            <w:pPr>
              <w:spacing w:after="0" w:line="240" w:lineRule="auto"/>
              <w:jc w:val="both"/>
              <w:rPr>
                <w:rFonts w:ascii="Times New Roman" w:hAnsi="Times New Roman"/>
                <w:b/>
                <w:sz w:val="20"/>
                <w:szCs w:val="20"/>
              </w:rPr>
            </w:pPr>
            <w:r w:rsidRPr="007613D1">
              <w:rPr>
                <w:rFonts w:ascii="Times New Roman" w:hAnsi="Times New Roman"/>
                <w:b/>
                <w:sz w:val="20"/>
                <w:szCs w:val="20"/>
                <w:highlight w:val="yellow"/>
              </w:rPr>
              <w:t xml:space="preserve">Дата рассмотрения и оценки вторых частей заявок на участие в запросе предложений в электронной форме: </w:t>
            </w:r>
            <w:sdt>
              <w:sdtPr>
                <w:rPr>
                  <w:rFonts w:ascii="Times New Roman" w:hAnsi="Times New Roman"/>
                  <w:b/>
                  <w:sz w:val="20"/>
                  <w:szCs w:val="20"/>
                  <w:highlight w:val="yellow"/>
                </w:rPr>
                <w:id w:val="-1039582722"/>
                <w:placeholder>
                  <w:docPart w:val="E71D65D2C0004C0C9F16AE1145759BD2"/>
                </w:placeholder>
                <w:date w:fullDate="2020-06-04T00:00:00Z">
                  <w:dateFormat w:val="dd.MM.yyyy"/>
                  <w:lid w:val="ru-RU"/>
                  <w:storeMappedDataAs w:val="dateTime"/>
                  <w:calendar w:val="gregorian"/>
                </w:date>
              </w:sdtPr>
              <w:sdtContent>
                <w:r w:rsidRPr="007613D1">
                  <w:rPr>
                    <w:rFonts w:ascii="Times New Roman" w:hAnsi="Times New Roman"/>
                    <w:b/>
                    <w:sz w:val="20"/>
                    <w:szCs w:val="20"/>
                    <w:highlight w:val="yellow"/>
                  </w:rPr>
                  <w:t>04.06.2020</w:t>
                </w:r>
              </w:sdtContent>
            </w:sdt>
            <w:r w:rsidRPr="007613D1">
              <w:rPr>
                <w:rFonts w:ascii="Times New Roman" w:hAnsi="Times New Roman"/>
                <w:b/>
                <w:sz w:val="20"/>
                <w:szCs w:val="20"/>
                <w:highlight w:val="yellow"/>
              </w:rPr>
              <w:t xml:space="preserve"> г.</w:t>
            </w:r>
          </w:p>
        </w:tc>
      </w:tr>
      <w:tr w:rsidR="007613D1" w:rsidRPr="007613D1" w:rsidTr="007613D1">
        <w:trPr>
          <w:trHeight w:val="41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613D1" w:rsidRPr="007613D1" w:rsidRDefault="007613D1" w:rsidP="007613D1">
            <w:pPr>
              <w:spacing w:after="0" w:line="240" w:lineRule="auto"/>
              <w:rPr>
                <w:rFonts w:ascii="Times New Roman" w:hAnsi="Times New Roman"/>
                <w:sz w:val="20"/>
                <w:szCs w:val="20"/>
              </w:rPr>
            </w:pP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tabs>
                <w:tab w:val="left" w:pos="406"/>
                <w:tab w:val="left" w:pos="689"/>
              </w:tabs>
              <w:spacing w:after="0" w:line="240" w:lineRule="auto"/>
              <w:rPr>
                <w:rFonts w:ascii="Times New Roman" w:hAnsi="Times New Roman"/>
                <w:sz w:val="20"/>
                <w:szCs w:val="20"/>
              </w:rPr>
            </w:pPr>
            <w:r w:rsidRPr="007613D1">
              <w:rPr>
                <w:rFonts w:ascii="Times New Roman" w:hAnsi="Times New Roman"/>
                <w:sz w:val="20"/>
                <w:szCs w:val="20"/>
              </w:rPr>
              <w:t>Дата подведения итогов конкурентной закупки</w:t>
            </w:r>
          </w:p>
        </w:tc>
        <w:tc>
          <w:tcPr>
            <w:tcW w:w="5670" w:type="dxa"/>
            <w:tcBorders>
              <w:top w:val="single" w:sz="4" w:space="0" w:color="auto"/>
              <w:left w:val="single" w:sz="4" w:space="0" w:color="auto"/>
              <w:bottom w:val="single" w:sz="4" w:space="0" w:color="auto"/>
              <w:right w:val="single" w:sz="4" w:space="0" w:color="auto"/>
            </w:tcBorders>
            <w:shd w:val="clear" w:color="auto" w:fill="FFFFFF"/>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В течение одного часа после размещения протоколов рассмотрения и оценки первых и вторых частей заявок на участие в запросе предложений в электронной форме оператор ЭП направляет Заказчику протокол подачи окончательных предложений, за исключением случая признания запроса предложений в электронной форме несостоявшимся.</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 xml:space="preserve">Не позднее следующего рабочего дня после дня получения от оператора ЭП протокола окончательных предложений, закупочная комиссия на основании результатов оценки заявки на участие в запросе предложений в электронной форме присваивает каждой заявке на участие в запросе предложений в электронной форме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таком запросе предложений, содержащих такие же условия. Результаты рассмотрения заявок на участие в запросе предложений в электронной форме фиксируются в протоколе подведения итогов запроса предложений в электронной форме, который подписывается всеми присутствующими на заседании членами закупочной комиссии.  </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 xml:space="preserve">Протокол подведения итогов запроса предложений в электронной форме не позднее чем через три дня с даты его подписания размещается Заказчиком в ЕИС и на ЭП. </w:t>
            </w:r>
          </w:p>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b/>
                <w:sz w:val="20"/>
                <w:szCs w:val="20"/>
                <w:highlight w:val="yellow"/>
              </w:rPr>
              <w:t xml:space="preserve">Дата подведения итогов запроса предложений в электронной форме: </w:t>
            </w:r>
            <w:sdt>
              <w:sdtPr>
                <w:rPr>
                  <w:rFonts w:ascii="Times New Roman" w:hAnsi="Times New Roman"/>
                  <w:b/>
                  <w:sz w:val="20"/>
                  <w:szCs w:val="20"/>
                  <w:highlight w:val="yellow"/>
                </w:rPr>
                <w:id w:val="1846437303"/>
                <w:placeholder>
                  <w:docPart w:val="0018EC0EB56E4339B2492DF7A71CFD78"/>
                </w:placeholder>
                <w:date w:fullDate="2020-06-05T00:00:00Z">
                  <w:dateFormat w:val="dd.MM.yyyy"/>
                  <w:lid w:val="ru-RU"/>
                  <w:storeMappedDataAs w:val="dateTime"/>
                  <w:calendar w:val="gregorian"/>
                </w:date>
              </w:sdtPr>
              <w:sdtContent>
                <w:r w:rsidRPr="007613D1">
                  <w:rPr>
                    <w:rFonts w:ascii="Times New Roman" w:hAnsi="Times New Roman"/>
                    <w:b/>
                    <w:sz w:val="20"/>
                    <w:szCs w:val="20"/>
                    <w:highlight w:val="yellow"/>
                  </w:rPr>
                  <w:t>05.06.2020</w:t>
                </w:r>
              </w:sdtContent>
            </w:sdt>
            <w:r w:rsidRPr="007613D1">
              <w:rPr>
                <w:rFonts w:ascii="Times New Roman" w:hAnsi="Times New Roman"/>
                <w:b/>
                <w:sz w:val="20"/>
                <w:szCs w:val="20"/>
                <w:highlight w:val="yellow"/>
              </w:rPr>
              <w:t xml:space="preserve"> г.</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1.13.</w:t>
            </w:r>
          </w:p>
        </w:tc>
        <w:tc>
          <w:tcPr>
            <w:tcW w:w="3657"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tabs>
                <w:tab w:val="left" w:pos="406"/>
                <w:tab w:val="left" w:pos="689"/>
              </w:tabs>
              <w:spacing w:after="0" w:line="240" w:lineRule="auto"/>
              <w:rPr>
                <w:rFonts w:ascii="Times New Roman" w:hAnsi="Times New Roman"/>
                <w:sz w:val="20"/>
                <w:szCs w:val="20"/>
              </w:rPr>
            </w:pPr>
            <w:r w:rsidRPr="007613D1">
              <w:rPr>
                <w:rFonts w:ascii="Times New Roman" w:hAnsi="Times New Roman"/>
                <w:sz w:val="20"/>
                <w:szCs w:val="20"/>
              </w:rPr>
              <w:t>Критерии оценки и сопоставления заявок на участие в конкурентной закупке и их значимость</w:t>
            </w:r>
          </w:p>
          <w:p w:rsidR="007613D1" w:rsidRPr="007613D1" w:rsidRDefault="007613D1" w:rsidP="007613D1">
            <w:pPr>
              <w:tabs>
                <w:tab w:val="left" w:pos="406"/>
                <w:tab w:val="left" w:pos="689"/>
              </w:tabs>
              <w:spacing w:after="0" w:line="240" w:lineRule="auto"/>
              <w:rPr>
                <w:rFonts w:ascii="Times New Roman" w:hAnsi="Times New Roman"/>
                <w:sz w:val="20"/>
                <w:szCs w:val="20"/>
              </w:rPr>
            </w:pP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keepNext/>
              <w:keepLines/>
              <w:spacing w:after="0" w:line="240" w:lineRule="auto"/>
              <w:jc w:val="both"/>
              <w:rPr>
                <w:rFonts w:ascii="Times New Roman" w:hAnsi="Times New Roman"/>
                <w:sz w:val="20"/>
                <w:szCs w:val="20"/>
                <w:lang w:eastAsia="ru-RU"/>
              </w:rPr>
            </w:pPr>
            <w:r w:rsidRPr="007613D1">
              <w:rPr>
                <w:rFonts w:ascii="Times New Roman" w:hAnsi="Times New Roman"/>
                <w:sz w:val="20"/>
                <w:szCs w:val="20"/>
                <w:lang w:eastAsia="ru-RU"/>
              </w:rPr>
              <w:t>При оценке заявок применяются следующие критерии и их значимость:</w:t>
            </w:r>
          </w:p>
          <w:p w:rsidR="007613D1" w:rsidRPr="007613D1" w:rsidRDefault="007613D1" w:rsidP="007613D1">
            <w:pPr>
              <w:keepNext/>
              <w:keepLines/>
              <w:tabs>
                <w:tab w:val="left" w:pos="34"/>
                <w:tab w:val="left" w:pos="175"/>
              </w:tabs>
              <w:spacing w:after="0" w:line="240" w:lineRule="auto"/>
              <w:jc w:val="both"/>
              <w:rPr>
                <w:rFonts w:ascii="Times New Roman" w:hAnsi="Times New Roman"/>
                <w:sz w:val="20"/>
                <w:szCs w:val="20"/>
                <w:lang w:eastAsia="ru-RU"/>
              </w:rPr>
            </w:pPr>
            <w:r w:rsidRPr="007613D1">
              <w:rPr>
                <w:rFonts w:ascii="Times New Roman" w:hAnsi="Times New Roman"/>
                <w:b/>
                <w:sz w:val="20"/>
                <w:szCs w:val="20"/>
                <w:u w:val="single"/>
                <w:lang w:eastAsia="ru-RU"/>
              </w:rPr>
              <w:t xml:space="preserve">1. Сумма цен всех единиц услуг </w:t>
            </w:r>
            <w:r w:rsidRPr="007613D1">
              <w:rPr>
                <w:rFonts w:ascii="Times New Roman" w:hAnsi="Times New Roman"/>
                <w:sz w:val="20"/>
                <w:szCs w:val="20"/>
                <w:lang w:eastAsia="ru-RU"/>
              </w:rPr>
              <w:t xml:space="preserve">- значимость критерия = </w:t>
            </w:r>
            <w:r w:rsidRPr="007613D1">
              <w:rPr>
                <w:rFonts w:ascii="Times New Roman" w:hAnsi="Times New Roman"/>
                <w:b/>
                <w:sz w:val="20"/>
                <w:szCs w:val="20"/>
                <w:u w:val="single"/>
                <w:lang w:eastAsia="ru-RU"/>
              </w:rPr>
              <w:t>60%</w:t>
            </w:r>
            <w:r w:rsidRPr="007613D1">
              <w:rPr>
                <w:rFonts w:ascii="Times New Roman" w:hAnsi="Times New Roman"/>
                <w:sz w:val="20"/>
                <w:szCs w:val="20"/>
                <w:lang w:eastAsia="ru-RU"/>
              </w:rPr>
              <w:t xml:space="preserve"> </w:t>
            </w:r>
          </w:p>
          <w:p w:rsidR="007613D1" w:rsidRPr="007613D1" w:rsidRDefault="007613D1" w:rsidP="007613D1">
            <w:pPr>
              <w:widowControl w:val="0"/>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Предлагаемая участником сумма цен всех единиц услуг не должна превышать максимальную сумму цен за единицу услуги, установленную техническим заданием (раздел 8).</w:t>
            </w:r>
          </w:p>
          <w:p w:rsidR="007613D1" w:rsidRPr="007613D1" w:rsidRDefault="007613D1" w:rsidP="007613D1">
            <w:pPr>
              <w:widowControl w:val="0"/>
              <w:spacing w:after="0" w:line="240" w:lineRule="auto"/>
              <w:jc w:val="both"/>
              <w:rPr>
                <w:rFonts w:ascii="Times New Roman" w:hAnsi="Times New Roman"/>
                <w:b/>
                <w:sz w:val="20"/>
                <w:szCs w:val="20"/>
                <w:u w:val="single"/>
                <w:lang w:eastAsia="ru-RU"/>
              </w:rPr>
            </w:pPr>
            <w:r w:rsidRPr="007613D1">
              <w:rPr>
                <w:rFonts w:ascii="Times New Roman" w:hAnsi="Times New Roman"/>
                <w:b/>
                <w:sz w:val="20"/>
                <w:szCs w:val="20"/>
                <w:u w:val="single"/>
                <w:lang w:eastAsia="ru-RU"/>
              </w:rPr>
              <w:t>2. Наличие опыта оказания услуг, сопоставимых (аналогичных) предмету закупки</w:t>
            </w:r>
            <w:r w:rsidRPr="007613D1">
              <w:rPr>
                <w:rFonts w:ascii="Times New Roman" w:hAnsi="Times New Roman"/>
                <w:sz w:val="20"/>
                <w:szCs w:val="20"/>
                <w:lang w:eastAsia="ru-RU"/>
              </w:rPr>
              <w:t xml:space="preserve"> - значимость критерия = </w:t>
            </w:r>
            <w:r w:rsidRPr="007613D1">
              <w:rPr>
                <w:rFonts w:ascii="Times New Roman" w:hAnsi="Times New Roman"/>
                <w:b/>
                <w:sz w:val="20"/>
                <w:szCs w:val="20"/>
                <w:u w:val="single"/>
                <w:lang w:eastAsia="ru-RU"/>
              </w:rPr>
              <w:t>25%</w:t>
            </w:r>
          </w:p>
          <w:p w:rsidR="007613D1" w:rsidRPr="007613D1" w:rsidRDefault="007613D1" w:rsidP="007613D1">
            <w:pPr>
              <w:widowControl w:val="0"/>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 xml:space="preserve">Под оказанием сопоставимых (аналогичных) услуг для целей настоящей документации понимаются услуги, оказанные Участником закупки не ранее, </w:t>
            </w:r>
            <w:r w:rsidRPr="007613D1">
              <w:rPr>
                <w:rFonts w:ascii="Times New Roman" w:hAnsi="Times New Roman"/>
                <w:i/>
                <w:sz w:val="20"/>
                <w:szCs w:val="20"/>
                <w:highlight w:val="yellow"/>
                <w:lang w:eastAsia="ru-RU"/>
              </w:rPr>
              <w:t xml:space="preserve">чем за </w:t>
            </w:r>
            <w:sdt>
              <w:sdtPr>
                <w:rPr>
                  <w:rFonts w:ascii="Times New Roman" w:hAnsi="Times New Roman"/>
                  <w:i/>
                  <w:sz w:val="20"/>
                  <w:szCs w:val="20"/>
                  <w:highlight w:val="yellow"/>
                  <w:lang w:eastAsia="ru-RU"/>
                </w:rPr>
                <w:id w:val="939107059"/>
                <w:placeholder>
                  <w:docPart w:val="5F2B7A3D499C475892FB08ED10989FAD"/>
                </w:placeholder>
                <w:comboBox>
                  <w:listItem w:value="Выберите элемент."/>
                  <w:listItem w:displayText="36 месяцев" w:value="36 месяцев"/>
                  <w:listItem w:displayText="5 лет" w:value="5 лет"/>
                </w:comboBox>
              </w:sdtPr>
              <w:sdtContent>
                <w:r w:rsidRPr="007613D1">
                  <w:rPr>
                    <w:rFonts w:ascii="Times New Roman" w:hAnsi="Times New Roman"/>
                    <w:i/>
                    <w:sz w:val="20"/>
                    <w:szCs w:val="20"/>
                    <w:highlight w:val="yellow"/>
                    <w:lang w:eastAsia="ru-RU"/>
                  </w:rPr>
                  <w:t>3 года</w:t>
                </w:r>
              </w:sdtContent>
            </w:sdt>
            <w:r w:rsidRPr="007613D1">
              <w:rPr>
                <w:rFonts w:ascii="Times New Roman" w:hAnsi="Times New Roman"/>
                <w:i/>
                <w:sz w:val="20"/>
                <w:szCs w:val="20"/>
                <w:lang w:eastAsia="ru-RU"/>
              </w:rPr>
              <w:t xml:space="preserve"> до даты окончания срока подачи заявок, по завершенным договорам (контрактам), </w:t>
            </w:r>
            <w:r w:rsidRPr="007613D1">
              <w:rPr>
                <w:rFonts w:ascii="Times New Roman" w:hAnsi="Times New Roman"/>
                <w:i/>
                <w:sz w:val="20"/>
                <w:szCs w:val="20"/>
                <w:highlight w:val="yellow"/>
                <w:lang w:eastAsia="ru-RU"/>
              </w:rPr>
              <w:t xml:space="preserve">предметом которых являлось оказание услуг по </w:t>
            </w:r>
            <w:sdt>
              <w:sdtPr>
                <w:rPr>
                  <w:rFonts w:ascii="Times New Roman" w:hAnsi="Times New Roman"/>
                  <w:i/>
                  <w:sz w:val="20"/>
                  <w:szCs w:val="20"/>
                  <w:highlight w:val="yellow"/>
                  <w:u w:val="single"/>
                  <w:lang w:eastAsia="ru-RU"/>
                </w:rPr>
                <w:id w:val="1057738774"/>
                <w:placeholder>
                  <w:docPart w:val="D62642DE680E44989F66B19D24BC0BE2"/>
                </w:placeholder>
                <w:text/>
              </w:sdtPr>
              <w:sdtContent>
                <w:r w:rsidRPr="007613D1">
                  <w:rPr>
                    <w:rFonts w:ascii="Times New Roman" w:hAnsi="Times New Roman"/>
                    <w:i/>
                    <w:sz w:val="20"/>
                    <w:szCs w:val="20"/>
                    <w:highlight w:val="yellow"/>
                    <w:u w:val="single"/>
                    <w:lang w:eastAsia="ru-RU"/>
                  </w:rPr>
                  <w:t xml:space="preserve"> комплексной уборке помещений зданий и/или территории (с уборкой территорий и/или помещений общей площадью не менее 16 282  </w:t>
                </w:r>
                <w:proofErr w:type="spellStart"/>
                <w:r w:rsidRPr="007613D1">
                  <w:rPr>
                    <w:rFonts w:ascii="Times New Roman" w:hAnsi="Times New Roman"/>
                    <w:i/>
                    <w:sz w:val="20"/>
                    <w:szCs w:val="20"/>
                    <w:highlight w:val="yellow"/>
                    <w:u w:val="single"/>
                    <w:lang w:eastAsia="ru-RU"/>
                  </w:rPr>
                  <w:t>кв.м</w:t>
                </w:r>
                <w:proofErr w:type="spellEnd"/>
                <w:r w:rsidRPr="007613D1">
                  <w:rPr>
                    <w:rFonts w:ascii="Times New Roman" w:hAnsi="Times New Roman"/>
                    <w:i/>
                    <w:sz w:val="20"/>
                    <w:szCs w:val="20"/>
                    <w:highlight w:val="yellow"/>
                    <w:u w:val="single"/>
                    <w:lang w:eastAsia="ru-RU"/>
                  </w:rPr>
                  <w:t xml:space="preserve">  в г. Иркутске и Иркутской области)</w:t>
                </w:r>
              </w:sdtContent>
            </w:sdt>
            <w:r w:rsidRPr="007613D1">
              <w:rPr>
                <w:rFonts w:ascii="Times New Roman" w:hAnsi="Times New Roman"/>
                <w:i/>
                <w:sz w:val="20"/>
                <w:szCs w:val="20"/>
                <w:highlight w:val="yellow"/>
                <w:u w:val="single"/>
                <w:lang w:eastAsia="ru-RU"/>
              </w:rPr>
              <w:t xml:space="preserve"> в объеме (стоимости завершенного договора) не менее 30% от МЗЦД</w:t>
            </w:r>
            <w:r w:rsidRPr="007613D1">
              <w:rPr>
                <w:rFonts w:ascii="Times New Roman" w:hAnsi="Times New Roman"/>
                <w:i/>
                <w:sz w:val="20"/>
                <w:szCs w:val="20"/>
                <w:u w:val="single"/>
                <w:lang w:eastAsia="ru-RU"/>
              </w:rPr>
              <w:t xml:space="preserve"> .</w:t>
            </w:r>
            <w:r w:rsidRPr="007613D1">
              <w:rPr>
                <w:rFonts w:ascii="Times New Roman" w:hAnsi="Times New Roman"/>
                <w:i/>
                <w:sz w:val="20"/>
                <w:szCs w:val="20"/>
                <w:lang w:eastAsia="ru-RU"/>
              </w:rPr>
              <w:t xml:space="preserve"> Исполнение иных видов услуг не рассматривается.</w:t>
            </w:r>
          </w:p>
          <w:p w:rsidR="007613D1" w:rsidRPr="007613D1" w:rsidRDefault="007613D1" w:rsidP="007613D1">
            <w:pPr>
              <w:widowControl w:val="0"/>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В Заявке на участие в запросе предложений в электронной форме Участник должен указать предлагаемую им информацию по данному критерию в соответствии с требованиями подпункта 11 пункта 9.3 РАЗДЕЛА 4 «ИНСТРУКЦИЯ ПО ПОДГОТОВКЕ И ЗАПОЛНЕНИЮ ЗАЯВОК» настоящей документации.</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 xml:space="preserve">Информация по данному критерию </w:t>
            </w:r>
            <w:r w:rsidRPr="007613D1">
              <w:rPr>
                <w:rFonts w:ascii="Times New Roman" w:hAnsi="Times New Roman"/>
                <w:i/>
                <w:sz w:val="20"/>
                <w:szCs w:val="20"/>
                <w:u w:val="single"/>
                <w:lang w:eastAsia="ru-RU"/>
              </w:rPr>
              <w:t>не влияет</w:t>
            </w:r>
            <w:r w:rsidRPr="007613D1">
              <w:rPr>
                <w:rFonts w:ascii="Times New Roman" w:hAnsi="Times New Roman"/>
                <w:i/>
                <w:sz w:val="20"/>
                <w:szCs w:val="20"/>
                <w:lang w:eastAsia="ru-RU"/>
              </w:rPr>
              <w:t xml:space="preserve"> на допуск участника к закупке, учитывается при оценке заявок.</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u w:val="single"/>
                <w:lang w:eastAsia="ru-RU"/>
              </w:rPr>
            </w:pPr>
            <w:r w:rsidRPr="007613D1">
              <w:rPr>
                <w:rFonts w:ascii="Times New Roman" w:hAnsi="Times New Roman"/>
                <w:i/>
                <w:sz w:val="20"/>
                <w:szCs w:val="20"/>
                <w:u w:val="single"/>
                <w:lang w:eastAsia="ru-RU"/>
              </w:rPr>
              <w:t>3.</w:t>
            </w:r>
            <w:r w:rsidRPr="007613D1">
              <w:rPr>
                <w:rFonts w:ascii="Times New Roman" w:hAnsi="Times New Roman"/>
                <w:u w:val="single"/>
              </w:rPr>
              <w:t xml:space="preserve"> </w:t>
            </w:r>
            <w:r w:rsidRPr="007613D1">
              <w:rPr>
                <w:rFonts w:ascii="Times New Roman" w:hAnsi="Times New Roman"/>
                <w:b/>
                <w:sz w:val="20"/>
                <w:szCs w:val="20"/>
                <w:u w:val="single"/>
                <w:lang w:eastAsia="ru-RU"/>
              </w:rPr>
              <w:t xml:space="preserve">Квалификация участника </w:t>
            </w:r>
            <w:r w:rsidRPr="007613D1">
              <w:rPr>
                <w:rFonts w:ascii="Times New Roman" w:hAnsi="Times New Roman"/>
                <w:sz w:val="20"/>
                <w:szCs w:val="20"/>
                <w:u w:val="single"/>
                <w:lang w:eastAsia="ru-RU"/>
              </w:rPr>
              <w:t>- значимость критерия =</w:t>
            </w:r>
            <w:r w:rsidRPr="007613D1">
              <w:rPr>
                <w:rFonts w:ascii="Times New Roman" w:hAnsi="Times New Roman"/>
                <w:b/>
                <w:sz w:val="20"/>
                <w:szCs w:val="20"/>
                <w:u w:val="single"/>
                <w:lang w:eastAsia="ru-RU"/>
              </w:rPr>
              <w:t xml:space="preserve"> 15%</w:t>
            </w:r>
            <w:r w:rsidRPr="007613D1">
              <w:rPr>
                <w:rFonts w:ascii="Times New Roman" w:hAnsi="Times New Roman"/>
                <w:i/>
                <w:sz w:val="20"/>
                <w:szCs w:val="20"/>
                <w:u w:val="single"/>
                <w:lang w:eastAsia="ru-RU"/>
              </w:rPr>
              <w:t>.</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Критерий состоит из следующих показателей:</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1) Обеспеченность трудовыми ресурсами.</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Оценивается численность персонала Участника, подтверждается предоставлением в составе заявки «справки о наличии кадровых ресурсов» и предоставлением документов, указанных в данной форме.</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Максимальное количество баллов - 25.</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2) Обеспеченность материально-техническими ресурсами.</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 xml:space="preserve">Оценивается количество профессионального механизированного оборудования используемого в результате оказания услуги, рассматриваются: поломоечные машины, мини погрузчик </w:t>
            </w:r>
            <w:proofErr w:type="spellStart"/>
            <w:r w:rsidRPr="007613D1">
              <w:rPr>
                <w:rFonts w:ascii="Times New Roman" w:hAnsi="Times New Roman"/>
                <w:i/>
                <w:sz w:val="20"/>
                <w:szCs w:val="20"/>
                <w:lang w:eastAsia="ru-RU"/>
              </w:rPr>
              <w:t>Бобкэт</w:t>
            </w:r>
            <w:proofErr w:type="spellEnd"/>
            <w:r w:rsidRPr="007613D1">
              <w:rPr>
                <w:rFonts w:ascii="Times New Roman" w:hAnsi="Times New Roman"/>
                <w:i/>
                <w:sz w:val="20"/>
                <w:szCs w:val="20"/>
                <w:lang w:eastAsia="ru-RU"/>
              </w:rPr>
              <w:t xml:space="preserve"> или аналог, который будет задействован на объекте.</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Соответствие критерию подтверждается предоставлением в составе заявки справки о материально-технических ресурсах.</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Максимальное количество баллов -25.</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3) Деловая репутация участника закупки.</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 xml:space="preserve">Оценивается отсутствие претензий к Участнику со стороны Заказчика на низкое качество </w:t>
            </w:r>
            <w:proofErr w:type="spellStart"/>
            <w:r w:rsidRPr="007613D1">
              <w:rPr>
                <w:rFonts w:ascii="Times New Roman" w:hAnsi="Times New Roman"/>
                <w:i/>
                <w:sz w:val="20"/>
                <w:szCs w:val="20"/>
                <w:lang w:eastAsia="ru-RU"/>
              </w:rPr>
              <w:t>клининговых</w:t>
            </w:r>
            <w:proofErr w:type="spellEnd"/>
            <w:r w:rsidRPr="007613D1">
              <w:rPr>
                <w:rFonts w:ascii="Times New Roman" w:hAnsi="Times New Roman"/>
                <w:i/>
                <w:sz w:val="20"/>
                <w:szCs w:val="20"/>
                <w:lang w:eastAsia="ru-RU"/>
              </w:rPr>
              <w:t xml:space="preserve"> услуг (комплексной уборке) за последние 3 года до даты публикации настоящей документации. </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Максимальное количество баллов - 25.</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4) Наличие производственной базы на территории Иркутской области (адрес места нахождения базы декларируется в заявке/анкете участника).</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Максимальное количество баллов - 25.</w:t>
            </w:r>
          </w:p>
          <w:p w:rsidR="007613D1" w:rsidRPr="007613D1" w:rsidRDefault="007613D1" w:rsidP="007613D1">
            <w:pPr>
              <w:keepNext/>
              <w:keepLines/>
              <w:tabs>
                <w:tab w:val="left" w:pos="175"/>
                <w:tab w:val="left" w:pos="317"/>
              </w:tabs>
              <w:spacing w:after="0" w:line="240" w:lineRule="auto"/>
              <w:jc w:val="both"/>
              <w:rPr>
                <w:rFonts w:ascii="Times New Roman" w:hAnsi="Times New Roman"/>
                <w:i/>
                <w:sz w:val="20"/>
                <w:szCs w:val="20"/>
                <w:lang w:eastAsia="ru-RU"/>
              </w:rPr>
            </w:pPr>
            <w:r w:rsidRPr="007613D1">
              <w:rPr>
                <w:rFonts w:ascii="Times New Roman" w:hAnsi="Times New Roman"/>
                <w:i/>
                <w:sz w:val="20"/>
                <w:szCs w:val="20"/>
                <w:lang w:eastAsia="ru-RU"/>
              </w:rPr>
              <w:t>В Заявке на участие в запросе предложений в электронной форме Участник должен указать предлагаемую им информацию по данному критерию в соответствии с требованиями пункта 1.11 ИНФОРМАЦИОННОЙ КАРТЫ.</w:t>
            </w:r>
          </w:p>
          <w:p w:rsidR="007613D1" w:rsidRPr="007613D1" w:rsidRDefault="007613D1" w:rsidP="007613D1">
            <w:pPr>
              <w:keepNext/>
              <w:keepLines/>
              <w:tabs>
                <w:tab w:val="left" w:pos="175"/>
                <w:tab w:val="left" w:pos="317"/>
              </w:tabs>
              <w:spacing w:after="0" w:line="240" w:lineRule="auto"/>
              <w:jc w:val="both"/>
              <w:rPr>
                <w:rFonts w:ascii="Times New Roman" w:hAnsi="Times New Roman"/>
                <w:b/>
                <w:sz w:val="20"/>
                <w:szCs w:val="20"/>
                <w:u w:val="single"/>
                <w:lang w:eastAsia="ru-RU"/>
              </w:rPr>
            </w:pPr>
            <w:r w:rsidRPr="007613D1">
              <w:rPr>
                <w:rFonts w:ascii="Times New Roman" w:hAnsi="Times New Roman"/>
                <w:i/>
                <w:sz w:val="20"/>
                <w:szCs w:val="20"/>
                <w:lang w:eastAsia="ru-RU"/>
              </w:rPr>
              <w:t xml:space="preserve">Информация по данным критериям </w:t>
            </w:r>
            <w:r w:rsidRPr="007613D1">
              <w:rPr>
                <w:rFonts w:ascii="Times New Roman" w:hAnsi="Times New Roman"/>
                <w:i/>
                <w:sz w:val="20"/>
                <w:szCs w:val="20"/>
                <w:u w:val="single"/>
                <w:lang w:eastAsia="ru-RU"/>
              </w:rPr>
              <w:t>не влияет</w:t>
            </w:r>
            <w:r w:rsidRPr="007613D1">
              <w:rPr>
                <w:rFonts w:ascii="Times New Roman" w:hAnsi="Times New Roman"/>
                <w:i/>
                <w:sz w:val="20"/>
                <w:szCs w:val="20"/>
                <w:lang w:eastAsia="ru-RU"/>
              </w:rPr>
              <w:t xml:space="preserve"> на допуск участника к закупке, учитывается при оценке заявок.</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1.14.</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tabs>
                <w:tab w:val="left" w:pos="406"/>
                <w:tab w:val="left" w:pos="689"/>
              </w:tabs>
              <w:spacing w:after="0" w:line="240" w:lineRule="auto"/>
              <w:rPr>
                <w:rFonts w:ascii="Times New Roman" w:hAnsi="Times New Roman"/>
                <w:sz w:val="20"/>
                <w:szCs w:val="20"/>
              </w:rPr>
            </w:pPr>
            <w:r w:rsidRPr="007613D1">
              <w:rPr>
                <w:rFonts w:ascii="Times New Roman" w:hAnsi="Times New Roman"/>
                <w:sz w:val="20"/>
                <w:szCs w:val="20"/>
              </w:rPr>
              <w:t>Порядок оценки и сопоставления заявок на участие в конкурентной закупке</w:t>
            </w: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keepNext/>
              <w:keepLines/>
              <w:spacing w:after="0" w:line="240" w:lineRule="auto"/>
              <w:jc w:val="both"/>
              <w:rPr>
                <w:rFonts w:ascii="Times New Roman" w:hAnsi="Times New Roman"/>
                <w:sz w:val="20"/>
                <w:szCs w:val="20"/>
                <w:lang w:eastAsia="ru-RU"/>
              </w:rPr>
            </w:pPr>
            <w:r w:rsidRPr="007613D1">
              <w:rPr>
                <w:rFonts w:ascii="Times New Roman" w:hAnsi="Times New Roman"/>
                <w:sz w:val="20"/>
                <w:szCs w:val="20"/>
              </w:rPr>
              <w:t>В соответствии с РАЗДЕЛОМ 6 «РАССМОТРЕНИЕ И ОЦЕНКА ЗАЯВОК».</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1.15.</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tabs>
                <w:tab w:val="left" w:pos="406"/>
                <w:tab w:val="left" w:pos="689"/>
              </w:tabs>
              <w:spacing w:after="0" w:line="240" w:lineRule="auto"/>
              <w:rPr>
                <w:rFonts w:ascii="Times New Roman" w:hAnsi="Times New Roman"/>
                <w:sz w:val="20"/>
                <w:szCs w:val="20"/>
              </w:rPr>
            </w:pPr>
            <w:r w:rsidRPr="007613D1">
              <w:rPr>
                <w:rFonts w:ascii="Times New Roman" w:hAnsi="Times New Roman"/>
                <w:sz w:val="20"/>
                <w:szCs w:val="20"/>
              </w:rPr>
              <w:t>Обеспечение заявки на участие в конкурентной закупке устанавливается при сумме НЦМД более 5 млн. р.</w:t>
            </w: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tabs>
                <w:tab w:val="left" w:pos="406"/>
                <w:tab w:val="left" w:pos="689"/>
              </w:tabs>
              <w:spacing w:after="0" w:line="240" w:lineRule="auto"/>
              <w:rPr>
                <w:rFonts w:ascii="Times New Roman" w:hAnsi="Times New Roman"/>
                <w:sz w:val="20"/>
                <w:szCs w:val="20"/>
                <w:lang w:eastAsia="ru-RU"/>
              </w:rPr>
            </w:pPr>
            <w:sdt>
              <w:sdtPr>
                <w:rPr>
                  <w:rFonts w:ascii="Times New Roman" w:hAnsi="Times New Roman"/>
                  <w:sz w:val="20"/>
                  <w:szCs w:val="20"/>
                  <w:lang w:eastAsia="ru-RU"/>
                </w:rPr>
                <w:id w:val="1911729309"/>
                <w:placeholder>
                  <w:docPart w:val="A7D57BC752314380A9D32CC39B67AE8C"/>
                </w:placeholder>
                <w:comboBox>
                  <w:listItem w:value="Выберите элемент."/>
                  <w:listItem w:displayText="Не предусмотрено" w:value="Не предусмотрено"/>
                  <w:listItem w:displayText="Предусмотрено" w:value="Предусмотрено"/>
                </w:comboBox>
              </w:sdtPr>
              <w:sdtContent>
                <w:r w:rsidRPr="007613D1">
                  <w:rPr>
                    <w:rFonts w:ascii="Times New Roman" w:hAnsi="Times New Roman"/>
                    <w:sz w:val="20"/>
                    <w:szCs w:val="20"/>
                    <w:lang w:eastAsia="ru-RU"/>
                  </w:rPr>
                  <w:t>Не предусмотрено</w:t>
                </w:r>
              </w:sdtContent>
            </w:sdt>
          </w:p>
          <w:p w:rsidR="007613D1" w:rsidRPr="007613D1" w:rsidRDefault="007613D1" w:rsidP="007613D1">
            <w:pPr>
              <w:keepNext/>
              <w:keepLines/>
              <w:spacing w:after="0" w:line="240" w:lineRule="auto"/>
              <w:jc w:val="both"/>
              <w:rPr>
                <w:rFonts w:ascii="Times New Roman" w:hAnsi="Times New Roman"/>
                <w:sz w:val="20"/>
                <w:szCs w:val="20"/>
                <w:lang w:eastAsia="ru-RU"/>
              </w:rPr>
            </w:pPr>
          </w:p>
        </w:tc>
      </w:tr>
      <w:tr w:rsidR="007613D1" w:rsidRPr="007613D1" w:rsidTr="007613D1">
        <w:tc>
          <w:tcPr>
            <w:tcW w:w="704" w:type="dxa"/>
            <w:vMerge w:val="restart"/>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1.16.</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autoSpaceDE w:val="0"/>
              <w:autoSpaceDN w:val="0"/>
              <w:adjustRightInd w:val="0"/>
              <w:spacing w:after="0" w:line="240" w:lineRule="auto"/>
              <w:outlineLvl w:val="2"/>
              <w:rPr>
                <w:rFonts w:ascii="Times New Roman" w:hAnsi="Times New Roman"/>
                <w:sz w:val="20"/>
                <w:szCs w:val="20"/>
              </w:rPr>
            </w:pPr>
            <w:r w:rsidRPr="007613D1">
              <w:rPr>
                <w:rFonts w:ascii="Times New Roman" w:hAnsi="Times New Roman"/>
                <w:color w:val="000000"/>
                <w:sz w:val="20"/>
                <w:szCs w:val="20"/>
              </w:rPr>
              <w:t>Обеспечение исполнения обязательств по договору</w:t>
            </w: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tabs>
                <w:tab w:val="left" w:pos="406"/>
                <w:tab w:val="left" w:pos="689"/>
              </w:tabs>
              <w:spacing w:after="0" w:line="240" w:lineRule="auto"/>
              <w:rPr>
                <w:rFonts w:ascii="Times New Roman" w:hAnsi="Times New Roman"/>
                <w:sz w:val="20"/>
                <w:szCs w:val="20"/>
              </w:rPr>
            </w:pPr>
            <w:sdt>
              <w:sdtPr>
                <w:rPr>
                  <w:rFonts w:ascii="Times New Roman" w:hAnsi="Times New Roman"/>
                  <w:sz w:val="20"/>
                  <w:szCs w:val="20"/>
                </w:rPr>
                <w:id w:val="1985347581"/>
                <w:placeholder>
                  <w:docPart w:val="DE6372F959E441F89C6D04016CA1E35D"/>
                </w:placeholder>
                <w:dropDownList>
                  <w:listItem w:value="Выберите элемент."/>
                  <w:listItem w:displayText="Не предусмотрено" w:value="Не предусмотрено"/>
                  <w:listItem w:displayText="Предусмотрено" w:value="Предусмотрено"/>
                </w:dropDownList>
              </w:sdtPr>
              <w:sdtContent>
                <w:r w:rsidRPr="007613D1">
                  <w:rPr>
                    <w:rFonts w:ascii="Times New Roman" w:hAnsi="Times New Roman"/>
                    <w:sz w:val="20"/>
                    <w:szCs w:val="20"/>
                  </w:rPr>
                  <w:t>Не предусмотрено</w:t>
                </w:r>
              </w:sdtContent>
            </w:sdt>
            <w:r w:rsidRPr="007613D1">
              <w:rPr>
                <w:rFonts w:ascii="Times New Roman" w:hAnsi="Times New Roman"/>
                <w:sz w:val="20"/>
                <w:szCs w:val="20"/>
              </w:rPr>
              <w:t xml:space="preserve"> </w:t>
            </w:r>
          </w:p>
          <w:p w:rsidR="007613D1" w:rsidRPr="007613D1" w:rsidRDefault="007613D1" w:rsidP="007613D1">
            <w:pPr>
              <w:tabs>
                <w:tab w:val="left" w:pos="406"/>
                <w:tab w:val="left" w:pos="689"/>
              </w:tabs>
              <w:spacing w:after="0" w:line="240" w:lineRule="auto"/>
              <w:rPr>
                <w:rFonts w:ascii="Times New Roman" w:hAnsi="Times New Roman"/>
                <w:sz w:val="20"/>
                <w:szCs w:val="20"/>
              </w:rPr>
            </w:pPr>
          </w:p>
        </w:tc>
      </w:tr>
      <w:tr w:rsidR="007613D1" w:rsidRPr="007613D1" w:rsidTr="007613D1">
        <w:tc>
          <w:tcPr>
            <w:tcW w:w="704" w:type="dxa"/>
            <w:vMerge/>
            <w:tcBorders>
              <w:top w:val="single" w:sz="4" w:space="0" w:color="auto"/>
              <w:left w:val="single" w:sz="4" w:space="0" w:color="auto"/>
              <w:bottom w:val="single" w:sz="4" w:space="0" w:color="auto"/>
              <w:right w:val="single" w:sz="4" w:space="0" w:color="auto"/>
            </w:tcBorders>
            <w:vAlign w:val="center"/>
            <w:hideMark/>
          </w:tcPr>
          <w:p w:rsidR="007613D1" w:rsidRPr="007613D1" w:rsidRDefault="007613D1" w:rsidP="007613D1">
            <w:pPr>
              <w:spacing w:after="0" w:line="240" w:lineRule="auto"/>
              <w:rPr>
                <w:rFonts w:ascii="Times New Roman" w:hAnsi="Times New Roman"/>
                <w:sz w:val="20"/>
                <w:szCs w:val="20"/>
              </w:rPr>
            </w:pPr>
          </w:p>
        </w:tc>
        <w:tc>
          <w:tcPr>
            <w:tcW w:w="3657"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autoSpaceDE w:val="0"/>
              <w:autoSpaceDN w:val="0"/>
              <w:adjustRightInd w:val="0"/>
              <w:spacing w:after="0" w:line="240" w:lineRule="auto"/>
              <w:outlineLvl w:val="2"/>
              <w:rPr>
                <w:rFonts w:ascii="Times New Roman" w:hAnsi="Times New Roman"/>
                <w:color w:val="000000"/>
                <w:sz w:val="20"/>
                <w:szCs w:val="20"/>
              </w:rPr>
            </w:pPr>
            <w:r w:rsidRPr="007613D1">
              <w:rPr>
                <w:rFonts w:ascii="Times New Roman" w:hAnsi="Times New Roman"/>
                <w:color w:val="000000"/>
                <w:sz w:val="20"/>
                <w:szCs w:val="20"/>
              </w:rPr>
              <w:t>Обеспечение договора в случае снижения участником стоимости договора на 25% и более от МЗЦД (В соответствии с пунктом 21.4 Положения о закупке товаров, работ, услуг АО Международный Аэропорт Иркутск»)</w:t>
            </w:r>
          </w:p>
          <w:p w:rsidR="007613D1" w:rsidRPr="007613D1" w:rsidRDefault="007613D1" w:rsidP="007613D1">
            <w:pPr>
              <w:autoSpaceDE w:val="0"/>
              <w:autoSpaceDN w:val="0"/>
              <w:adjustRightInd w:val="0"/>
              <w:spacing w:after="0" w:line="240" w:lineRule="auto"/>
              <w:outlineLvl w:val="2"/>
              <w:rPr>
                <w:rFonts w:ascii="Times New Roman" w:hAnsi="Times New Roman"/>
                <w:color w:val="000000"/>
                <w:sz w:val="20"/>
                <w:szCs w:val="20"/>
              </w:rPr>
            </w:pP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autoSpaceDE w:val="0"/>
              <w:autoSpaceDN w:val="0"/>
              <w:adjustRightInd w:val="0"/>
              <w:spacing w:after="0" w:line="240" w:lineRule="auto"/>
              <w:jc w:val="both"/>
              <w:outlineLvl w:val="2"/>
              <w:rPr>
                <w:rFonts w:ascii="Times New Roman" w:hAnsi="Times New Roman"/>
                <w:color w:val="000000"/>
                <w:sz w:val="20"/>
                <w:szCs w:val="20"/>
              </w:rPr>
            </w:pPr>
            <w:r w:rsidRPr="007613D1">
              <w:rPr>
                <w:rFonts w:ascii="Times New Roman" w:hAnsi="Times New Roman"/>
                <w:color w:val="000000"/>
                <w:sz w:val="20"/>
                <w:szCs w:val="20"/>
              </w:rPr>
              <w:t xml:space="preserve">В случае если извещением об осуществлении такой закупки и документацией о конкурентной закупке обеспечение исполнения договора не было предусмотрено, договор заключается только после предоставления таким победителем, участником обеспечения исполнения договора </w:t>
            </w:r>
            <w:r w:rsidRPr="007613D1">
              <w:rPr>
                <w:rFonts w:ascii="Times New Roman" w:hAnsi="Times New Roman"/>
                <w:b/>
                <w:color w:val="000000"/>
                <w:sz w:val="20"/>
                <w:szCs w:val="20"/>
              </w:rPr>
              <w:t xml:space="preserve">в размере пяти процентов начальной (максимальной) цены договора - </w:t>
            </w:r>
            <w:r w:rsidRPr="007613D1">
              <w:rPr>
                <w:rFonts w:ascii="Times New Roman" w:hAnsi="Times New Roman"/>
                <w:sz w:val="20"/>
                <w:szCs w:val="20"/>
              </w:rPr>
              <w:t>максимальном значении цены договора</w:t>
            </w:r>
            <w:r w:rsidRPr="007613D1">
              <w:rPr>
                <w:rFonts w:ascii="Times New Roman" w:hAnsi="Times New Roman"/>
                <w:b/>
                <w:color w:val="000000"/>
                <w:sz w:val="20"/>
                <w:szCs w:val="20"/>
              </w:rPr>
              <w:t>, но не менее чем в размере аванса (если договором предусмотрена выплата аванса).</w:t>
            </w:r>
            <w:r w:rsidRPr="007613D1">
              <w:rPr>
                <w:rFonts w:ascii="Times New Roman" w:hAnsi="Times New Roman"/>
                <w:color w:val="000000"/>
                <w:sz w:val="20"/>
                <w:szCs w:val="20"/>
              </w:rPr>
              <w:t xml:space="preserve"> При этом в случае осуществления конкурентной закупки, предусмотренной подпунктом 2 пункта 5.1 Положения размер такого обеспечения исполнения договора устанавливается в соответствии с Постановлением № 1352.</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Обеспечение исполнения договора предоставляется Заказчику на выбор участника запроса предложений в электронной форме:</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1) в виде безотзывной банковской гарантии, выданной банком, включенным в перечень банков, которые вправе выдавать банковские гарантии для обеспечения заявок и исполнения контрактов и соответствующих требованиям, установленным частями 1 и 1.1 статьи 45 Федерального закона № 44-ФЗ, размещенный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Срок действия банковской гарантии должен превышать срок действия договора не менее чем на один месяц.</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2) путем внесения денежных средств. Банковские реквизиты Заказчика, по которым осуществляется перечисление денежных средств:</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Получатель АО «Международный Аэропорт Иркутск»</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ИНН /КПП 3811146038 / 381101001</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ОКПО 01129244</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Регистрационный номер (ОГРН) 1113850006676</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 xml:space="preserve">р/счет 40702810108030003721,  </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Филиал Банка ВТБ (ПАО) в г. Краснояр</w:t>
            </w:r>
            <w:bookmarkStart w:id="5" w:name="_GoBack"/>
            <w:bookmarkEnd w:id="5"/>
            <w:r w:rsidRPr="007613D1">
              <w:rPr>
                <w:rFonts w:ascii="Times New Roman" w:hAnsi="Times New Roman"/>
                <w:sz w:val="20"/>
                <w:szCs w:val="20"/>
              </w:rPr>
              <w:t xml:space="preserve">ске г. Красноярск, </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proofErr w:type="spellStart"/>
            <w:r w:rsidRPr="007613D1">
              <w:rPr>
                <w:rFonts w:ascii="Times New Roman" w:hAnsi="Times New Roman"/>
                <w:sz w:val="20"/>
                <w:szCs w:val="20"/>
              </w:rPr>
              <w:t>кор</w:t>
            </w:r>
            <w:proofErr w:type="spellEnd"/>
            <w:r w:rsidRPr="007613D1">
              <w:rPr>
                <w:rFonts w:ascii="Times New Roman" w:hAnsi="Times New Roman"/>
                <w:sz w:val="20"/>
                <w:szCs w:val="20"/>
              </w:rPr>
              <w:t xml:space="preserve">/счет 30101810200000000777, </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БИК 040407777</w:t>
            </w: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p>
          <w:p w:rsidR="007613D1" w:rsidRPr="007613D1" w:rsidRDefault="007613D1" w:rsidP="007613D1">
            <w:pPr>
              <w:tabs>
                <w:tab w:val="left" w:pos="406"/>
                <w:tab w:val="left" w:pos="689"/>
              </w:tabs>
              <w:spacing w:after="0" w:line="240" w:lineRule="auto"/>
              <w:jc w:val="both"/>
              <w:rPr>
                <w:rFonts w:ascii="Times New Roman" w:hAnsi="Times New Roman"/>
                <w:sz w:val="20"/>
                <w:szCs w:val="20"/>
              </w:rPr>
            </w:pPr>
            <w:r w:rsidRPr="007613D1">
              <w:rPr>
                <w:rFonts w:ascii="Times New Roman" w:hAnsi="Times New Roman"/>
                <w:sz w:val="20"/>
                <w:szCs w:val="20"/>
              </w:rPr>
              <w:t>Размер обеспечения исполнения договора устанавливается в размере 5 % цены договора (максимальном значении цены договора), предложенной в заявке участника, с которым заключается договор.</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1.17.</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contextualSpacing/>
              <w:rPr>
                <w:rFonts w:ascii="Times New Roman" w:hAnsi="Times New Roman"/>
                <w:sz w:val="20"/>
                <w:szCs w:val="20"/>
              </w:rPr>
            </w:pPr>
            <w:r w:rsidRPr="007613D1">
              <w:rPr>
                <w:rFonts w:ascii="Times New Roman" w:hAnsi="Times New Roman"/>
                <w:sz w:val="20"/>
                <w:szCs w:val="20"/>
              </w:rPr>
              <w:t xml:space="preserve">Указание об осуществлении закупки у субъектов </w:t>
            </w:r>
            <w:proofErr w:type="gramStart"/>
            <w:r w:rsidRPr="007613D1">
              <w:rPr>
                <w:rFonts w:ascii="Times New Roman" w:hAnsi="Times New Roman"/>
                <w:sz w:val="20"/>
                <w:szCs w:val="20"/>
              </w:rPr>
              <w:t>малого  и</w:t>
            </w:r>
            <w:proofErr w:type="gramEnd"/>
            <w:r w:rsidRPr="007613D1">
              <w:rPr>
                <w:rFonts w:ascii="Times New Roman" w:hAnsi="Times New Roman"/>
                <w:sz w:val="20"/>
                <w:szCs w:val="20"/>
              </w:rPr>
              <w:t xml:space="preserve"> среднего предпринимательства</w:t>
            </w: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uppressAutoHyphens/>
              <w:autoSpaceDE w:val="0"/>
              <w:spacing w:after="0" w:line="240" w:lineRule="auto"/>
              <w:jc w:val="both"/>
              <w:rPr>
                <w:rFonts w:ascii="Times New Roman" w:hAnsi="Times New Roman"/>
                <w:bCs/>
                <w:sz w:val="20"/>
                <w:szCs w:val="20"/>
                <w:lang w:eastAsia="zh-CN"/>
              </w:rPr>
            </w:pPr>
            <w:r w:rsidRPr="007613D1">
              <w:rPr>
                <w:rFonts w:ascii="Times New Roman" w:hAnsi="Times New Roman"/>
                <w:bCs/>
                <w:sz w:val="20"/>
                <w:szCs w:val="20"/>
                <w:lang w:eastAsia="zh-CN"/>
              </w:rPr>
              <w:t>Установлено</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1.18.</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contextualSpacing/>
              <w:rPr>
                <w:rFonts w:ascii="Times New Roman" w:hAnsi="Times New Roman"/>
                <w:sz w:val="20"/>
                <w:szCs w:val="20"/>
              </w:rPr>
            </w:pPr>
            <w:r w:rsidRPr="007613D1">
              <w:rPr>
                <w:rFonts w:ascii="Times New Roman" w:hAnsi="Times New Roman"/>
                <w:color w:val="000000"/>
                <w:sz w:val="20"/>
                <w:szCs w:val="20"/>
              </w:rPr>
              <w:t>Приоритет услуг, оказываемых российскими лицами</w:t>
            </w: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uppressAutoHyphens/>
              <w:autoSpaceDE w:val="0"/>
              <w:spacing w:after="0" w:line="240" w:lineRule="auto"/>
              <w:jc w:val="both"/>
              <w:rPr>
                <w:rFonts w:ascii="Times New Roman" w:hAnsi="Times New Roman"/>
                <w:bCs/>
                <w:sz w:val="20"/>
                <w:szCs w:val="20"/>
                <w:lang w:eastAsia="zh-CN"/>
              </w:rPr>
            </w:pPr>
            <w:r w:rsidRPr="007613D1">
              <w:rPr>
                <w:rFonts w:ascii="Times New Roman" w:hAnsi="Times New Roman"/>
                <w:bCs/>
                <w:sz w:val="20"/>
                <w:szCs w:val="20"/>
                <w:lang w:eastAsia="zh-CN"/>
              </w:rPr>
              <w:t>Установлено</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1.19.</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contextualSpacing/>
              <w:rPr>
                <w:rFonts w:ascii="Times New Roman" w:hAnsi="Times New Roman"/>
                <w:bCs/>
                <w:color w:val="000000"/>
                <w:sz w:val="20"/>
                <w:szCs w:val="20"/>
              </w:rPr>
            </w:pPr>
            <w:r w:rsidRPr="007613D1">
              <w:rPr>
                <w:rFonts w:ascii="Times New Roman" w:hAnsi="Times New Roman"/>
                <w:bCs/>
                <w:color w:val="000000"/>
                <w:sz w:val="20"/>
                <w:szCs w:val="20"/>
              </w:rPr>
              <w:t xml:space="preserve">Формы, порядок, дата и время окончания срока предоставления участникам </w:t>
            </w:r>
            <w:r w:rsidRPr="007613D1">
              <w:rPr>
                <w:rFonts w:ascii="Times New Roman" w:hAnsi="Times New Roman"/>
                <w:sz w:val="20"/>
                <w:szCs w:val="20"/>
              </w:rPr>
              <w:t>закупки</w:t>
            </w:r>
            <w:r w:rsidRPr="007613D1">
              <w:rPr>
                <w:rFonts w:ascii="Times New Roman" w:hAnsi="Times New Roman"/>
                <w:bCs/>
                <w:color w:val="000000"/>
                <w:sz w:val="20"/>
                <w:szCs w:val="20"/>
              </w:rPr>
              <w:t xml:space="preserve"> разъяснений положений документации </w:t>
            </w:r>
            <w:r w:rsidRPr="007613D1">
              <w:rPr>
                <w:rFonts w:ascii="Times New Roman" w:hAnsi="Times New Roman"/>
                <w:sz w:val="20"/>
                <w:szCs w:val="20"/>
              </w:rPr>
              <w:t>о конкурентной закупке</w:t>
            </w: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tabs>
                <w:tab w:val="left" w:pos="708"/>
                <w:tab w:val="num" w:pos="1134"/>
              </w:tabs>
              <w:autoSpaceDE w:val="0"/>
              <w:autoSpaceDN w:val="0"/>
              <w:adjustRightInd w:val="0"/>
              <w:spacing w:after="0" w:line="240" w:lineRule="auto"/>
              <w:jc w:val="both"/>
              <w:rPr>
                <w:rFonts w:ascii="Times New Roman" w:eastAsia="Calibri" w:hAnsi="Times New Roman"/>
                <w:sz w:val="20"/>
                <w:szCs w:val="20"/>
                <w:lang w:eastAsia="x-none"/>
              </w:rPr>
            </w:pPr>
            <w:r w:rsidRPr="007613D1">
              <w:rPr>
                <w:rFonts w:ascii="Times New Roman" w:eastAsia="Calibri" w:hAnsi="Times New Roman"/>
                <w:sz w:val="20"/>
                <w:szCs w:val="20"/>
                <w:highlight w:val="yellow"/>
                <w:lang w:val="x-none" w:eastAsia="x-none"/>
              </w:rPr>
              <w:t xml:space="preserve">Любой участник закупки </w:t>
            </w:r>
            <w:r w:rsidRPr="007613D1">
              <w:rPr>
                <w:rFonts w:ascii="Times New Roman" w:eastAsia="Calibri" w:hAnsi="Times New Roman"/>
                <w:sz w:val="20"/>
                <w:szCs w:val="20"/>
                <w:highlight w:val="yellow"/>
                <w:lang w:eastAsia="x-none"/>
              </w:rPr>
              <w:t xml:space="preserve">с момента публикации извещения о проведении конкурентной закупки </w:t>
            </w:r>
            <w:r w:rsidRPr="007613D1">
              <w:rPr>
                <w:rFonts w:ascii="Times New Roman" w:eastAsia="Calibri" w:hAnsi="Times New Roman"/>
                <w:sz w:val="20"/>
                <w:szCs w:val="20"/>
                <w:highlight w:val="yellow"/>
                <w:lang w:val="x-none" w:eastAsia="x-none"/>
              </w:rPr>
              <w:t>вправе направить Заказчику запрос о даче разъяснений положений документации</w:t>
            </w:r>
            <w:r w:rsidRPr="007613D1">
              <w:rPr>
                <w:rFonts w:ascii="Times New Roman" w:eastAsia="Calibri" w:hAnsi="Times New Roman"/>
                <w:color w:val="000000"/>
                <w:sz w:val="20"/>
                <w:szCs w:val="20"/>
                <w:highlight w:val="yellow"/>
                <w:lang w:val="x-none" w:eastAsia="x-none"/>
              </w:rPr>
              <w:t xml:space="preserve"> о проведении запроса предложений</w:t>
            </w:r>
            <w:r w:rsidRPr="007613D1">
              <w:rPr>
                <w:rFonts w:ascii="Times New Roman" w:eastAsia="Calibri" w:hAnsi="Times New Roman"/>
                <w:b/>
                <w:sz w:val="20"/>
                <w:szCs w:val="20"/>
                <w:highlight w:val="yellow"/>
                <w:lang w:eastAsia="x-none"/>
              </w:rPr>
              <w:t>.</w:t>
            </w:r>
            <w:r w:rsidRPr="007613D1">
              <w:rPr>
                <w:rFonts w:ascii="Times New Roman" w:eastAsia="Calibri" w:hAnsi="Times New Roman"/>
                <w:sz w:val="20"/>
                <w:szCs w:val="20"/>
                <w:highlight w:val="yellow"/>
                <w:lang w:val="x-none" w:eastAsia="x-none"/>
              </w:rPr>
              <w:t xml:space="preserve"> В течение </w:t>
            </w:r>
            <w:r w:rsidRPr="007613D1">
              <w:rPr>
                <w:rFonts w:ascii="Times New Roman" w:eastAsia="Calibri" w:hAnsi="Times New Roman"/>
                <w:b/>
                <w:sz w:val="20"/>
                <w:szCs w:val="20"/>
                <w:highlight w:val="yellow"/>
                <w:lang w:val="x-none" w:eastAsia="x-none"/>
              </w:rPr>
              <w:t>трех рабочих дней</w:t>
            </w:r>
            <w:r w:rsidRPr="007613D1">
              <w:rPr>
                <w:rFonts w:ascii="Times New Roman" w:eastAsia="Calibri" w:hAnsi="Times New Roman"/>
                <w:sz w:val="20"/>
                <w:szCs w:val="20"/>
                <w:highlight w:val="yellow"/>
                <w:lang w:val="x-none" w:eastAsia="x-none"/>
              </w:rPr>
              <w:t xml:space="preserve"> с даты поступления указанного запроса Заказчик обязан </w:t>
            </w:r>
            <w:r w:rsidRPr="007613D1">
              <w:rPr>
                <w:rFonts w:ascii="Times New Roman" w:eastAsia="Calibri" w:hAnsi="Times New Roman"/>
                <w:sz w:val="20"/>
                <w:szCs w:val="20"/>
                <w:highlight w:val="yellow"/>
                <w:lang w:eastAsia="x-none"/>
              </w:rPr>
              <w:t>дать</w:t>
            </w:r>
            <w:r w:rsidRPr="007613D1">
              <w:rPr>
                <w:rFonts w:ascii="Times New Roman" w:eastAsia="Calibri" w:hAnsi="Times New Roman"/>
                <w:sz w:val="20"/>
                <w:szCs w:val="20"/>
                <w:highlight w:val="yellow"/>
                <w:lang w:val="x-none" w:eastAsia="x-none"/>
              </w:rPr>
              <w:t xml:space="preserve"> разъяснения положений документации</w:t>
            </w:r>
            <w:r w:rsidRPr="007613D1">
              <w:rPr>
                <w:rFonts w:ascii="Times New Roman" w:eastAsia="Calibri" w:hAnsi="Times New Roman"/>
                <w:color w:val="000000"/>
                <w:sz w:val="20"/>
                <w:szCs w:val="20"/>
                <w:highlight w:val="yellow"/>
                <w:lang w:val="x-none" w:eastAsia="x-none"/>
              </w:rPr>
              <w:t xml:space="preserve"> о проведении запроса предложений в электронной форме, если</w:t>
            </w:r>
            <w:r w:rsidRPr="007613D1">
              <w:rPr>
                <w:rFonts w:ascii="Times New Roman" w:eastAsia="Calibri" w:hAnsi="Times New Roman"/>
                <w:sz w:val="20"/>
                <w:szCs w:val="20"/>
                <w:highlight w:val="yellow"/>
                <w:lang w:val="x-none" w:eastAsia="x-none"/>
              </w:rPr>
              <w:t xml:space="preserve"> указанный запрос поступил к не позднее чем за </w:t>
            </w:r>
            <w:r w:rsidRPr="007613D1">
              <w:rPr>
                <w:rFonts w:ascii="Times New Roman" w:eastAsia="Calibri" w:hAnsi="Times New Roman"/>
                <w:b/>
                <w:sz w:val="20"/>
                <w:szCs w:val="20"/>
                <w:highlight w:val="yellow"/>
                <w:lang w:val="x-none" w:eastAsia="x-none"/>
              </w:rPr>
              <w:t xml:space="preserve">три </w:t>
            </w:r>
            <w:r w:rsidRPr="007613D1">
              <w:rPr>
                <w:rFonts w:ascii="Times New Roman" w:eastAsia="Calibri" w:hAnsi="Times New Roman"/>
                <w:b/>
                <w:sz w:val="20"/>
                <w:szCs w:val="20"/>
                <w:highlight w:val="yellow"/>
                <w:lang w:eastAsia="x-none"/>
              </w:rPr>
              <w:t xml:space="preserve">рабочих </w:t>
            </w:r>
            <w:r w:rsidRPr="007613D1">
              <w:rPr>
                <w:rFonts w:ascii="Times New Roman" w:eastAsia="Calibri" w:hAnsi="Times New Roman"/>
                <w:b/>
                <w:sz w:val="20"/>
                <w:szCs w:val="20"/>
                <w:highlight w:val="yellow"/>
                <w:lang w:val="x-none" w:eastAsia="x-none"/>
              </w:rPr>
              <w:t>дня</w:t>
            </w:r>
            <w:r w:rsidRPr="007613D1">
              <w:rPr>
                <w:rFonts w:ascii="Times New Roman" w:eastAsia="Calibri" w:hAnsi="Times New Roman"/>
                <w:sz w:val="20"/>
                <w:szCs w:val="20"/>
                <w:highlight w:val="yellow"/>
                <w:lang w:val="x-none" w:eastAsia="x-none"/>
              </w:rPr>
              <w:t xml:space="preserve"> до даты окончания срока подачи заявок на участие в</w:t>
            </w:r>
            <w:r w:rsidRPr="007613D1">
              <w:rPr>
                <w:rFonts w:ascii="Times New Roman" w:eastAsia="Calibri" w:hAnsi="Times New Roman"/>
                <w:color w:val="000000"/>
                <w:sz w:val="20"/>
                <w:szCs w:val="20"/>
                <w:highlight w:val="yellow"/>
                <w:lang w:val="x-none" w:eastAsia="x-none"/>
              </w:rPr>
              <w:t xml:space="preserve"> запросе предложений</w:t>
            </w:r>
            <w:r w:rsidRPr="007613D1">
              <w:rPr>
                <w:rFonts w:ascii="Times New Roman" w:eastAsia="Calibri" w:hAnsi="Times New Roman"/>
                <w:color w:val="000000"/>
                <w:sz w:val="20"/>
                <w:szCs w:val="20"/>
                <w:highlight w:val="yellow"/>
                <w:lang w:eastAsia="x-none"/>
              </w:rPr>
              <w:t xml:space="preserve"> </w:t>
            </w:r>
            <w:r w:rsidRPr="007613D1">
              <w:rPr>
                <w:rFonts w:ascii="Times New Roman" w:eastAsia="Calibri" w:hAnsi="Times New Roman"/>
                <w:color w:val="000000"/>
                <w:sz w:val="20"/>
                <w:szCs w:val="20"/>
                <w:highlight w:val="yellow"/>
                <w:lang w:val="x-none" w:eastAsia="x-none"/>
              </w:rPr>
              <w:t>в электронной форме</w:t>
            </w:r>
            <w:r w:rsidRPr="007613D1">
              <w:rPr>
                <w:rFonts w:ascii="Times New Roman" w:eastAsia="Calibri" w:hAnsi="Times New Roman"/>
                <w:color w:val="000000"/>
                <w:sz w:val="20"/>
                <w:szCs w:val="20"/>
                <w:highlight w:val="yellow"/>
                <w:lang w:eastAsia="x-none"/>
              </w:rPr>
              <w:t>, т.е</w:t>
            </w:r>
            <w:r w:rsidRPr="007613D1">
              <w:rPr>
                <w:rFonts w:ascii="Times New Roman" w:eastAsia="Calibri" w:hAnsi="Times New Roman"/>
                <w:b/>
                <w:color w:val="000000"/>
                <w:sz w:val="20"/>
                <w:szCs w:val="20"/>
                <w:highlight w:val="yellow"/>
                <w:lang w:eastAsia="x-none"/>
              </w:rPr>
              <w:t xml:space="preserve">. с </w:t>
            </w:r>
            <w:sdt>
              <w:sdtPr>
                <w:rPr>
                  <w:rFonts w:ascii="Times New Roman" w:eastAsia="Calibri" w:hAnsi="Times New Roman"/>
                  <w:b/>
                  <w:color w:val="000000"/>
                  <w:sz w:val="20"/>
                  <w:szCs w:val="20"/>
                  <w:highlight w:val="yellow"/>
                  <w:lang w:eastAsia="x-none"/>
                </w:rPr>
                <w:id w:val="-266937720"/>
                <w:placeholder>
                  <w:docPart w:val="D2662AF796994D729A4843F9E263CD77"/>
                </w:placeholder>
                <w:date w:fullDate="2020-05-21T00:00:00Z">
                  <w:dateFormat w:val="dd.MM.yyyy"/>
                  <w:lid w:val="ru-RU"/>
                  <w:storeMappedDataAs w:val="dateTime"/>
                  <w:calendar w:val="gregorian"/>
                </w:date>
              </w:sdtPr>
              <w:sdtContent>
                <w:r w:rsidRPr="007613D1">
                  <w:rPr>
                    <w:rFonts w:ascii="Times New Roman" w:eastAsia="Calibri" w:hAnsi="Times New Roman"/>
                    <w:b/>
                    <w:color w:val="000000"/>
                    <w:sz w:val="20"/>
                    <w:szCs w:val="20"/>
                    <w:highlight w:val="yellow"/>
                    <w:lang w:eastAsia="x-none"/>
                  </w:rPr>
                  <w:t>21.05.2020</w:t>
                </w:r>
              </w:sdtContent>
            </w:sdt>
            <w:r w:rsidRPr="007613D1">
              <w:rPr>
                <w:rFonts w:ascii="Times New Roman" w:eastAsia="Calibri" w:hAnsi="Times New Roman"/>
                <w:b/>
                <w:color w:val="000000"/>
                <w:sz w:val="20"/>
                <w:szCs w:val="20"/>
                <w:highlight w:val="yellow"/>
                <w:lang w:eastAsia="x-none"/>
              </w:rPr>
              <w:t xml:space="preserve"> по </w:t>
            </w:r>
            <w:sdt>
              <w:sdtPr>
                <w:rPr>
                  <w:rFonts w:ascii="Times New Roman" w:eastAsia="Calibri" w:hAnsi="Times New Roman"/>
                  <w:b/>
                  <w:color w:val="000000"/>
                  <w:sz w:val="20"/>
                  <w:szCs w:val="20"/>
                  <w:highlight w:val="yellow"/>
                  <w:lang w:eastAsia="x-none"/>
                </w:rPr>
                <w:id w:val="144788379"/>
                <w:placeholder>
                  <w:docPart w:val="1203C56067AA4011ACF836C1573E3A42"/>
                </w:placeholder>
                <w:date w:fullDate="2020-05-25T00:00:00Z">
                  <w:dateFormat w:val="dd.MM.yyyy"/>
                  <w:lid w:val="ru-RU"/>
                  <w:storeMappedDataAs w:val="dateTime"/>
                  <w:calendar w:val="gregorian"/>
                </w:date>
              </w:sdtPr>
              <w:sdtContent>
                <w:r w:rsidRPr="007613D1">
                  <w:rPr>
                    <w:rFonts w:ascii="Times New Roman" w:eastAsia="Calibri" w:hAnsi="Times New Roman"/>
                    <w:b/>
                    <w:color w:val="000000"/>
                    <w:sz w:val="20"/>
                    <w:szCs w:val="20"/>
                    <w:highlight w:val="yellow"/>
                    <w:lang w:eastAsia="x-none"/>
                  </w:rPr>
                  <w:t>25.05.2020</w:t>
                </w:r>
              </w:sdtContent>
            </w:sdt>
            <w:r w:rsidRPr="007613D1">
              <w:rPr>
                <w:rFonts w:ascii="Times New Roman" w:eastAsia="Calibri" w:hAnsi="Times New Roman"/>
                <w:b/>
                <w:color w:val="000000"/>
                <w:sz w:val="20"/>
                <w:szCs w:val="20"/>
                <w:highlight w:val="yellow"/>
                <w:lang w:eastAsia="x-none"/>
              </w:rPr>
              <w:t xml:space="preserve"> 17.00 (ИРК)</w:t>
            </w:r>
            <w:r w:rsidRPr="007613D1">
              <w:rPr>
                <w:rFonts w:ascii="Times New Roman" w:eastAsia="Calibri" w:hAnsi="Times New Roman"/>
                <w:b/>
                <w:sz w:val="20"/>
                <w:szCs w:val="20"/>
                <w:highlight w:val="yellow"/>
                <w:lang w:eastAsia="x-none"/>
              </w:rPr>
              <w:t>.</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rPr>
              <w:t>1.20.</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contextualSpacing/>
              <w:rPr>
                <w:rFonts w:ascii="Times New Roman" w:hAnsi="Times New Roman"/>
                <w:bCs/>
                <w:color w:val="000000"/>
                <w:sz w:val="20"/>
                <w:szCs w:val="20"/>
              </w:rPr>
            </w:pPr>
            <w:r w:rsidRPr="007613D1">
              <w:rPr>
                <w:rFonts w:ascii="Times New Roman" w:hAnsi="Times New Roman"/>
                <w:sz w:val="20"/>
                <w:szCs w:val="20"/>
              </w:rPr>
              <w:t xml:space="preserve">Требования к описанию участниками закупки </w:t>
            </w:r>
            <w:proofErr w:type="gramStart"/>
            <w:r w:rsidRPr="007613D1">
              <w:rPr>
                <w:rFonts w:ascii="Times New Roman" w:hAnsi="Times New Roman"/>
                <w:sz w:val="20"/>
                <w:szCs w:val="20"/>
              </w:rPr>
              <w:t>услуг,  которые</w:t>
            </w:r>
            <w:proofErr w:type="gramEnd"/>
            <w:r w:rsidRPr="007613D1">
              <w:rPr>
                <w:rFonts w:ascii="Times New Roman" w:hAnsi="Times New Roman"/>
                <w:sz w:val="20"/>
                <w:szCs w:val="20"/>
              </w:rPr>
              <w:t xml:space="preserve"> являются предметом закупки</w:t>
            </w:r>
          </w:p>
        </w:tc>
        <w:tc>
          <w:tcPr>
            <w:tcW w:w="5670" w:type="dxa"/>
            <w:tcBorders>
              <w:top w:val="single" w:sz="4" w:space="0" w:color="auto"/>
              <w:left w:val="single" w:sz="4" w:space="0" w:color="auto"/>
              <w:bottom w:val="single" w:sz="4" w:space="0" w:color="auto"/>
              <w:right w:val="single" w:sz="4" w:space="0" w:color="auto"/>
            </w:tcBorders>
          </w:tcPr>
          <w:p w:rsidR="007613D1" w:rsidRPr="007613D1" w:rsidRDefault="007613D1" w:rsidP="007613D1">
            <w:pPr>
              <w:widowControl w:val="0"/>
              <w:suppressAutoHyphens/>
              <w:autoSpaceDE w:val="0"/>
              <w:spacing w:after="0" w:line="240" w:lineRule="auto"/>
              <w:ind w:firstLine="24"/>
              <w:jc w:val="both"/>
              <w:rPr>
                <w:rFonts w:ascii="Times New Roman" w:hAnsi="Times New Roman"/>
                <w:b/>
                <w:bCs/>
                <w:sz w:val="20"/>
                <w:szCs w:val="20"/>
                <w:lang w:eastAsia="zh-CN"/>
              </w:rPr>
            </w:pPr>
            <w:r w:rsidRPr="007613D1">
              <w:rPr>
                <w:rFonts w:ascii="Times New Roman" w:hAnsi="Times New Roman"/>
                <w:b/>
                <w:bCs/>
                <w:sz w:val="20"/>
                <w:szCs w:val="20"/>
                <w:lang w:eastAsia="zh-CN"/>
              </w:rPr>
              <w:t>ВНИМАНИЕ: Участник подает Сведения о предложении в соответствии с требованиями РАЗДЕЛА 8 «ТЕХНИЧЕСКОЕ ЗАДАНИЕ» по формам, предлагаемым РАЗДЕЛОМ 10 «ФОРМЫ ДЛЯ ЗАПОЛНЕНИЯ».</w:t>
            </w:r>
          </w:p>
          <w:p w:rsidR="007613D1" w:rsidRPr="007613D1" w:rsidRDefault="007613D1" w:rsidP="007613D1">
            <w:pPr>
              <w:widowControl w:val="0"/>
              <w:suppressAutoHyphens/>
              <w:autoSpaceDE w:val="0"/>
              <w:spacing w:after="0" w:line="240" w:lineRule="auto"/>
              <w:ind w:firstLine="24"/>
              <w:jc w:val="both"/>
              <w:rPr>
                <w:rFonts w:ascii="Times New Roman" w:hAnsi="Times New Roman"/>
                <w:bCs/>
                <w:sz w:val="20"/>
                <w:szCs w:val="20"/>
                <w:lang w:eastAsia="zh-CN"/>
              </w:rPr>
            </w:pPr>
          </w:p>
          <w:p w:rsidR="007613D1" w:rsidRPr="007613D1" w:rsidRDefault="007613D1" w:rsidP="007613D1">
            <w:pPr>
              <w:widowControl w:val="0"/>
              <w:suppressAutoHyphens/>
              <w:autoSpaceDE w:val="0"/>
              <w:spacing w:after="0" w:line="240" w:lineRule="auto"/>
              <w:ind w:firstLine="24"/>
              <w:jc w:val="both"/>
              <w:rPr>
                <w:rFonts w:ascii="Times New Roman" w:hAnsi="Times New Roman"/>
                <w:bCs/>
                <w:sz w:val="20"/>
                <w:szCs w:val="20"/>
                <w:lang w:eastAsia="zh-CN"/>
              </w:rPr>
            </w:pPr>
            <w:r w:rsidRPr="007613D1">
              <w:rPr>
                <w:rFonts w:ascii="Times New Roman" w:hAnsi="Times New Roman"/>
                <w:bCs/>
                <w:sz w:val="20"/>
                <w:szCs w:val="20"/>
                <w:lang w:eastAsia="zh-CN"/>
              </w:rPr>
              <w:t>1. Участник закупки представляет в составе заявки описание качественных характеристик предлагаемых к оказанию услуг в соответствии с РАЗДЕЛОМ 8 «ТЕХНИЧЕСКОЕ ЗАДАНИЕ»</w:t>
            </w:r>
          </w:p>
          <w:p w:rsidR="007613D1" w:rsidRPr="007613D1" w:rsidRDefault="007613D1" w:rsidP="007613D1">
            <w:pPr>
              <w:widowControl w:val="0"/>
              <w:suppressAutoHyphens/>
              <w:autoSpaceDE w:val="0"/>
              <w:spacing w:after="0" w:line="240" w:lineRule="auto"/>
              <w:ind w:firstLine="24"/>
              <w:jc w:val="both"/>
              <w:rPr>
                <w:rFonts w:ascii="Times New Roman" w:hAnsi="Times New Roman"/>
                <w:bCs/>
                <w:sz w:val="20"/>
                <w:szCs w:val="20"/>
                <w:lang w:eastAsia="zh-CN"/>
              </w:rPr>
            </w:pPr>
            <w:r w:rsidRPr="007613D1">
              <w:rPr>
                <w:rFonts w:ascii="Times New Roman" w:hAnsi="Times New Roman"/>
                <w:bCs/>
                <w:sz w:val="20"/>
                <w:szCs w:val="20"/>
                <w:lang w:eastAsia="zh-CN"/>
              </w:rPr>
              <w:t>2.  При описании услуг участниками закупки должны применяться общепринятые обозначения и наименования в соответствии с требованиями действующего законодательства.</w:t>
            </w:r>
          </w:p>
          <w:p w:rsidR="007613D1" w:rsidRPr="007613D1" w:rsidRDefault="007613D1" w:rsidP="007613D1">
            <w:pPr>
              <w:widowControl w:val="0"/>
              <w:suppressAutoHyphens/>
              <w:autoSpaceDE w:val="0"/>
              <w:spacing w:after="0" w:line="240" w:lineRule="auto"/>
              <w:ind w:firstLine="24"/>
              <w:jc w:val="both"/>
              <w:rPr>
                <w:rFonts w:ascii="Times New Roman" w:hAnsi="Times New Roman"/>
                <w:bCs/>
                <w:sz w:val="20"/>
                <w:szCs w:val="20"/>
                <w:lang w:eastAsia="zh-CN"/>
              </w:rPr>
            </w:pPr>
            <w:r w:rsidRPr="007613D1">
              <w:rPr>
                <w:rFonts w:ascii="Times New Roman" w:hAnsi="Times New Roman"/>
                <w:bCs/>
                <w:sz w:val="20"/>
                <w:szCs w:val="20"/>
                <w:lang w:eastAsia="zh-CN"/>
              </w:rPr>
              <w:t>3. Сведения, которые содержатся в заявках участников закупки,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принимается к рассмотрению наименьшая сумма.</w:t>
            </w:r>
          </w:p>
          <w:p w:rsidR="007613D1" w:rsidRPr="007613D1" w:rsidRDefault="007613D1" w:rsidP="007613D1">
            <w:pPr>
              <w:suppressAutoHyphens/>
              <w:autoSpaceDE w:val="0"/>
              <w:spacing w:after="0" w:line="240" w:lineRule="auto"/>
              <w:ind w:firstLine="24"/>
              <w:jc w:val="both"/>
              <w:rPr>
                <w:rFonts w:ascii="Times New Roman" w:hAnsi="Times New Roman"/>
                <w:bCs/>
                <w:sz w:val="20"/>
                <w:szCs w:val="20"/>
                <w:lang w:eastAsia="zh-CN"/>
              </w:rPr>
            </w:pPr>
            <w:r w:rsidRPr="007613D1">
              <w:rPr>
                <w:rFonts w:ascii="Times New Roman" w:hAnsi="Times New Roman"/>
                <w:bCs/>
                <w:sz w:val="20"/>
                <w:szCs w:val="20"/>
                <w:lang w:eastAsia="zh-CN"/>
              </w:rPr>
              <w:t>4. Если в РАЗДЕЛЕ 10 «ТЕХНИЧЕСКОЕ ЗАДАНИЕ» документации значение показателя сопровождается словами «не допускается», «допускается», «не должен», «должен», «не ниже», «не выше», «минимальное значение показателя», «максимальное значение показателя», «или», «не менее» «не более», «от», «до» и т.п., то участнику закупки следует указать конкретное значение показателя товара (предлагаемого к поставке или используемого в процессе выполнения работ, оказания услуг).</w:t>
            </w:r>
          </w:p>
          <w:p w:rsidR="007613D1" w:rsidRPr="007613D1" w:rsidRDefault="007613D1" w:rsidP="007613D1">
            <w:pPr>
              <w:suppressAutoHyphens/>
              <w:autoSpaceDE w:val="0"/>
              <w:spacing w:after="0" w:line="240" w:lineRule="auto"/>
              <w:ind w:firstLine="24"/>
              <w:jc w:val="both"/>
              <w:rPr>
                <w:rFonts w:ascii="Times New Roman" w:hAnsi="Times New Roman"/>
                <w:bCs/>
                <w:sz w:val="20"/>
                <w:szCs w:val="20"/>
                <w:lang w:eastAsia="zh-CN"/>
              </w:rPr>
            </w:pPr>
            <w:r w:rsidRPr="007613D1">
              <w:rPr>
                <w:rFonts w:ascii="Times New Roman" w:hAnsi="Times New Roman"/>
                <w:bCs/>
                <w:sz w:val="20"/>
                <w:szCs w:val="20"/>
                <w:lang w:eastAsia="zh-CN"/>
              </w:rPr>
              <w:t>5. Дополнительные требования к оформлению заявки, обязательные для применения при участии в закупке, указаны в РАЗДЕЛЕ 4 «ИНСТРУКЦИЯ ПО ПОДГОТОВКЕ И ЗАПОЛНЕНИЮ ЗАЯВОК» настоящей документации.</w:t>
            </w:r>
          </w:p>
          <w:p w:rsidR="007613D1" w:rsidRPr="007613D1" w:rsidRDefault="007613D1" w:rsidP="007613D1">
            <w:pPr>
              <w:suppressAutoHyphens/>
              <w:autoSpaceDE w:val="0"/>
              <w:spacing w:after="0" w:line="240" w:lineRule="auto"/>
              <w:ind w:firstLine="24"/>
              <w:jc w:val="both"/>
              <w:rPr>
                <w:rFonts w:ascii="Times New Roman" w:hAnsi="Times New Roman"/>
                <w:bCs/>
                <w:sz w:val="20"/>
                <w:szCs w:val="20"/>
                <w:lang w:eastAsia="zh-CN"/>
              </w:rPr>
            </w:pPr>
            <w:r w:rsidRPr="007613D1">
              <w:rPr>
                <w:rFonts w:ascii="Times New Roman" w:hAnsi="Times New Roman"/>
                <w:bCs/>
                <w:sz w:val="20"/>
                <w:szCs w:val="20"/>
                <w:lang w:eastAsia="zh-CN"/>
              </w:rPr>
              <w:t>6. При обнаружении ошибки в РАЗЕДЛЕ 8 «ТЕХНИЧЕСКОЕ ЗАДАНИЕ» в части описания технических, функциональных или иных параметров закупаемой продукции, участник должен в составе заявки указать на ошибочный пункт, в обоснование приложить документальное подтверждение допущенной ошибки. В составе заявки в этом случае участник должен предложить к поставке продукцию, чьи технические и эксплуатационные характеристики отвечают требованиям документации с учетом корректных технических, функциональных параметров.</w:t>
            </w:r>
          </w:p>
        </w:tc>
      </w:tr>
      <w:tr w:rsidR="007613D1" w:rsidRPr="007613D1" w:rsidTr="007613D1">
        <w:tc>
          <w:tcPr>
            <w:tcW w:w="704"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jc w:val="both"/>
              <w:rPr>
                <w:rFonts w:ascii="Times New Roman" w:hAnsi="Times New Roman"/>
                <w:sz w:val="20"/>
                <w:szCs w:val="20"/>
              </w:rPr>
            </w:pPr>
            <w:r w:rsidRPr="007613D1">
              <w:rPr>
                <w:rFonts w:ascii="Times New Roman" w:hAnsi="Times New Roman"/>
                <w:sz w:val="20"/>
                <w:szCs w:val="20"/>
                <w:lang w:val="en-US"/>
              </w:rPr>
              <w:t>1.21</w:t>
            </w:r>
          </w:p>
        </w:tc>
        <w:tc>
          <w:tcPr>
            <w:tcW w:w="3657"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spacing w:after="0" w:line="240" w:lineRule="auto"/>
              <w:contextualSpacing/>
              <w:rPr>
                <w:rFonts w:ascii="Times New Roman" w:hAnsi="Times New Roman"/>
                <w:sz w:val="20"/>
                <w:szCs w:val="20"/>
              </w:rPr>
            </w:pPr>
            <w:r w:rsidRPr="007613D1">
              <w:rPr>
                <w:rFonts w:ascii="Times New Roman" w:hAnsi="Times New Roman"/>
                <w:sz w:val="20"/>
                <w:szCs w:val="20"/>
              </w:rPr>
              <w:t>Требование к договору</w:t>
            </w:r>
          </w:p>
        </w:tc>
        <w:tc>
          <w:tcPr>
            <w:tcW w:w="5670" w:type="dxa"/>
            <w:tcBorders>
              <w:top w:val="single" w:sz="4" w:space="0" w:color="auto"/>
              <w:left w:val="single" w:sz="4" w:space="0" w:color="auto"/>
              <w:bottom w:val="single" w:sz="4" w:space="0" w:color="auto"/>
              <w:right w:val="single" w:sz="4" w:space="0" w:color="auto"/>
            </w:tcBorders>
            <w:hideMark/>
          </w:tcPr>
          <w:p w:rsidR="007613D1" w:rsidRPr="007613D1" w:rsidRDefault="007613D1" w:rsidP="007613D1">
            <w:pPr>
              <w:widowControl w:val="0"/>
              <w:suppressAutoHyphens/>
              <w:autoSpaceDE w:val="0"/>
              <w:spacing w:after="0" w:line="240" w:lineRule="auto"/>
              <w:ind w:firstLine="24"/>
              <w:jc w:val="both"/>
              <w:rPr>
                <w:rFonts w:ascii="Times New Roman" w:hAnsi="Times New Roman"/>
                <w:b/>
                <w:bCs/>
                <w:sz w:val="20"/>
                <w:szCs w:val="20"/>
                <w:lang w:eastAsia="zh-CN"/>
              </w:rPr>
            </w:pPr>
            <w:r w:rsidRPr="007613D1">
              <w:rPr>
                <w:rFonts w:ascii="Times New Roman" w:hAnsi="Times New Roman"/>
                <w:bCs/>
                <w:sz w:val="20"/>
                <w:szCs w:val="20"/>
                <w:lang w:eastAsia="zh-CN"/>
              </w:rPr>
              <w:t>Договор может быть расторгнут Заказчиком в одностороннем порядке, в соответствии с проектом договора.</w:t>
            </w:r>
          </w:p>
        </w:tc>
      </w:tr>
    </w:tbl>
    <w:p w:rsidR="001668FF" w:rsidRPr="007613D1" w:rsidRDefault="001668FF" w:rsidP="006C3952">
      <w:pPr>
        <w:spacing w:after="0" w:line="240" w:lineRule="auto"/>
        <w:jc w:val="both"/>
        <w:rPr>
          <w:rFonts w:ascii="Times New Roman" w:hAnsi="Times New Roman"/>
          <w:sz w:val="20"/>
          <w:szCs w:val="20"/>
        </w:rPr>
      </w:pPr>
    </w:p>
    <w:p w:rsidR="007C6567" w:rsidRPr="007613D1" w:rsidRDefault="007C6567" w:rsidP="007C6567">
      <w:pPr>
        <w:spacing w:after="0" w:line="240" w:lineRule="auto"/>
        <w:ind w:firstLine="709"/>
        <w:jc w:val="both"/>
        <w:rPr>
          <w:rFonts w:ascii="Times New Roman" w:hAnsi="Times New Roman"/>
          <w:sz w:val="20"/>
          <w:szCs w:val="20"/>
        </w:rPr>
      </w:pPr>
    </w:p>
    <w:bookmarkEnd w:id="0"/>
    <w:bookmarkEnd w:id="1"/>
    <w:bookmarkEnd w:id="2"/>
    <w:bookmarkEnd w:id="3"/>
    <w:bookmarkEnd w:id="4"/>
    <w:p w:rsidR="00EC20CF" w:rsidRPr="007613D1" w:rsidRDefault="00EC20CF">
      <w:pPr>
        <w:rPr>
          <w:rFonts w:ascii="Times New Roman" w:hAnsi="Times New Roman"/>
        </w:rPr>
      </w:pPr>
    </w:p>
    <w:sectPr w:rsidR="00EC20CF" w:rsidRPr="007613D1" w:rsidSect="006C3952">
      <w:footerReference w:type="default" r:id="rId8"/>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952" w:rsidRDefault="006C3952" w:rsidP="006C3952">
      <w:pPr>
        <w:spacing w:after="0" w:line="240" w:lineRule="auto"/>
      </w:pPr>
      <w:r>
        <w:separator/>
      </w:r>
    </w:p>
  </w:endnote>
  <w:endnote w:type="continuationSeparator" w:id="0">
    <w:p w:rsidR="006C3952" w:rsidRDefault="006C3952" w:rsidP="006C3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952" w:rsidRPr="006C3952" w:rsidRDefault="006C3952">
    <w:pPr>
      <w:pStyle w:val="ae"/>
      <w:rPr>
        <w:rFonts w:ascii="Times New Roman" w:hAnsi="Times New Roman"/>
      </w:rPr>
    </w:pPr>
    <w:r w:rsidRPr="006C3952">
      <w:rPr>
        <w:rFonts w:ascii="Times New Roman" w:hAnsi="Times New Roman"/>
      </w:rPr>
      <w:t>Извещение о закупке №0790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952" w:rsidRDefault="006C3952" w:rsidP="006C3952">
      <w:pPr>
        <w:spacing w:after="0" w:line="240" w:lineRule="auto"/>
      </w:pPr>
      <w:r>
        <w:separator/>
      </w:r>
    </w:p>
  </w:footnote>
  <w:footnote w:type="continuationSeparator" w:id="0">
    <w:p w:rsidR="006C3952" w:rsidRDefault="006C3952" w:rsidP="006C39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9E5585"/>
    <w:multiLevelType w:val="hybridMultilevel"/>
    <w:tmpl w:val="6C601E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B615737"/>
    <w:multiLevelType w:val="hybridMultilevel"/>
    <w:tmpl w:val="544EA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3A"/>
    <w:rsid w:val="001668FF"/>
    <w:rsid w:val="006C3952"/>
    <w:rsid w:val="007613D1"/>
    <w:rsid w:val="007C6567"/>
    <w:rsid w:val="007D7D3A"/>
    <w:rsid w:val="00B05A62"/>
    <w:rsid w:val="00E22523"/>
    <w:rsid w:val="00EC2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00A047-A631-46CF-A5E5-47D225DFD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567"/>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C6567"/>
    <w:rPr>
      <w:rFonts w:ascii="Times New Roman" w:hAnsi="Times New Roman"/>
      <w:color w:val="0000FF"/>
      <w:u w:val="single"/>
    </w:rPr>
  </w:style>
  <w:style w:type="paragraph" w:styleId="a4">
    <w:name w:val="Subtitle"/>
    <w:basedOn w:val="a"/>
    <w:link w:val="a5"/>
    <w:qFormat/>
    <w:rsid w:val="007C6567"/>
    <w:pPr>
      <w:spacing w:after="60"/>
      <w:jc w:val="center"/>
      <w:outlineLvl w:val="1"/>
    </w:pPr>
    <w:rPr>
      <w:rFonts w:ascii="Arial" w:hAnsi="Arial" w:cs="Arial"/>
      <w:sz w:val="24"/>
      <w:szCs w:val="24"/>
    </w:rPr>
  </w:style>
  <w:style w:type="character" w:customStyle="1" w:styleId="a5">
    <w:name w:val="Подзаголовок Знак"/>
    <w:basedOn w:val="a0"/>
    <w:link w:val="a4"/>
    <w:rsid w:val="007C6567"/>
    <w:rPr>
      <w:rFonts w:ascii="Arial" w:eastAsia="Times New Roman" w:hAnsi="Arial" w:cs="Arial"/>
      <w:sz w:val="24"/>
      <w:szCs w:val="24"/>
    </w:rPr>
  </w:style>
  <w:style w:type="paragraph" w:customStyle="1" w:styleId="Default">
    <w:name w:val="Default"/>
    <w:uiPriority w:val="99"/>
    <w:rsid w:val="007C656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List Paragraph"/>
    <w:basedOn w:val="a"/>
    <w:link w:val="a7"/>
    <w:uiPriority w:val="34"/>
    <w:qFormat/>
    <w:rsid w:val="007C6567"/>
    <w:pPr>
      <w:spacing w:after="0" w:line="240" w:lineRule="auto"/>
      <w:ind w:left="720"/>
    </w:pPr>
    <w:rPr>
      <w:rFonts w:eastAsia="Calibri"/>
      <w:lang w:eastAsia="ru-RU"/>
    </w:rPr>
  </w:style>
  <w:style w:type="character" w:customStyle="1" w:styleId="a7">
    <w:name w:val="Абзац списка Знак"/>
    <w:link w:val="a6"/>
    <w:uiPriority w:val="34"/>
    <w:locked/>
    <w:rsid w:val="007C6567"/>
    <w:rPr>
      <w:rFonts w:ascii="Calibri" w:eastAsia="Calibri" w:hAnsi="Calibri" w:cs="Times New Roman"/>
      <w:lang w:eastAsia="ru-RU"/>
    </w:rPr>
  </w:style>
  <w:style w:type="paragraph" w:customStyle="1" w:styleId="ConsPlusTitle">
    <w:name w:val="ConsPlusTitle"/>
    <w:rsid w:val="007C6567"/>
    <w:pPr>
      <w:widowControl w:val="0"/>
      <w:suppressAutoHyphens/>
      <w:autoSpaceDE w:val="0"/>
      <w:spacing w:after="0" w:line="240" w:lineRule="auto"/>
    </w:pPr>
    <w:rPr>
      <w:rFonts w:ascii="Arial" w:eastAsia="Times New Roman" w:hAnsi="Arial" w:cs="Arial"/>
      <w:b/>
      <w:bCs/>
      <w:sz w:val="20"/>
      <w:szCs w:val="20"/>
      <w:lang w:eastAsia="zh-CN"/>
    </w:rPr>
  </w:style>
  <w:style w:type="character" w:customStyle="1" w:styleId="a8">
    <w:name w:val="Часть Знак"/>
    <w:link w:val="a9"/>
    <w:uiPriority w:val="99"/>
    <w:locked/>
    <w:rsid w:val="007C6567"/>
    <w:rPr>
      <w:sz w:val="28"/>
      <w:szCs w:val="24"/>
      <w:lang w:val="x-none" w:eastAsia="x-none"/>
    </w:rPr>
  </w:style>
  <w:style w:type="paragraph" w:customStyle="1" w:styleId="a9">
    <w:name w:val="Часть"/>
    <w:basedOn w:val="a"/>
    <w:link w:val="a8"/>
    <w:uiPriority w:val="99"/>
    <w:rsid w:val="007C6567"/>
    <w:pPr>
      <w:tabs>
        <w:tab w:val="num" w:pos="1134"/>
      </w:tabs>
      <w:spacing w:after="0" w:line="288" w:lineRule="auto"/>
      <w:ind w:firstLine="567"/>
      <w:jc w:val="both"/>
    </w:pPr>
    <w:rPr>
      <w:rFonts w:asciiTheme="minorHAnsi" w:eastAsiaTheme="minorHAnsi" w:hAnsiTheme="minorHAnsi" w:cstheme="minorBidi"/>
      <w:sz w:val="28"/>
      <w:szCs w:val="24"/>
      <w:lang w:val="x-none" w:eastAsia="x-none"/>
    </w:rPr>
  </w:style>
  <w:style w:type="character" w:styleId="aa">
    <w:name w:val="Placeholder Text"/>
    <w:basedOn w:val="a0"/>
    <w:uiPriority w:val="99"/>
    <w:semiHidden/>
    <w:rsid w:val="007C6567"/>
    <w:rPr>
      <w:color w:val="808080"/>
    </w:rPr>
  </w:style>
  <w:style w:type="character" w:styleId="ab">
    <w:name w:val="annotation reference"/>
    <w:basedOn w:val="a0"/>
    <w:uiPriority w:val="99"/>
    <w:rsid w:val="007C6567"/>
    <w:rPr>
      <w:sz w:val="16"/>
      <w:szCs w:val="16"/>
    </w:rPr>
  </w:style>
  <w:style w:type="paragraph" w:styleId="ac">
    <w:name w:val="header"/>
    <w:basedOn w:val="a"/>
    <w:link w:val="ad"/>
    <w:uiPriority w:val="99"/>
    <w:unhideWhenUsed/>
    <w:rsid w:val="006C395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C3952"/>
    <w:rPr>
      <w:rFonts w:ascii="Calibri" w:eastAsia="Times New Roman" w:hAnsi="Calibri" w:cs="Times New Roman"/>
    </w:rPr>
  </w:style>
  <w:style w:type="paragraph" w:styleId="ae">
    <w:name w:val="footer"/>
    <w:basedOn w:val="a"/>
    <w:link w:val="af"/>
    <w:uiPriority w:val="99"/>
    <w:unhideWhenUsed/>
    <w:rsid w:val="006C395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C395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495642">
      <w:bodyDiv w:val="1"/>
      <w:marLeft w:val="0"/>
      <w:marRight w:val="0"/>
      <w:marTop w:val="0"/>
      <w:marBottom w:val="0"/>
      <w:divBdr>
        <w:top w:val="none" w:sz="0" w:space="0" w:color="auto"/>
        <w:left w:val="none" w:sz="0" w:space="0" w:color="auto"/>
        <w:bottom w:val="none" w:sz="0" w:space="0" w:color="auto"/>
        <w:right w:val="none" w:sz="0" w:space="0" w:color="auto"/>
      </w:divBdr>
    </w:div>
    <w:div w:id="113602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ts-tend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766042D286447E6A68727E9CD737A47"/>
        <w:category>
          <w:name w:val="Общие"/>
          <w:gallery w:val="placeholder"/>
        </w:category>
        <w:types>
          <w:type w:val="bbPlcHdr"/>
        </w:types>
        <w:behaviors>
          <w:behavior w:val="content"/>
        </w:behaviors>
        <w:guid w:val="{C206937E-312B-4791-B3C7-4C40C5A015A1}"/>
      </w:docPartPr>
      <w:docPartBody>
        <w:p w:rsidR="00AB4501" w:rsidRDefault="00926459" w:rsidP="00926459">
          <w:pPr>
            <w:pStyle w:val="0766042D286447E6A68727E9CD737A47"/>
          </w:pPr>
          <w:r w:rsidRPr="007F5FE7">
            <w:rPr>
              <w:rStyle w:val="a3"/>
            </w:rPr>
            <w:t>Место для ввода текста.</w:t>
          </w:r>
        </w:p>
      </w:docPartBody>
    </w:docPart>
    <w:docPart>
      <w:docPartPr>
        <w:name w:val="4A3F7251D31848C0AC7122C47E6C7E1E"/>
        <w:category>
          <w:name w:val="Общие"/>
          <w:gallery w:val="placeholder"/>
        </w:category>
        <w:types>
          <w:type w:val="bbPlcHdr"/>
        </w:types>
        <w:behaviors>
          <w:behavior w:val="content"/>
        </w:behaviors>
        <w:guid w:val="{8BC31E2F-898F-483C-914D-6804F3FF9848}"/>
      </w:docPartPr>
      <w:docPartBody>
        <w:p w:rsidR="00000000" w:rsidRDefault="0074004A" w:rsidP="0074004A">
          <w:pPr>
            <w:pStyle w:val="4A3F7251D31848C0AC7122C47E6C7E1E"/>
          </w:pPr>
          <w:r>
            <w:rPr>
              <w:rStyle w:val="a3"/>
            </w:rPr>
            <w:t>Выберите элемент.</w:t>
          </w:r>
        </w:p>
      </w:docPartBody>
    </w:docPart>
    <w:docPart>
      <w:docPartPr>
        <w:name w:val="53A87139F6064D948A60C3FC1939D77B"/>
        <w:category>
          <w:name w:val="Общие"/>
          <w:gallery w:val="placeholder"/>
        </w:category>
        <w:types>
          <w:type w:val="bbPlcHdr"/>
        </w:types>
        <w:behaviors>
          <w:behavior w:val="content"/>
        </w:behaviors>
        <w:guid w:val="{40A0D46A-A729-41C7-BCBE-E23C63BC7138}"/>
      </w:docPartPr>
      <w:docPartBody>
        <w:p w:rsidR="00000000" w:rsidRDefault="0074004A" w:rsidP="0074004A">
          <w:pPr>
            <w:pStyle w:val="53A87139F6064D948A60C3FC1939D77B"/>
          </w:pPr>
          <w:r>
            <w:rPr>
              <w:rStyle w:val="a3"/>
            </w:rPr>
            <w:t>Место для ввода текста.</w:t>
          </w:r>
        </w:p>
      </w:docPartBody>
    </w:docPart>
    <w:docPart>
      <w:docPartPr>
        <w:name w:val="D09FAA297333448D8217A68E1BC826B1"/>
        <w:category>
          <w:name w:val="Общие"/>
          <w:gallery w:val="placeholder"/>
        </w:category>
        <w:types>
          <w:type w:val="bbPlcHdr"/>
        </w:types>
        <w:behaviors>
          <w:behavior w:val="content"/>
        </w:behaviors>
        <w:guid w:val="{BB9DBD50-AFC7-4BB2-9EC9-AED87DAD67A2}"/>
      </w:docPartPr>
      <w:docPartBody>
        <w:p w:rsidR="00000000" w:rsidRDefault="0074004A" w:rsidP="0074004A">
          <w:pPr>
            <w:pStyle w:val="D09FAA297333448D8217A68E1BC826B1"/>
          </w:pPr>
          <w:r>
            <w:rPr>
              <w:rStyle w:val="a3"/>
            </w:rPr>
            <w:t>Выберите элемент.</w:t>
          </w:r>
        </w:p>
      </w:docPartBody>
    </w:docPart>
    <w:docPart>
      <w:docPartPr>
        <w:name w:val="3ACD834C1F4746EFA16E9D8DE781D9A7"/>
        <w:category>
          <w:name w:val="Общие"/>
          <w:gallery w:val="placeholder"/>
        </w:category>
        <w:types>
          <w:type w:val="bbPlcHdr"/>
        </w:types>
        <w:behaviors>
          <w:behavior w:val="content"/>
        </w:behaviors>
        <w:guid w:val="{8249B954-FE98-492A-8324-72D4F75C86BA}"/>
      </w:docPartPr>
      <w:docPartBody>
        <w:p w:rsidR="00000000" w:rsidRDefault="0074004A" w:rsidP="0074004A">
          <w:pPr>
            <w:pStyle w:val="3ACD834C1F4746EFA16E9D8DE781D9A7"/>
          </w:pPr>
          <w:r>
            <w:rPr>
              <w:rStyle w:val="a3"/>
            </w:rPr>
            <w:t>Место для ввода текста.</w:t>
          </w:r>
        </w:p>
      </w:docPartBody>
    </w:docPart>
    <w:docPart>
      <w:docPartPr>
        <w:name w:val="FC7157C711694DCF889753F8E896F003"/>
        <w:category>
          <w:name w:val="Общие"/>
          <w:gallery w:val="placeholder"/>
        </w:category>
        <w:types>
          <w:type w:val="bbPlcHdr"/>
        </w:types>
        <w:behaviors>
          <w:behavior w:val="content"/>
        </w:behaviors>
        <w:guid w:val="{FDF7307C-4E63-4763-B14C-DC3FE10A4484}"/>
      </w:docPartPr>
      <w:docPartBody>
        <w:p w:rsidR="00000000" w:rsidRDefault="0074004A" w:rsidP="0074004A">
          <w:pPr>
            <w:pStyle w:val="FC7157C711694DCF889753F8E896F003"/>
          </w:pPr>
          <w:r>
            <w:rPr>
              <w:rStyle w:val="a3"/>
            </w:rPr>
            <w:t>Выберите элемент.</w:t>
          </w:r>
        </w:p>
      </w:docPartBody>
    </w:docPart>
    <w:docPart>
      <w:docPartPr>
        <w:name w:val="CAB583D241C34DDB8294177BD689ECD7"/>
        <w:category>
          <w:name w:val="Общие"/>
          <w:gallery w:val="placeholder"/>
        </w:category>
        <w:types>
          <w:type w:val="bbPlcHdr"/>
        </w:types>
        <w:behaviors>
          <w:behavior w:val="content"/>
        </w:behaviors>
        <w:guid w:val="{F8E4751B-A67E-4AB8-BE63-A80B8ADFC700}"/>
      </w:docPartPr>
      <w:docPartBody>
        <w:p w:rsidR="00000000" w:rsidRDefault="0074004A" w:rsidP="0074004A">
          <w:pPr>
            <w:pStyle w:val="CAB583D241C34DDB8294177BD689ECD7"/>
          </w:pPr>
          <w:r>
            <w:rPr>
              <w:rStyle w:val="a3"/>
            </w:rPr>
            <w:t>Выберите элемент.</w:t>
          </w:r>
        </w:p>
      </w:docPartBody>
    </w:docPart>
    <w:docPart>
      <w:docPartPr>
        <w:name w:val="985A404AB1564D44AACCB0117A40D5D7"/>
        <w:category>
          <w:name w:val="Общие"/>
          <w:gallery w:val="placeholder"/>
        </w:category>
        <w:types>
          <w:type w:val="bbPlcHdr"/>
        </w:types>
        <w:behaviors>
          <w:behavior w:val="content"/>
        </w:behaviors>
        <w:guid w:val="{E448F9C3-BC1E-48A6-8CAD-1DA054A60D54}"/>
      </w:docPartPr>
      <w:docPartBody>
        <w:p w:rsidR="00000000" w:rsidRDefault="0074004A" w:rsidP="0074004A">
          <w:pPr>
            <w:pStyle w:val="985A404AB1564D44AACCB0117A40D5D7"/>
          </w:pPr>
          <w:r>
            <w:rPr>
              <w:rStyle w:val="a3"/>
            </w:rPr>
            <w:t>Выберите элемент.</w:t>
          </w:r>
        </w:p>
      </w:docPartBody>
    </w:docPart>
    <w:docPart>
      <w:docPartPr>
        <w:name w:val="2FBFEAB7801C46AFB7D11CD84C72395E"/>
        <w:category>
          <w:name w:val="Общие"/>
          <w:gallery w:val="placeholder"/>
        </w:category>
        <w:types>
          <w:type w:val="bbPlcHdr"/>
        </w:types>
        <w:behaviors>
          <w:behavior w:val="content"/>
        </w:behaviors>
        <w:guid w:val="{52AB6DED-D7D9-41AC-83FE-B26F5FE4A6F7}"/>
      </w:docPartPr>
      <w:docPartBody>
        <w:p w:rsidR="00000000" w:rsidRDefault="0074004A" w:rsidP="0074004A">
          <w:pPr>
            <w:pStyle w:val="2FBFEAB7801C46AFB7D11CD84C72395E"/>
          </w:pPr>
          <w:r>
            <w:rPr>
              <w:rStyle w:val="a3"/>
            </w:rPr>
            <w:t>Место для ввода текста.</w:t>
          </w:r>
        </w:p>
      </w:docPartBody>
    </w:docPart>
    <w:docPart>
      <w:docPartPr>
        <w:name w:val="E70BE3DD712842B9BF8637FCD5DB86E9"/>
        <w:category>
          <w:name w:val="Общие"/>
          <w:gallery w:val="placeholder"/>
        </w:category>
        <w:types>
          <w:type w:val="bbPlcHdr"/>
        </w:types>
        <w:behaviors>
          <w:behavior w:val="content"/>
        </w:behaviors>
        <w:guid w:val="{CA9E74C9-6F61-467E-846B-BB20F2F4B4C1}"/>
      </w:docPartPr>
      <w:docPartBody>
        <w:p w:rsidR="00000000" w:rsidRDefault="0074004A" w:rsidP="0074004A">
          <w:pPr>
            <w:pStyle w:val="E70BE3DD712842B9BF8637FCD5DB86E9"/>
          </w:pPr>
          <w:r>
            <w:rPr>
              <w:rStyle w:val="a3"/>
            </w:rPr>
            <w:t>Выберите элемент.</w:t>
          </w:r>
        </w:p>
      </w:docPartBody>
    </w:docPart>
    <w:docPart>
      <w:docPartPr>
        <w:name w:val="99A21165C1A449789787CF51A70FFA44"/>
        <w:category>
          <w:name w:val="Общие"/>
          <w:gallery w:val="placeholder"/>
        </w:category>
        <w:types>
          <w:type w:val="bbPlcHdr"/>
        </w:types>
        <w:behaviors>
          <w:behavior w:val="content"/>
        </w:behaviors>
        <w:guid w:val="{DACA5577-F9C4-436E-95AB-17A536704ACA}"/>
      </w:docPartPr>
      <w:docPartBody>
        <w:p w:rsidR="00000000" w:rsidRDefault="0074004A" w:rsidP="0074004A">
          <w:pPr>
            <w:pStyle w:val="99A21165C1A449789787CF51A70FFA44"/>
          </w:pPr>
          <w:r>
            <w:rPr>
              <w:rStyle w:val="a3"/>
            </w:rPr>
            <w:t>Место для ввода текста.</w:t>
          </w:r>
        </w:p>
      </w:docPartBody>
    </w:docPart>
    <w:docPart>
      <w:docPartPr>
        <w:name w:val="10327994DFF34BA28F5413E9C5DC3931"/>
        <w:category>
          <w:name w:val="Общие"/>
          <w:gallery w:val="placeholder"/>
        </w:category>
        <w:types>
          <w:type w:val="bbPlcHdr"/>
        </w:types>
        <w:behaviors>
          <w:behavior w:val="content"/>
        </w:behaviors>
        <w:guid w:val="{798D92D5-D19B-47BD-BADE-B2778C75A90A}"/>
      </w:docPartPr>
      <w:docPartBody>
        <w:p w:rsidR="00000000" w:rsidRDefault="0074004A" w:rsidP="0074004A">
          <w:pPr>
            <w:pStyle w:val="10327994DFF34BA28F5413E9C5DC3931"/>
          </w:pPr>
          <w:r>
            <w:rPr>
              <w:rStyle w:val="a3"/>
            </w:rPr>
            <w:t>Выберите элемент.</w:t>
          </w:r>
        </w:p>
      </w:docPartBody>
    </w:docPart>
    <w:docPart>
      <w:docPartPr>
        <w:name w:val="263BBB323977463691991C792FE80CF0"/>
        <w:category>
          <w:name w:val="Общие"/>
          <w:gallery w:val="placeholder"/>
        </w:category>
        <w:types>
          <w:type w:val="bbPlcHdr"/>
        </w:types>
        <w:behaviors>
          <w:behavior w:val="content"/>
        </w:behaviors>
        <w:guid w:val="{CD602785-34BA-4A6E-8134-78B254FB547A}"/>
      </w:docPartPr>
      <w:docPartBody>
        <w:p w:rsidR="00000000" w:rsidRDefault="0074004A" w:rsidP="0074004A">
          <w:pPr>
            <w:pStyle w:val="263BBB323977463691991C792FE80CF0"/>
          </w:pPr>
          <w:r>
            <w:rPr>
              <w:rStyle w:val="a3"/>
            </w:rPr>
            <w:t>Выберите элемент.</w:t>
          </w:r>
        </w:p>
      </w:docPartBody>
    </w:docPart>
    <w:docPart>
      <w:docPartPr>
        <w:name w:val="430D4B08BF9F4BB989FF9A9575063203"/>
        <w:category>
          <w:name w:val="Общие"/>
          <w:gallery w:val="placeholder"/>
        </w:category>
        <w:types>
          <w:type w:val="bbPlcHdr"/>
        </w:types>
        <w:behaviors>
          <w:behavior w:val="content"/>
        </w:behaviors>
        <w:guid w:val="{40EF39AB-312D-470C-8B91-C7C14CA4CAF9}"/>
      </w:docPartPr>
      <w:docPartBody>
        <w:p w:rsidR="00000000" w:rsidRDefault="0074004A" w:rsidP="0074004A">
          <w:pPr>
            <w:pStyle w:val="430D4B08BF9F4BB989FF9A9575063203"/>
          </w:pPr>
          <w:r>
            <w:rPr>
              <w:rStyle w:val="a3"/>
              <w:highlight w:val="yellow"/>
            </w:rPr>
            <w:t>Место для ввода даты.</w:t>
          </w:r>
        </w:p>
      </w:docPartBody>
    </w:docPart>
    <w:docPart>
      <w:docPartPr>
        <w:name w:val="75C932F436784727A24AEB32C61CAB63"/>
        <w:category>
          <w:name w:val="Общие"/>
          <w:gallery w:val="placeholder"/>
        </w:category>
        <w:types>
          <w:type w:val="bbPlcHdr"/>
        </w:types>
        <w:behaviors>
          <w:behavior w:val="content"/>
        </w:behaviors>
        <w:guid w:val="{892D4389-D12F-46FC-ADB7-0E58A1946EAC}"/>
      </w:docPartPr>
      <w:docPartBody>
        <w:p w:rsidR="00000000" w:rsidRDefault="0074004A" w:rsidP="0074004A">
          <w:pPr>
            <w:pStyle w:val="75C932F436784727A24AEB32C61CAB63"/>
          </w:pPr>
          <w:r>
            <w:rPr>
              <w:rStyle w:val="a3"/>
              <w:highlight w:val="yellow"/>
            </w:rPr>
            <w:t>Место для ввода даты.</w:t>
          </w:r>
        </w:p>
      </w:docPartBody>
    </w:docPart>
    <w:docPart>
      <w:docPartPr>
        <w:name w:val="6D3E6144BC4F4919A83097C1559568D8"/>
        <w:category>
          <w:name w:val="Общие"/>
          <w:gallery w:val="placeholder"/>
        </w:category>
        <w:types>
          <w:type w:val="bbPlcHdr"/>
        </w:types>
        <w:behaviors>
          <w:behavior w:val="content"/>
        </w:behaviors>
        <w:guid w:val="{1F5B9CFB-B9E8-47D1-9953-71F4CF98B1B5}"/>
      </w:docPartPr>
      <w:docPartBody>
        <w:p w:rsidR="00000000" w:rsidRDefault="0074004A" w:rsidP="0074004A">
          <w:pPr>
            <w:pStyle w:val="6D3E6144BC4F4919A83097C1559568D8"/>
          </w:pPr>
          <w:r>
            <w:rPr>
              <w:rStyle w:val="a3"/>
            </w:rPr>
            <w:t>Место для ввода даты.</w:t>
          </w:r>
        </w:p>
      </w:docPartBody>
    </w:docPart>
    <w:docPart>
      <w:docPartPr>
        <w:name w:val="E71D65D2C0004C0C9F16AE1145759BD2"/>
        <w:category>
          <w:name w:val="Общие"/>
          <w:gallery w:val="placeholder"/>
        </w:category>
        <w:types>
          <w:type w:val="bbPlcHdr"/>
        </w:types>
        <w:behaviors>
          <w:behavior w:val="content"/>
        </w:behaviors>
        <w:guid w:val="{BF4F0FA3-F541-45B0-B666-69E8A5FAE819}"/>
      </w:docPartPr>
      <w:docPartBody>
        <w:p w:rsidR="00000000" w:rsidRDefault="0074004A" w:rsidP="0074004A">
          <w:pPr>
            <w:pStyle w:val="E71D65D2C0004C0C9F16AE1145759BD2"/>
          </w:pPr>
          <w:r>
            <w:rPr>
              <w:rStyle w:val="a3"/>
            </w:rPr>
            <w:t>Место для ввода даты.</w:t>
          </w:r>
        </w:p>
      </w:docPartBody>
    </w:docPart>
    <w:docPart>
      <w:docPartPr>
        <w:name w:val="0018EC0EB56E4339B2492DF7A71CFD78"/>
        <w:category>
          <w:name w:val="Общие"/>
          <w:gallery w:val="placeholder"/>
        </w:category>
        <w:types>
          <w:type w:val="bbPlcHdr"/>
        </w:types>
        <w:behaviors>
          <w:behavior w:val="content"/>
        </w:behaviors>
        <w:guid w:val="{6D282F4E-4A2A-4290-BBC4-5CB2669BE654}"/>
      </w:docPartPr>
      <w:docPartBody>
        <w:p w:rsidR="00000000" w:rsidRDefault="0074004A" w:rsidP="0074004A">
          <w:pPr>
            <w:pStyle w:val="0018EC0EB56E4339B2492DF7A71CFD78"/>
          </w:pPr>
          <w:r>
            <w:rPr>
              <w:rStyle w:val="a3"/>
            </w:rPr>
            <w:t>Место для ввода даты.</w:t>
          </w:r>
        </w:p>
      </w:docPartBody>
    </w:docPart>
    <w:docPart>
      <w:docPartPr>
        <w:name w:val="5F2B7A3D499C475892FB08ED10989FAD"/>
        <w:category>
          <w:name w:val="Общие"/>
          <w:gallery w:val="placeholder"/>
        </w:category>
        <w:types>
          <w:type w:val="bbPlcHdr"/>
        </w:types>
        <w:behaviors>
          <w:behavior w:val="content"/>
        </w:behaviors>
        <w:guid w:val="{C52D4943-6DFA-4D77-BD02-0E53E3DE274B}"/>
      </w:docPartPr>
      <w:docPartBody>
        <w:p w:rsidR="00000000" w:rsidRDefault="0074004A" w:rsidP="0074004A">
          <w:pPr>
            <w:pStyle w:val="5F2B7A3D499C475892FB08ED10989FAD"/>
          </w:pPr>
          <w:r>
            <w:rPr>
              <w:rStyle w:val="a3"/>
            </w:rPr>
            <w:t>Выберите элемент.</w:t>
          </w:r>
        </w:p>
      </w:docPartBody>
    </w:docPart>
    <w:docPart>
      <w:docPartPr>
        <w:name w:val="D62642DE680E44989F66B19D24BC0BE2"/>
        <w:category>
          <w:name w:val="Общие"/>
          <w:gallery w:val="placeholder"/>
        </w:category>
        <w:types>
          <w:type w:val="bbPlcHdr"/>
        </w:types>
        <w:behaviors>
          <w:behavior w:val="content"/>
        </w:behaviors>
        <w:guid w:val="{B3427A21-ADE5-48B6-B7F0-A87D969A9441}"/>
      </w:docPartPr>
      <w:docPartBody>
        <w:p w:rsidR="00000000" w:rsidRDefault="0074004A" w:rsidP="0074004A">
          <w:pPr>
            <w:pStyle w:val="D62642DE680E44989F66B19D24BC0BE2"/>
          </w:pPr>
          <w:r>
            <w:rPr>
              <w:rStyle w:val="a3"/>
            </w:rPr>
            <w:t>Место для ввода текста.</w:t>
          </w:r>
        </w:p>
      </w:docPartBody>
    </w:docPart>
    <w:docPart>
      <w:docPartPr>
        <w:name w:val="A7D57BC752314380A9D32CC39B67AE8C"/>
        <w:category>
          <w:name w:val="Общие"/>
          <w:gallery w:val="placeholder"/>
        </w:category>
        <w:types>
          <w:type w:val="bbPlcHdr"/>
        </w:types>
        <w:behaviors>
          <w:behavior w:val="content"/>
        </w:behaviors>
        <w:guid w:val="{C2267EF6-7EA5-4EFB-870F-1785AE32E9B6}"/>
      </w:docPartPr>
      <w:docPartBody>
        <w:p w:rsidR="00000000" w:rsidRDefault="0074004A" w:rsidP="0074004A">
          <w:pPr>
            <w:pStyle w:val="A7D57BC752314380A9D32CC39B67AE8C"/>
          </w:pPr>
          <w:r>
            <w:rPr>
              <w:rStyle w:val="a3"/>
            </w:rPr>
            <w:t>Выберите элемент.</w:t>
          </w:r>
        </w:p>
      </w:docPartBody>
    </w:docPart>
    <w:docPart>
      <w:docPartPr>
        <w:name w:val="DE6372F959E441F89C6D04016CA1E35D"/>
        <w:category>
          <w:name w:val="Общие"/>
          <w:gallery w:val="placeholder"/>
        </w:category>
        <w:types>
          <w:type w:val="bbPlcHdr"/>
        </w:types>
        <w:behaviors>
          <w:behavior w:val="content"/>
        </w:behaviors>
        <w:guid w:val="{DC215918-1338-4A1A-A0D5-CF5369CA36EC}"/>
      </w:docPartPr>
      <w:docPartBody>
        <w:p w:rsidR="00000000" w:rsidRDefault="0074004A" w:rsidP="0074004A">
          <w:pPr>
            <w:pStyle w:val="DE6372F959E441F89C6D04016CA1E35D"/>
          </w:pPr>
          <w:r>
            <w:rPr>
              <w:rStyle w:val="a3"/>
            </w:rPr>
            <w:t>Выберите элемент.</w:t>
          </w:r>
        </w:p>
      </w:docPartBody>
    </w:docPart>
    <w:docPart>
      <w:docPartPr>
        <w:name w:val="D2662AF796994D729A4843F9E263CD77"/>
        <w:category>
          <w:name w:val="Общие"/>
          <w:gallery w:val="placeholder"/>
        </w:category>
        <w:types>
          <w:type w:val="bbPlcHdr"/>
        </w:types>
        <w:behaviors>
          <w:behavior w:val="content"/>
        </w:behaviors>
        <w:guid w:val="{81FE63EF-2CC8-4EA9-9CF1-C56026811F11}"/>
      </w:docPartPr>
      <w:docPartBody>
        <w:p w:rsidR="00000000" w:rsidRDefault="0074004A" w:rsidP="0074004A">
          <w:pPr>
            <w:pStyle w:val="D2662AF796994D729A4843F9E263CD77"/>
          </w:pPr>
          <w:r>
            <w:rPr>
              <w:rStyle w:val="a3"/>
            </w:rPr>
            <w:t>Место для ввода даты.</w:t>
          </w:r>
        </w:p>
      </w:docPartBody>
    </w:docPart>
    <w:docPart>
      <w:docPartPr>
        <w:name w:val="1203C56067AA4011ACF836C1573E3A42"/>
        <w:category>
          <w:name w:val="Общие"/>
          <w:gallery w:val="placeholder"/>
        </w:category>
        <w:types>
          <w:type w:val="bbPlcHdr"/>
        </w:types>
        <w:behaviors>
          <w:behavior w:val="content"/>
        </w:behaviors>
        <w:guid w:val="{759D8BE5-68B0-4DE1-8E9D-66FD227310E7}"/>
      </w:docPartPr>
      <w:docPartBody>
        <w:p w:rsidR="00000000" w:rsidRDefault="0074004A" w:rsidP="0074004A">
          <w:pPr>
            <w:pStyle w:val="1203C56067AA4011ACF836C1573E3A42"/>
          </w:pPr>
          <w:r>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459"/>
    <w:rsid w:val="0020435C"/>
    <w:rsid w:val="0074004A"/>
    <w:rsid w:val="00926459"/>
    <w:rsid w:val="00AB4501"/>
    <w:rsid w:val="00BD4A40"/>
    <w:rsid w:val="00E14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004A"/>
  </w:style>
  <w:style w:type="paragraph" w:customStyle="1" w:styleId="60A4D778145F46F68B06B4145BDE81D4">
    <w:name w:val="60A4D778145F46F68B06B4145BDE81D4"/>
    <w:rsid w:val="00926459"/>
  </w:style>
  <w:style w:type="paragraph" w:customStyle="1" w:styleId="750B7076D565423B9E3A44920ACBD826">
    <w:name w:val="750B7076D565423B9E3A44920ACBD826"/>
    <w:rsid w:val="00926459"/>
  </w:style>
  <w:style w:type="paragraph" w:customStyle="1" w:styleId="FF121E034DE74EE3B51F5763FEE80D0A">
    <w:name w:val="FF121E034DE74EE3B51F5763FEE80D0A"/>
    <w:rsid w:val="00926459"/>
  </w:style>
  <w:style w:type="paragraph" w:customStyle="1" w:styleId="63391A6A913349B0A04B3C7C116331E2">
    <w:name w:val="63391A6A913349B0A04B3C7C116331E2"/>
    <w:rsid w:val="00926459"/>
  </w:style>
  <w:style w:type="paragraph" w:customStyle="1" w:styleId="D5A7D5EFF9734D66A2444288D7D217C6">
    <w:name w:val="D5A7D5EFF9734D66A2444288D7D217C6"/>
    <w:rsid w:val="00926459"/>
  </w:style>
  <w:style w:type="paragraph" w:customStyle="1" w:styleId="26739C7EE2E24F4898F74CF324BDD773">
    <w:name w:val="26739C7EE2E24F4898F74CF324BDD773"/>
    <w:rsid w:val="00926459"/>
  </w:style>
  <w:style w:type="paragraph" w:customStyle="1" w:styleId="33861EC9C829451F98FABCBA44EF5B71">
    <w:name w:val="33861EC9C829451F98FABCBA44EF5B71"/>
    <w:rsid w:val="00926459"/>
  </w:style>
  <w:style w:type="paragraph" w:customStyle="1" w:styleId="D997E603FD7245AD9A1559F35D21A2E0">
    <w:name w:val="D997E603FD7245AD9A1559F35D21A2E0"/>
    <w:rsid w:val="00926459"/>
  </w:style>
  <w:style w:type="paragraph" w:customStyle="1" w:styleId="6DDA8F96FF794268BE147407A62FBE65">
    <w:name w:val="6DDA8F96FF794268BE147407A62FBE65"/>
    <w:rsid w:val="00926459"/>
  </w:style>
  <w:style w:type="paragraph" w:customStyle="1" w:styleId="9CD8F7BE1C1445A886B9776647AD536C">
    <w:name w:val="9CD8F7BE1C1445A886B9776647AD536C"/>
    <w:rsid w:val="00926459"/>
  </w:style>
  <w:style w:type="paragraph" w:customStyle="1" w:styleId="5B3153AD8C944490932600CB02E1656E">
    <w:name w:val="5B3153AD8C944490932600CB02E1656E"/>
    <w:rsid w:val="00926459"/>
  </w:style>
  <w:style w:type="paragraph" w:customStyle="1" w:styleId="1E88986995D140FBAB948F456472D9E5">
    <w:name w:val="1E88986995D140FBAB948F456472D9E5"/>
    <w:rsid w:val="00926459"/>
  </w:style>
  <w:style w:type="paragraph" w:customStyle="1" w:styleId="655CDAD122B14AABA2527C47A8AA895F">
    <w:name w:val="655CDAD122B14AABA2527C47A8AA895F"/>
    <w:rsid w:val="00926459"/>
  </w:style>
  <w:style w:type="paragraph" w:customStyle="1" w:styleId="F2DA5EED900F403E8B7FA131F18B0C4E">
    <w:name w:val="F2DA5EED900F403E8B7FA131F18B0C4E"/>
    <w:rsid w:val="00926459"/>
  </w:style>
  <w:style w:type="paragraph" w:customStyle="1" w:styleId="D68120F5001E4C17B0D76616451FA159">
    <w:name w:val="D68120F5001E4C17B0D76616451FA159"/>
    <w:rsid w:val="00926459"/>
  </w:style>
  <w:style w:type="paragraph" w:customStyle="1" w:styleId="FB60C823C49A4376BCFB4BF3684FE0CF">
    <w:name w:val="FB60C823C49A4376BCFB4BF3684FE0CF"/>
    <w:rsid w:val="00926459"/>
  </w:style>
  <w:style w:type="paragraph" w:customStyle="1" w:styleId="14CE81E2C50E4B6291115C9A2CAEB655">
    <w:name w:val="14CE81E2C50E4B6291115C9A2CAEB655"/>
    <w:rsid w:val="00926459"/>
  </w:style>
  <w:style w:type="paragraph" w:customStyle="1" w:styleId="02241675A5D341F68799E21132EA516B">
    <w:name w:val="02241675A5D341F68799E21132EA516B"/>
    <w:rsid w:val="00926459"/>
  </w:style>
  <w:style w:type="paragraph" w:customStyle="1" w:styleId="0BF5AAD23FCF48BD903583A4A146C89C">
    <w:name w:val="0BF5AAD23FCF48BD903583A4A146C89C"/>
    <w:rsid w:val="00926459"/>
  </w:style>
  <w:style w:type="paragraph" w:customStyle="1" w:styleId="15583D5B59514CC386727E84EBE89099">
    <w:name w:val="15583D5B59514CC386727E84EBE89099"/>
    <w:rsid w:val="00926459"/>
  </w:style>
  <w:style w:type="paragraph" w:customStyle="1" w:styleId="52DB6A0AA7854F3A90C17CD49B8BA3C5">
    <w:name w:val="52DB6A0AA7854F3A90C17CD49B8BA3C5"/>
    <w:rsid w:val="00926459"/>
  </w:style>
  <w:style w:type="paragraph" w:customStyle="1" w:styleId="5B33B97FA78D4159BE69AFEF27383A3C">
    <w:name w:val="5B33B97FA78D4159BE69AFEF27383A3C"/>
    <w:rsid w:val="00926459"/>
  </w:style>
  <w:style w:type="paragraph" w:customStyle="1" w:styleId="6EE60E30A51740668EC12D0B5F9181AF">
    <w:name w:val="6EE60E30A51740668EC12D0B5F9181AF"/>
    <w:rsid w:val="00926459"/>
  </w:style>
  <w:style w:type="paragraph" w:customStyle="1" w:styleId="0766042D286447E6A68727E9CD737A47">
    <w:name w:val="0766042D286447E6A68727E9CD737A47"/>
    <w:rsid w:val="00926459"/>
  </w:style>
  <w:style w:type="paragraph" w:customStyle="1" w:styleId="8629942AD0124E5F905B83B7E6CF1F6E">
    <w:name w:val="8629942AD0124E5F905B83B7E6CF1F6E"/>
    <w:rsid w:val="00AB4501"/>
  </w:style>
  <w:style w:type="paragraph" w:customStyle="1" w:styleId="9B9AD0AB08E6400D8C59711938B57031">
    <w:name w:val="9B9AD0AB08E6400D8C59711938B57031"/>
    <w:rsid w:val="00AB4501"/>
  </w:style>
  <w:style w:type="paragraph" w:customStyle="1" w:styleId="36FF307C77AA4F548980153335FB29B7">
    <w:name w:val="36FF307C77AA4F548980153335FB29B7"/>
    <w:rsid w:val="00AB4501"/>
  </w:style>
  <w:style w:type="paragraph" w:customStyle="1" w:styleId="AB411ECD0E924A33ADCC00D002C3665A">
    <w:name w:val="AB411ECD0E924A33ADCC00D002C3665A"/>
    <w:rsid w:val="00AB4501"/>
  </w:style>
  <w:style w:type="paragraph" w:customStyle="1" w:styleId="6DD80818E7E84CD09A8AC53A5C7353AC">
    <w:name w:val="6DD80818E7E84CD09A8AC53A5C7353AC"/>
    <w:rsid w:val="00AB4501"/>
  </w:style>
  <w:style w:type="paragraph" w:customStyle="1" w:styleId="AA63D507C1F74BDC9A3BB06C3E4644F5">
    <w:name w:val="AA63D507C1F74BDC9A3BB06C3E4644F5"/>
    <w:rsid w:val="00AB4501"/>
  </w:style>
  <w:style w:type="paragraph" w:customStyle="1" w:styleId="348FF1EF2F1942FD9CCE2CDD2DEAAD2E">
    <w:name w:val="348FF1EF2F1942FD9CCE2CDD2DEAAD2E"/>
    <w:rsid w:val="00AB4501"/>
  </w:style>
  <w:style w:type="paragraph" w:customStyle="1" w:styleId="100C9759019149DE973B0151472C0952">
    <w:name w:val="100C9759019149DE973B0151472C0952"/>
    <w:rsid w:val="00AB4501"/>
  </w:style>
  <w:style w:type="paragraph" w:customStyle="1" w:styleId="C052A73C1DC94BA785107816FD492A7E">
    <w:name w:val="C052A73C1DC94BA785107816FD492A7E"/>
    <w:rsid w:val="00AB4501"/>
  </w:style>
  <w:style w:type="paragraph" w:customStyle="1" w:styleId="AAF27197AE114A9D8FC073BB429149D3">
    <w:name w:val="AAF27197AE114A9D8FC073BB429149D3"/>
    <w:rsid w:val="00AB4501"/>
  </w:style>
  <w:style w:type="paragraph" w:customStyle="1" w:styleId="51798BB54C21461981D11D6CACA159E2">
    <w:name w:val="51798BB54C21461981D11D6CACA159E2"/>
    <w:rsid w:val="00AB4501"/>
  </w:style>
  <w:style w:type="paragraph" w:customStyle="1" w:styleId="8295158952BC4AD784BCC07557016D0C">
    <w:name w:val="8295158952BC4AD784BCC07557016D0C"/>
    <w:rsid w:val="00AB4501"/>
  </w:style>
  <w:style w:type="paragraph" w:customStyle="1" w:styleId="5705CF3FE90748F5817FE7F7245E903F">
    <w:name w:val="5705CF3FE90748F5817FE7F7245E903F"/>
    <w:rsid w:val="00AB4501"/>
  </w:style>
  <w:style w:type="paragraph" w:customStyle="1" w:styleId="E9BEDE157B814FC0AFBE2512A13A297B">
    <w:name w:val="E9BEDE157B814FC0AFBE2512A13A297B"/>
    <w:rsid w:val="00AB4501"/>
  </w:style>
  <w:style w:type="paragraph" w:customStyle="1" w:styleId="A54274EACBC744AEB0A4FF3C0AF37EED">
    <w:name w:val="A54274EACBC744AEB0A4FF3C0AF37EED"/>
    <w:rsid w:val="00AB4501"/>
  </w:style>
  <w:style w:type="paragraph" w:customStyle="1" w:styleId="956E7AEF4EE544D09C67CAC3E41BD993">
    <w:name w:val="956E7AEF4EE544D09C67CAC3E41BD993"/>
    <w:rsid w:val="00AB4501"/>
  </w:style>
  <w:style w:type="paragraph" w:customStyle="1" w:styleId="A51184908BB7465FA264A5938ABF28C3">
    <w:name w:val="A51184908BB7465FA264A5938ABF28C3"/>
    <w:rsid w:val="00AB4501"/>
  </w:style>
  <w:style w:type="paragraph" w:customStyle="1" w:styleId="B3818A3D1EA8478AA7BAC1653C4D4662">
    <w:name w:val="B3818A3D1EA8478AA7BAC1653C4D4662"/>
    <w:rsid w:val="00AB4501"/>
  </w:style>
  <w:style w:type="paragraph" w:customStyle="1" w:styleId="39688EC8289848CEA5B7920D079BE356">
    <w:name w:val="39688EC8289848CEA5B7920D079BE356"/>
    <w:rsid w:val="00AB4501"/>
  </w:style>
  <w:style w:type="paragraph" w:customStyle="1" w:styleId="D5F5BFD23C044AF092DE013F7BAB77E7">
    <w:name w:val="D5F5BFD23C044AF092DE013F7BAB77E7"/>
    <w:rsid w:val="00AB4501"/>
  </w:style>
  <w:style w:type="paragraph" w:customStyle="1" w:styleId="5C3561425A20439195709F199AA7CD85">
    <w:name w:val="5C3561425A20439195709F199AA7CD85"/>
    <w:rsid w:val="00AB4501"/>
  </w:style>
  <w:style w:type="paragraph" w:customStyle="1" w:styleId="59C789A269F9445DB8659112F4AD2A6C">
    <w:name w:val="59C789A269F9445DB8659112F4AD2A6C"/>
    <w:rsid w:val="00AB4501"/>
  </w:style>
  <w:style w:type="paragraph" w:customStyle="1" w:styleId="EC772E1BEB7F42DCB4B505837372A7D2">
    <w:name w:val="EC772E1BEB7F42DCB4B505837372A7D2"/>
    <w:rsid w:val="00AB4501"/>
  </w:style>
  <w:style w:type="paragraph" w:customStyle="1" w:styleId="D31A198AA1DB435FB96226C451E42C7C">
    <w:name w:val="D31A198AA1DB435FB96226C451E42C7C"/>
    <w:rsid w:val="00BD4A40"/>
  </w:style>
  <w:style w:type="paragraph" w:customStyle="1" w:styleId="35D8FBFB4BE9458DA9F3672706B20816">
    <w:name w:val="35D8FBFB4BE9458DA9F3672706B20816"/>
    <w:rsid w:val="00BD4A40"/>
  </w:style>
  <w:style w:type="paragraph" w:customStyle="1" w:styleId="EC1FF2172E85449288C777830E30F426">
    <w:name w:val="EC1FF2172E85449288C777830E30F426"/>
    <w:rsid w:val="00BD4A40"/>
  </w:style>
  <w:style w:type="paragraph" w:customStyle="1" w:styleId="6D1C82195C4842229B11A3074B12003D">
    <w:name w:val="6D1C82195C4842229B11A3074B12003D"/>
    <w:rsid w:val="00BD4A40"/>
  </w:style>
  <w:style w:type="paragraph" w:customStyle="1" w:styleId="0F24E8A3A4064A18A7FEC17222AFBA94">
    <w:name w:val="0F24E8A3A4064A18A7FEC17222AFBA94"/>
    <w:rsid w:val="00BD4A40"/>
  </w:style>
  <w:style w:type="paragraph" w:customStyle="1" w:styleId="BB5AD7D830714E6BAA23A8B1C796A394">
    <w:name w:val="BB5AD7D830714E6BAA23A8B1C796A394"/>
    <w:rsid w:val="00BD4A40"/>
  </w:style>
  <w:style w:type="paragraph" w:customStyle="1" w:styleId="DC49CA10E7D847DFAA6D886DC5F5FFAC">
    <w:name w:val="DC49CA10E7D847DFAA6D886DC5F5FFAC"/>
    <w:rsid w:val="00BD4A40"/>
  </w:style>
  <w:style w:type="paragraph" w:customStyle="1" w:styleId="8D032FB81D38489CBD5C1B71276F7C96">
    <w:name w:val="8D032FB81D38489CBD5C1B71276F7C96"/>
    <w:rsid w:val="00BD4A40"/>
  </w:style>
  <w:style w:type="paragraph" w:customStyle="1" w:styleId="B155096CE9D34B82B3F21C845D1D47E8">
    <w:name w:val="B155096CE9D34B82B3F21C845D1D47E8"/>
    <w:rsid w:val="00BD4A40"/>
  </w:style>
  <w:style w:type="paragraph" w:customStyle="1" w:styleId="EE1EF79A967D466395AB6BFE3D660D32">
    <w:name w:val="EE1EF79A967D466395AB6BFE3D660D32"/>
    <w:rsid w:val="00BD4A40"/>
  </w:style>
  <w:style w:type="paragraph" w:customStyle="1" w:styleId="170FAD1381B24316BA46FBF4B8CAAC10">
    <w:name w:val="170FAD1381B24316BA46FBF4B8CAAC10"/>
    <w:rsid w:val="00BD4A40"/>
  </w:style>
  <w:style w:type="paragraph" w:customStyle="1" w:styleId="A3ED81D44408401DAAF47857085D9350">
    <w:name w:val="A3ED81D44408401DAAF47857085D9350"/>
    <w:rsid w:val="00BD4A40"/>
  </w:style>
  <w:style w:type="paragraph" w:customStyle="1" w:styleId="FA35A2EB5AC84B728FFD8EF645C647C5">
    <w:name w:val="FA35A2EB5AC84B728FFD8EF645C647C5"/>
    <w:rsid w:val="00BD4A40"/>
  </w:style>
  <w:style w:type="paragraph" w:customStyle="1" w:styleId="2553F0E7C7AE447EB291A3297F42D622">
    <w:name w:val="2553F0E7C7AE447EB291A3297F42D622"/>
    <w:rsid w:val="00BD4A40"/>
  </w:style>
  <w:style w:type="paragraph" w:customStyle="1" w:styleId="00151D005C7A402EB83FF83B5BD3A206">
    <w:name w:val="00151D005C7A402EB83FF83B5BD3A206"/>
    <w:rsid w:val="00BD4A40"/>
  </w:style>
  <w:style w:type="paragraph" w:customStyle="1" w:styleId="20497EF254C54B20ACA344F51FCF06C2">
    <w:name w:val="20497EF254C54B20ACA344F51FCF06C2"/>
    <w:rsid w:val="00BD4A40"/>
  </w:style>
  <w:style w:type="paragraph" w:customStyle="1" w:styleId="7E471BB151BF4DB6B6315F86AE72F7E9">
    <w:name w:val="7E471BB151BF4DB6B6315F86AE72F7E9"/>
    <w:rsid w:val="00BD4A40"/>
  </w:style>
  <w:style w:type="paragraph" w:customStyle="1" w:styleId="E2ECE045A92C4EE38019D5CAF45CE6A0">
    <w:name w:val="E2ECE045A92C4EE38019D5CAF45CE6A0"/>
    <w:rsid w:val="00BD4A40"/>
  </w:style>
  <w:style w:type="paragraph" w:customStyle="1" w:styleId="49D94231025A4190BFCCC5C88F64DE37">
    <w:name w:val="49D94231025A4190BFCCC5C88F64DE37"/>
    <w:rsid w:val="00BD4A40"/>
  </w:style>
  <w:style w:type="paragraph" w:customStyle="1" w:styleId="9DC3B181115241C09661991441878CD6">
    <w:name w:val="9DC3B181115241C09661991441878CD6"/>
    <w:rsid w:val="00BD4A40"/>
  </w:style>
  <w:style w:type="paragraph" w:customStyle="1" w:styleId="70281023BD3A400487D327A2BF5095DF">
    <w:name w:val="70281023BD3A400487D327A2BF5095DF"/>
    <w:rsid w:val="00BD4A40"/>
  </w:style>
  <w:style w:type="paragraph" w:customStyle="1" w:styleId="50AFB643EC3945D2B5ACA67C7D230739">
    <w:name w:val="50AFB643EC3945D2B5ACA67C7D230739"/>
    <w:rsid w:val="00BD4A40"/>
  </w:style>
  <w:style w:type="paragraph" w:customStyle="1" w:styleId="C538AEBE7C7F490CB35C1F49C8A34AA8">
    <w:name w:val="C538AEBE7C7F490CB35C1F49C8A34AA8"/>
    <w:rsid w:val="00BD4A40"/>
  </w:style>
  <w:style w:type="paragraph" w:customStyle="1" w:styleId="6A158E2B292D4524A4896E2968D0ACA2">
    <w:name w:val="6A158E2B292D4524A4896E2968D0ACA2"/>
    <w:rsid w:val="0074004A"/>
  </w:style>
  <w:style w:type="paragraph" w:customStyle="1" w:styleId="C1E5E79BA0784937B4D854B266F6E4E7">
    <w:name w:val="C1E5E79BA0784937B4D854B266F6E4E7"/>
    <w:rsid w:val="0074004A"/>
  </w:style>
  <w:style w:type="paragraph" w:customStyle="1" w:styleId="8E41C594A8CF4261B7B534D460F851C6">
    <w:name w:val="8E41C594A8CF4261B7B534D460F851C6"/>
    <w:rsid w:val="0074004A"/>
  </w:style>
  <w:style w:type="paragraph" w:customStyle="1" w:styleId="5F63BFD746EA45C99E18E588E08B31DA">
    <w:name w:val="5F63BFD746EA45C99E18E588E08B31DA"/>
    <w:rsid w:val="0074004A"/>
  </w:style>
  <w:style w:type="paragraph" w:customStyle="1" w:styleId="69D877B440844893AA64D49117613219">
    <w:name w:val="69D877B440844893AA64D49117613219"/>
    <w:rsid w:val="0074004A"/>
  </w:style>
  <w:style w:type="paragraph" w:customStyle="1" w:styleId="CB17E67E51BA40B196B7DBB12BFC0544">
    <w:name w:val="CB17E67E51BA40B196B7DBB12BFC0544"/>
    <w:rsid w:val="0074004A"/>
  </w:style>
  <w:style w:type="paragraph" w:customStyle="1" w:styleId="6841FC69D7194C2181F7181FA6ED2D90">
    <w:name w:val="6841FC69D7194C2181F7181FA6ED2D90"/>
    <w:rsid w:val="0074004A"/>
  </w:style>
  <w:style w:type="paragraph" w:customStyle="1" w:styleId="97FBE2F27EA54999B89AC82F15E23818">
    <w:name w:val="97FBE2F27EA54999B89AC82F15E23818"/>
    <w:rsid w:val="0074004A"/>
  </w:style>
  <w:style w:type="paragraph" w:customStyle="1" w:styleId="D7085867F4C2442A9C2AD0AB301E03C3">
    <w:name w:val="D7085867F4C2442A9C2AD0AB301E03C3"/>
    <w:rsid w:val="0074004A"/>
  </w:style>
  <w:style w:type="paragraph" w:customStyle="1" w:styleId="20192078203244978B1623633028947B">
    <w:name w:val="20192078203244978B1623633028947B"/>
    <w:rsid w:val="0074004A"/>
  </w:style>
  <w:style w:type="paragraph" w:customStyle="1" w:styleId="9AA0A7DF32BD456580E870D1C62DCBC5">
    <w:name w:val="9AA0A7DF32BD456580E870D1C62DCBC5"/>
    <w:rsid w:val="0074004A"/>
  </w:style>
  <w:style w:type="paragraph" w:customStyle="1" w:styleId="BE9895B1FF6B49AA8D966FA925B1D304">
    <w:name w:val="BE9895B1FF6B49AA8D966FA925B1D304"/>
    <w:rsid w:val="0074004A"/>
  </w:style>
  <w:style w:type="paragraph" w:customStyle="1" w:styleId="A53B9E239AA0455D9E2646C5987B841E">
    <w:name w:val="A53B9E239AA0455D9E2646C5987B841E"/>
    <w:rsid w:val="0074004A"/>
  </w:style>
  <w:style w:type="paragraph" w:customStyle="1" w:styleId="10FE9729749549EC88863D5F1A216B6B">
    <w:name w:val="10FE9729749549EC88863D5F1A216B6B"/>
    <w:rsid w:val="0074004A"/>
  </w:style>
  <w:style w:type="paragraph" w:customStyle="1" w:styleId="E3C332D03E574A6297FC7D0D2A7DA86A">
    <w:name w:val="E3C332D03E574A6297FC7D0D2A7DA86A"/>
    <w:rsid w:val="0074004A"/>
  </w:style>
  <w:style w:type="paragraph" w:customStyle="1" w:styleId="4F2231F1EE9D4C6D991C717D892FD9AF">
    <w:name w:val="4F2231F1EE9D4C6D991C717D892FD9AF"/>
    <w:rsid w:val="0074004A"/>
  </w:style>
  <w:style w:type="paragraph" w:customStyle="1" w:styleId="7273C2D052394873A9AAAEE074E0EB85">
    <w:name w:val="7273C2D052394873A9AAAEE074E0EB85"/>
    <w:rsid w:val="0074004A"/>
  </w:style>
  <w:style w:type="paragraph" w:customStyle="1" w:styleId="147859D9076446128AF01B9E11092EEA">
    <w:name w:val="147859D9076446128AF01B9E11092EEA"/>
    <w:rsid w:val="0074004A"/>
  </w:style>
  <w:style w:type="paragraph" w:customStyle="1" w:styleId="7A6F4C07C4CE4FD8A58BE5945E6ACB04">
    <w:name w:val="7A6F4C07C4CE4FD8A58BE5945E6ACB04"/>
    <w:rsid w:val="0074004A"/>
  </w:style>
  <w:style w:type="paragraph" w:customStyle="1" w:styleId="E291EC3206984287A6A2D48FE3937D40">
    <w:name w:val="E291EC3206984287A6A2D48FE3937D40"/>
    <w:rsid w:val="0074004A"/>
  </w:style>
  <w:style w:type="paragraph" w:customStyle="1" w:styleId="8EB6A89171B847EB8F1CB7F64E448F1C">
    <w:name w:val="8EB6A89171B847EB8F1CB7F64E448F1C"/>
    <w:rsid w:val="0074004A"/>
  </w:style>
  <w:style w:type="paragraph" w:customStyle="1" w:styleId="79D80A0A263444738B688EA33E2E4010">
    <w:name w:val="79D80A0A263444738B688EA33E2E4010"/>
    <w:rsid w:val="0074004A"/>
  </w:style>
  <w:style w:type="paragraph" w:customStyle="1" w:styleId="F0B9741CAA7B4954B78E07BB849EF993">
    <w:name w:val="F0B9741CAA7B4954B78E07BB849EF993"/>
    <w:rsid w:val="0074004A"/>
  </w:style>
  <w:style w:type="paragraph" w:customStyle="1" w:styleId="4A3F7251D31848C0AC7122C47E6C7E1E">
    <w:name w:val="4A3F7251D31848C0AC7122C47E6C7E1E"/>
    <w:rsid w:val="0074004A"/>
  </w:style>
  <w:style w:type="paragraph" w:customStyle="1" w:styleId="53A87139F6064D948A60C3FC1939D77B">
    <w:name w:val="53A87139F6064D948A60C3FC1939D77B"/>
    <w:rsid w:val="0074004A"/>
  </w:style>
  <w:style w:type="paragraph" w:customStyle="1" w:styleId="D09FAA297333448D8217A68E1BC826B1">
    <w:name w:val="D09FAA297333448D8217A68E1BC826B1"/>
    <w:rsid w:val="0074004A"/>
  </w:style>
  <w:style w:type="paragraph" w:customStyle="1" w:styleId="3ACD834C1F4746EFA16E9D8DE781D9A7">
    <w:name w:val="3ACD834C1F4746EFA16E9D8DE781D9A7"/>
    <w:rsid w:val="0074004A"/>
  </w:style>
  <w:style w:type="paragraph" w:customStyle="1" w:styleId="FC7157C711694DCF889753F8E896F003">
    <w:name w:val="FC7157C711694DCF889753F8E896F003"/>
    <w:rsid w:val="0074004A"/>
  </w:style>
  <w:style w:type="paragraph" w:customStyle="1" w:styleId="CAB583D241C34DDB8294177BD689ECD7">
    <w:name w:val="CAB583D241C34DDB8294177BD689ECD7"/>
    <w:rsid w:val="0074004A"/>
  </w:style>
  <w:style w:type="paragraph" w:customStyle="1" w:styleId="985A404AB1564D44AACCB0117A40D5D7">
    <w:name w:val="985A404AB1564D44AACCB0117A40D5D7"/>
    <w:rsid w:val="0074004A"/>
  </w:style>
  <w:style w:type="paragraph" w:customStyle="1" w:styleId="2FBFEAB7801C46AFB7D11CD84C72395E">
    <w:name w:val="2FBFEAB7801C46AFB7D11CD84C72395E"/>
    <w:rsid w:val="0074004A"/>
  </w:style>
  <w:style w:type="paragraph" w:customStyle="1" w:styleId="E70BE3DD712842B9BF8637FCD5DB86E9">
    <w:name w:val="E70BE3DD712842B9BF8637FCD5DB86E9"/>
    <w:rsid w:val="0074004A"/>
  </w:style>
  <w:style w:type="paragraph" w:customStyle="1" w:styleId="99A21165C1A449789787CF51A70FFA44">
    <w:name w:val="99A21165C1A449789787CF51A70FFA44"/>
    <w:rsid w:val="0074004A"/>
  </w:style>
  <w:style w:type="paragraph" w:customStyle="1" w:styleId="10327994DFF34BA28F5413E9C5DC3931">
    <w:name w:val="10327994DFF34BA28F5413E9C5DC3931"/>
    <w:rsid w:val="0074004A"/>
  </w:style>
  <w:style w:type="paragraph" w:customStyle="1" w:styleId="263BBB323977463691991C792FE80CF0">
    <w:name w:val="263BBB323977463691991C792FE80CF0"/>
    <w:rsid w:val="0074004A"/>
  </w:style>
  <w:style w:type="paragraph" w:customStyle="1" w:styleId="430D4B08BF9F4BB989FF9A9575063203">
    <w:name w:val="430D4B08BF9F4BB989FF9A9575063203"/>
    <w:rsid w:val="0074004A"/>
  </w:style>
  <w:style w:type="paragraph" w:customStyle="1" w:styleId="75C932F436784727A24AEB32C61CAB63">
    <w:name w:val="75C932F436784727A24AEB32C61CAB63"/>
    <w:rsid w:val="0074004A"/>
  </w:style>
  <w:style w:type="paragraph" w:customStyle="1" w:styleId="6D3E6144BC4F4919A83097C1559568D8">
    <w:name w:val="6D3E6144BC4F4919A83097C1559568D8"/>
    <w:rsid w:val="0074004A"/>
  </w:style>
  <w:style w:type="paragraph" w:customStyle="1" w:styleId="E71D65D2C0004C0C9F16AE1145759BD2">
    <w:name w:val="E71D65D2C0004C0C9F16AE1145759BD2"/>
    <w:rsid w:val="0074004A"/>
  </w:style>
  <w:style w:type="paragraph" w:customStyle="1" w:styleId="0018EC0EB56E4339B2492DF7A71CFD78">
    <w:name w:val="0018EC0EB56E4339B2492DF7A71CFD78"/>
    <w:rsid w:val="0074004A"/>
  </w:style>
  <w:style w:type="paragraph" w:customStyle="1" w:styleId="5F2B7A3D499C475892FB08ED10989FAD">
    <w:name w:val="5F2B7A3D499C475892FB08ED10989FAD"/>
    <w:rsid w:val="0074004A"/>
  </w:style>
  <w:style w:type="paragraph" w:customStyle="1" w:styleId="D62642DE680E44989F66B19D24BC0BE2">
    <w:name w:val="D62642DE680E44989F66B19D24BC0BE2"/>
    <w:rsid w:val="0074004A"/>
  </w:style>
  <w:style w:type="paragraph" w:customStyle="1" w:styleId="A7D57BC752314380A9D32CC39B67AE8C">
    <w:name w:val="A7D57BC752314380A9D32CC39B67AE8C"/>
    <w:rsid w:val="0074004A"/>
  </w:style>
  <w:style w:type="paragraph" w:customStyle="1" w:styleId="DE6372F959E441F89C6D04016CA1E35D">
    <w:name w:val="DE6372F959E441F89C6D04016CA1E35D"/>
    <w:rsid w:val="0074004A"/>
  </w:style>
  <w:style w:type="paragraph" w:customStyle="1" w:styleId="D2662AF796994D729A4843F9E263CD77">
    <w:name w:val="D2662AF796994D729A4843F9E263CD77"/>
    <w:rsid w:val="0074004A"/>
  </w:style>
  <w:style w:type="paragraph" w:customStyle="1" w:styleId="1203C56067AA4011ACF836C1573E3A42">
    <w:name w:val="1203C56067AA4011ACF836C1573E3A42"/>
    <w:rsid w:val="007400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3670</Words>
  <Characters>20922</Characters>
  <Application>Microsoft Office Word</Application>
  <DocSecurity>0</DocSecurity>
  <Lines>174</Lines>
  <Paragraphs>49</Paragraphs>
  <ScaleCrop>false</ScaleCrop>
  <Company/>
  <LinksUpToDate>false</LinksUpToDate>
  <CharactersWithSpaces>24543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Обросов Алексей Владимирович</dc:creator>
  <cp:keywords/>
  <dc:description/>
  <cp:lastModifiedBy>Обросов Алексей Владимирович</cp:lastModifiedBy>
  <cp:revision>7</cp:revision>
  <dcterms:created xsi:type="dcterms:W3CDTF">2020-03-05T02:25:00Z</dcterms:created>
  <dcterms:modified xsi:type="dcterms:W3CDTF">2020-05-18T23:42:00Z</dcterms:modified>
</cp:coreProperties>
</file>