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A1" w:rsidRDefault="00C62538" w:rsidP="005C6742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Приложение № 2/1 </w:t>
      </w:r>
    </w:p>
    <w:tbl>
      <w:tblPr>
        <w:tblW w:w="162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555"/>
        <w:gridCol w:w="79"/>
        <w:gridCol w:w="328"/>
        <w:gridCol w:w="170"/>
        <w:gridCol w:w="107"/>
      </w:tblGrid>
      <w:tr w:rsidR="001008A1" w:rsidRPr="0020426C" w:rsidTr="00C24A4E">
        <w:trPr>
          <w:gridAfter w:val="1"/>
          <w:wAfter w:w="108" w:type="dxa"/>
          <w:trHeight w:val="442"/>
        </w:trPr>
        <w:tc>
          <w:tcPr>
            <w:tcW w:w="16239" w:type="dxa"/>
            <w:gridSpan w:val="4"/>
            <w:shd w:val="clear" w:color="auto" w:fill="auto"/>
            <w:vAlign w:val="center"/>
          </w:tcPr>
          <w:p w:rsidR="001008A1" w:rsidRPr="0096353C" w:rsidRDefault="001008A1" w:rsidP="00C24A4E">
            <w:pPr>
              <w:widowControl/>
              <w:jc w:val="both"/>
              <w:rPr>
                <w:rFonts w:eastAsia="Times New Roman" w:cs="Calibri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                                   </w:t>
            </w:r>
            <w:r w:rsidRPr="0020426C">
              <w:rPr>
                <w:rFonts w:eastAsia="Times New Roman" w:cs="Calibri"/>
                <w:kern w:val="0"/>
                <w:sz w:val="22"/>
                <w:szCs w:val="22"/>
                <w:lang w:eastAsia="ar-SA" w:bidi="ar-SA"/>
              </w:rPr>
              <w:t xml:space="preserve">                                                  </w:t>
            </w:r>
            <w:r>
              <w:rPr>
                <w:rFonts w:eastAsia="Times New Roman" w:cs="Calibri"/>
                <w:kern w:val="0"/>
                <w:sz w:val="22"/>
                <w:szCs w:val="22"/>
                <w:lang w:eastAsia="ar-SA" w:bidi="ar-SA"/>
              </w:rPr>
              <w:t xml:space="preserve">                               </w:t>
            </w:r>
          </w:p>
          <w:p w:rsidR="001008A1" w:rsidRPr="0020426C" w:rsidRDefault="00985CEC" w:rsidP="00C24A4E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Технологическая карта обслуживания объекта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851"/>
              <w:outlineLvl w:val="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1.УБОРКА ПОМЕЩЕНИЙ                                                     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1.1 КОМПЛЕКСНАЯ УБОРКА И УХОД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(ЕЖЕДНЕВ</w:t>
            </w: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НАЯ, ЕЖЕНЕДЕЛЬНАЯ, ЕЖЕМЕСЯЧНАЯ)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Пассажирские помещения основного назначения и оборудование:</w:t>
            </w:r>
            <w:r w:rsidR="00CE16EE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-</w:t>
            </w: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залы ожидания и обслуживания пассажиров;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-вестибюли;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-зоны специального контроля</w:t>
            </w:r>
            <w:r w:rsidR="00C95F44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 - пункты досмотра</w:t>
            </w: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;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-залы регистрации, приема, выдачи и хранения багажа;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-зоны таможенного досмотра;</w:t>
            </w:r>
          </w:p>
          <w:p w:rsidR="001008A1" w:rsidRPr="0020426C" w:rsidRDefault="001008A1" w:rsidP="00C24A4E">
            <w:pPr>
              <w:widowControl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-зоны паспортного контроля;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4917"/>
              <w:gridCol w:w="10"/>
              <w:gridCol w:w="4145"/>
            </w:tblGrid>
            <w:tr w:rsidR="001008A1" w:rsidRPr="0020426C" w:rsidTr="00D7634B">
              <w:trPr>
                <w:trHeight w:val="360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left="-365" w:right="851"/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4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851"/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 xml:space="preserve">                       Описание работ</w:t>
                  </w:r>
                </w:p>
              </w:tc>
              <w:tc>
                <w:tcPr>
                  <w:tcW w:w="415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left="-5" w:right="851"/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val="en-US" w:eastAsia="ar-SA" w:bidi="ar-SA"/>
                    </w:rPr>
                    <w:t xml:space="preserve">                   </w:t>
                  </w: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Периодичность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урн с заменой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мусорных  пакетов</w:t>
                  </w:r>
                  <w:proofErr w:type="gramEnd"/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рейса, но не менее 3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поверхностей стоек спец. контроля, стоек регистрации и выхода на посадку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рейса, но не менее 3 раз в сутки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остекления внутренних перегородок, кабин паспортного контроля, стеклянных дверей входных тамбуров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По</w:t>
                  </w:r>
                  <w:r w:rsidR="00656F5E"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 xml:space="preserve">сле каждого рейса, но не менее 3 </w:t>
                  </w: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раз в сутки</w:t>
                  </w:r>
                </w:p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с ручек дверей, сидений, подоконников, шкафов для пожарного оборудования, радиаторов, металлических перил вдоль стен и прочих поверхностей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A366CA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По</w:t>
                  </w:r>
                  <w:r w:rsidR="00656F5E"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 с поверхности дверей служебных и вспомогательных помещений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остекления ограждений и натирка металлических перил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По м</w:t>
                  </w:r>
                  <w:r w:rsidR="00656F5E"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ере необходимости, но не менее 3</w:t>
                  </w: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жевательной  резинки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и т.п.) с полов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A366CA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 при помощи машины и ручного инвентаря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A366CA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 xml:space="preserve">По возможности после каждого рейса, но не менее 3 раз в сутки, входные и </w:t>
                  </w:r>
                  <w:r w:rsidR="00656F5E" w:rsidRPr="00A366CA">
                    <w:rPr>
                      <w:rFonts w:eastAsia="Calibri" w:cs="Times New Roman"/>
                      <w:color w:val="000000" w:themeColor="text1"/>
                      <w:kern w:val="0"/>
                      <w:sz w:val="22"/>
                      <w:szCs w:val="22"/>
                      <w:lang w:eastAsia="ar-SA" w:bidi="ar-SA"/>
                    </w:rPr>
                    <w:t>проходные зоны - по мере необходимости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10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Влажная уборка дверных блоков служебных и вспомогательных помещений 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11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плинтусов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12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</w:t>
                  </w:r>
                  <w:r w:rsidR="00C24A4E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а столешниц и рабочих, боковых </w:t>
                  </w: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поверхностей стоек регистраций, подоконников, шкафов для пожарного оборудования, радиаторов, плинтусов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5C6742" w:rsidRPr="0020426C" w:rsidTr="00D7634B">
              <w:trPr>
                <w:trHeight w:val="397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6742" w:rsidRPr="0020426C" w:rsidRDefault="005C6742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13</w:t>
                  </w:r>
                </w:p>
              </w:tc>
              <w:tc>
                <w:tcPr>
                  <w:tcW w:w="492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6742" w:rsidRPr="0020426C" w:rsidRDefault="005C6742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Уход за </w:t>
                  </w:r>
                  <w:proofErr w:type="gramStart"/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цветами  (</w:t>
                  </w:r>
                  <w:proofErr w:type="gramEnd"/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очистка, полив)</w:t>
                  </w:r>
                </w:p>
              </w:tc>
              <w:tc>
                <w:tcPr>
                  <w:tcW w:w="4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6742" w:rsidRPr="0020426C" w:rsidRDefault="005C6742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</w:tbl>
          <w:p w:rsidR="001008A1" w:rsidRPr="0020426C" w:rsidRDefault="00C24A4E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Влажную уборку </w:t>
            </w:r>
            <w:r w:rsidR="00C95F44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и протирку </w:t>
            </w:r>
            <w:bookmarkStart w:id="0" w:name="_GoBack"/>
            <w:bookmarkEnd w:id="0"/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проводить с применением м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оющих дезинфицирующих средств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lastRenderedPageBreak/>
              <w:t>-пункты досмотра;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4792"/>
              <w:gridCol w:w="4172"/>
            </w:tblGrid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Сбор и вынос мусора и утилизированных предметов 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осле каждого рейса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протирка урн, корзин для: одежды, обуви и бахил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</w:t>
                  </w:r>
                  <w:r w:rsidR="00357B14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Уборка ковровых покрытий с применением пылесоса и щетки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</w:t>
                  </w:r>
                  <w:r w:rsidR="00357B14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Протирка пыли с мебели, в </w:t>
                  </w:r>
                  <w:proofErr w:type="spell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т.ч</w:t>
                  </w:r>
                  <w:proofErr w:type="spell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. розеток, плинтусов, ручек дверей и прочих поверхностей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</w:t>
                  </w:r>
                  <w:r w:rsidR="00357B14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пола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</w:t>
                  </w:r>
                  <w:r w:rsidR="00031E12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борка пола </w:t>
                  </w:r>
                </w:p>
              </w:tc>
              <w:tc>
                <w:tcPr>
                  <w:tcW w:w="4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</w:t>
                  </w:r>
                  <w:r w:rsidR="00357B14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1008A1" w:rsidRPr="0020426C" w:rsidTr="00C24A4E">
        <w:trPr>
          <w:gridAfter w:val="1"/>
          <w:wAfter w:w="108" w:type="dxa"/>
          <w:trHeight w:val="442"/>
        </w:trPr>
        <w:tc>
          <w:tcPr>
            <w:tcW w:w="1566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4784"/>
              <w:gridCol w:w="4180"/>
            </w:tblGrid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7</w:t>
                  </w:r>
                </w:p>
              </w:tc>
              <w:tc>
                <w:tcPr>
                  <w:tcW w:w="4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дверных блоков служебных и вспомогательных помещений</w:t>
                  </w:r>
                </w:p>
              </w:tc>
              <w:tc>
                <w:tcPr>
                  <w:tcW w:w="4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плинтусов</w:t>
                  </w:r>
                </w:p>
              </w:tc>
              <w:tc>
                <w:tcPr>
                  <w:tcW w:w="4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столешниц и рабочих, боковых поверхностей стоек регистраций, подоконников, шкафов для пожарного оборудования, радиаторов, плинтусов</w:t>
                  </w:r>
                </w:p>
              </w:tc>
              <w:tc>
                <w:tcPr>
                  <w:tcW w:w="4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pacing w:line="276" w:lineRule="auto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579" w:type="dxa"/>
            <w:gridSpan w:val="3"/>
            <w:shd w:val="clear" w:color="auto" w:fill="auto"/>
            <w:vAlign w:val="center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center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1008A1" w:rsidRPr="0020426C" w:rsidTr="00C24A4E">
        <w:trPr>
          <w:gridAfter w:val="1"/>
          <w:wAfter w:w="108" w:type="dxa"/>
          <w:trHeight w:val="145"/>
        </w:trPr>
        <w:tc>
          <w:tcPr>
            <w:tcW w:w="15739" w:type="dxa"/>
            <w:gridSpan w:val="2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-багажная система;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842"/>
              <w:gridCol w:w="4264"/>
            </w:tblGrid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лент транспортеров и багажных тележек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3B2087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возможности п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</w:t>
                  </w:r>
                  <w:r w:rsidR="00357B14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сле каждого рейса, но не менее 3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</w:t>
            </w:r>
            <w:proofErr w:type="spellStart"/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интроскопы</w:t>
            </w:r>
            <w:proofErr w:type="spellEnd"/>
            <w:r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;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842"/>
              <w:gridCol w:w="4264"/>
            </w:tblGrid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внешних поверхностей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необходимости, но не менее 3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-санузлы;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842"/>
              <w:gridCol w:w="4264"/>
            </w:tblGrid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урн, замена в них полиэтиленовых пакетов для мусора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Не реже 1 раза в час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зеркал, настенных светильников и другого оборудования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рейса, но не менее 6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дверей и перегородок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рейса, но не менее 6 раз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дезинфекция кафельной стенки на всей высоте, санитарно – технического оборудования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После каждого рейса, но не менее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  раз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Дезинфекция, дезодорация сливных отверстий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 раза в сутки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  <w:tr w:rsidR="001008A1" w:rsidRPr="0020426C" w:rsidTr="00D7634B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 с применением моющих дезинфицирующих средств</w:t>
                  </w:r>
                </w:p>
              </w:tc>
              <w:tc>
                <w:tcPr>
                  <w:tcW w:w="4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рейса, но не менее 6 раз в сутки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lastRenderedPageBreak/>
              <w:t xml:space="preserve">Периодические осмотры каждый час с частичной уборкой локальных мест загрязнения- 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  <w:p w:rsidR="001008A1" w:rsidRPr="0020426C" w:rsidRDefault="001008A1" w:rsidP="00C24A4E">
            <w:pPr>
              <w:widowControl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500" w:type="dxa"/>
            <w:gridSpan w:val="2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1008A1" w:rsidRPr="0020426C" w:rsidTr="00C24A4E">
        <w:tblPrEx>
          <w:tblCellMar>
            <w:left w:w="0" w:type="dxa"/>
            <w:right w:w="0" w:type="dxa"/>
          </w:tblCellMar>
        </w:tblPrEx>
        <w:tc>
          <w:tcPr>
            <w:tcW w:w="15660" w:type="dxa"/>
            <w:gridSpan w:val="2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Лестницы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6"/>
              <w:gridCol w:w="10"/>
            </w:tblGrid>
            <w:tr w:rsidR="001008A1" w:rsidRPr="0020426C" w:rsidTr="00C24A4E">
              <w:trPr>
                <w:gridAfter w:val="1"/>
                <w:wAfter w:w="10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и натирка металлических перил</w:t>
                  </w:r>
                </w:p>
              </w:tc>
              <w:tc>
                <w:tcPr>
                  <w:tcW w:w="4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необходимости, но не менее 6 раз в сутки</w:t>
                  </w:r>
                </w:p>
              </w:tc>
            </w:tr>
            <w:tr w:rsidR="001008A1" w:rsidRPr="0020426C" w:rsidTr="00C24A4E">
              <w:trPr>
                <w:gridAfter w:val="1"/>
                <w:wAfter w:w="10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остекления вдоль лестничных маршей с двух сторон</w:t>
                  </w:r>
                </w:p>
              </w:tc>
              <w:tc>
                <w:tcPr>
                  <w:tcW w:w="4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необходимости, но не менее 6 раз в сутки</w:t>
                  </w:r>
                </w:p>
              </w:tc>
            </w:tr>
            <w:tr w:rsidR="001008A1" w:rsidRPr="0020426C" w:rsidTr="00C24A4E">
              <w:trPr>
                <w:gridAfter w:val="1"/>
                <w:wAfter w:w="10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  <w:tr w:rsidR="001008A1" w:rsidRPr="0020426C" w:rsidTr="00C24A4E">
              <w:trPr>
                <w:gridAfter w:val="1"/>
                <w:wAfter w:w="10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 лестничных пролетов и площадок</w:t>
                  </w:r>
                </w:p>
              </w:tc>
              <w:tc>
                <w:tcPr>
                  <w:tcW w:w="4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но не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менее  3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раз в сутки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Влажная уборка дверных блоков 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 раз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плинтусов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внешнего остекления и металлических конструкций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динамиков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Коридоры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5"/>
            </w:tblGrid>
            <w:tr w:rsidR="001008A1" w:rsidRPr="0020426C" w:rsidTr="00C24A4E">
              <w:trPr>
                <w:trHeight w:val="41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протирка урн</w:t>
                  </w:r>
                </w:p>
              </w:tc>
              <w:tc>
                <w:tcPr>
                  <w:tcW w:w="4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4C3258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проводить по мере необходимости, но не менее 3 раз в сутки</w:t>
                  </w:r>
                </w:p>
              </w:tc>
            </w:tr>
            <w:tr w:rsidR="001008A1" w:rsidRPr="0020426C" w:rsidTr="00C24A4E">
              <w:trPr>
                <w:trHeight w:val="41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подоконников, шкафов для пожарного оборудования, радиаторов, ручек дверей, металлических конструкций на высоте не более 2-х метров и прочих поверхностей.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41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 с поверхности дверей и остекления на высоте не более 2-х метров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41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41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329" w:type="dxa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1008A1" w:rsidRPr="0020426C" w:rsidTr="00C24A4E">
        <w:tblPrEx>
          <w:tblCellMar>
            <w:left w:w="0" w:type="dxa"/>
            <w:right w:w="0" w:type="dxa"/>
          </w:tblCellMar>
        </w:tblPrEx>
        <w:tc>
          <w:tcPr>
            <w:tcW w:w="15660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26"/>
            </w:tblGrid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Влажная уборка дверных блоков </w:t>
                  </w:r>
                </w:p>
              </w:tc>
              <w:tc>
                <w:tcPr>
                  <w:tcW w:w="4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 раз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плинтусов</w:t>
                  </w:r>
                </w:p>
              </w:tc>
              <w:tc>
                <w:tcPr>
                  <w:tcW w:w="4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внешнего остекления и металлических конструкций</w:t>
                  </w:r>
                </w:p>
              </w:tc>
              <w:tc>
                <w:tcPr>
                  <w:tcW w:w="4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динамиков</w:t>
                  </w:r>
                </w:p>
              </w:tc>
              <w:tc>
                <w:tcPr>
                  <w:tcW w:w="4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Пом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ещения комнаты матери и ребенка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5"/>
              <w:gridCol w:w="11"/>
            </w:tblGrid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урн</w:t>
                  </w:r>
                </w:p>
              </w:tc>
              <w:tc>
                <w:tcPr>
                  <w:tcW w:w="4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Все мероприятия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проводить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2 раз в сутки</w:t>
                  </w: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Чистка, дезинфекция и протирка урн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  заменой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полиэтиленовых пакетов для мусора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Мытье и дезинфекция мебели и игрушек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с крышек столов, тумбочек, шкафов, ручек дверей, подоконников и прочих поверхностей.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 с поверхности дверей.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 и мебели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Влажная уборка пола 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pacing w:after="200" w:line="276" w:lineRule="auto"/>
                    <w:rPr>
                      <w:rFonts w:ascii="Calibri" w:eastAsia="Calibri" w:hAnsi="Calibri" w:cs="Calibri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дверных блоков, подоконников, плинтусов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 раз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настенных светильников снаружи и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внутри  на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любой высоте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0"/>
                      <w:szCs w:val="20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0"/>
                      <w:szCs w:val="20"/>
                      <w:lang w:eastAsia="ar-SA" w:bidi="ar-SA"/>
                    </w:rPr>
                    <w:t>10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и дезинфекция стен на всей высоте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-санузлы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урн, замена в них полиэтиленовых пакетов для мусора</w:t>
                  </w:r>
                </w:p>
              </w:tc>
              <w:tc>
                <w:tcPr>
                  <w:tcW w:w="4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проводить не реже 2 раз в сутки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зеркал, настенных светильников и другого оборудования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дверей и перегородок.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дезинфекция кафельной стенки на всей высоте, санитарно – технического оборудования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Дезинфекция, дезодорация сливных отверстий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 с применением моющих дезинфицирующих средств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pacing w:line="276" w:lineRule="auto"/>
              <w:ind w:left="714" w:right="851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Служебные и вспомогательные помещения, </w:t>
            </w: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предназначенны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е для работы и отдыха персонала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мусорных корзин, замена в них полиэтиленовых пакетов для мусора</w:t>
                  </w:r>
                </w:p>
              </w:tc>
              <w:tc>
                <w:tcPr>
                  <w:tcW w:w="4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проводить 3 раза в сутки или 1-2 раза в смену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с поверхности столов, тумбочек, освобожденных от посторонних предметов, ручек дверей, подоконников и прочих поверхностей высотой не более 2-х метров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 с поверхности дверей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Влажная уборка пола </w:t>
                  </w:r>
                </w:p>
              </w:tc>
              <w:tc>
                <w:tcPr>
                  <w:tcW w:w="44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с полок и шкафов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рам, не включая стекла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радиаторов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Санузлы 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служебного пользования, душевые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0"/>
            </w:tblGrid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урн, замена в них полиэтиленовых пакетов для мусора</w:t>
                  </w:r>
                </w:p>
              </w:tc>
              <w:tc>
                <w:tcPr>
                  <w:tcW w:w="4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проводить 3 раза в сутки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зеркал, настенных светильников и другого оборудования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Влажная уборка дверей и перегородок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дезинфекция кафельной стенки высотой не более 2-х метров, санитарно – технического оборудования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Дезинфекция, дезодорация сливных отверстий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 уборка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пола с применением моющих дезинфицирующих средств</w:t>
                  </w:r>
                </w:p>
              </w:tc>
              <w:tc>
                <w:tcPr>
                  <w:tcW w:w="4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Периодические осмотры каждые 4 часа с частичной уборкой локальных мест загрязнения –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 по мере необходимости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Внешнее фасадное остекление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4820"/>
              <w:gridCol w:w="4409"/>
            </w:tblGrid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Протирка, удаление локальных мест загрязнения в весенне-летний период с поверхности остекления и металлических конструкций на высоте не более 2-х метров</w:t>
                  </w:r>
                </w:p>
              </w:tc>
              <w:tc>
                <w:tcPr>
                  <w:tcW w:w="4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Помещения </w:t>
            </w: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val="en-US" w:eastAsia="ar-SA" w:bidi="ar-SA"/>
              </w:rPr>
              <w:t>VIP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-обслуживания, конференц-зал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4961"/>
              <w:gridCol w:w="4415"/>
              <w:gridCol w:w="11"/>
            </w:tblGrid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Сбор и вынос мусора из урн</w:t>
                  </w:r>
                </w:p>
              </w:tc>
              <w:tc>
                <w:tcPr>
                  <w:tcW w:w="44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Все мероприятия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проводить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2 раз в сутки</w:t>
                  </w: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Протирка урн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  заменой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полиэтиленовых пакетов для мусора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пыли с крышек столов, тумбочек, шкафов, ручек дверей, подоконников и прочих поверхностей.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локальных мест загрязнения с поверхности стен и дверей.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пятен и липких субстанций (жевательной резинки и т.п.) с полов и мебели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пола с твердым покрытием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gridAfter w:val="1"/>
                <w:wAfter w:w="11" w:type="dxa"/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Обработка коврового покрытия пылесосом</w:t>
                  </w:r>
                </w:p>
              </w:tc>
              <w:tc>
                <w:tcPr>
                  <w:tcW w:w="441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pacing w:after="200" w:line="276" w:lineRule="auto"/>
                    <w:rPr>
                      <w:rFonts w:ascii="Calibri" w:eastAsia="Calibri" w:hAnsi="Calibri" w:cs="Calibri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дверных блоков, подоконников, плинтусов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 раз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настенных светильников снаружи и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внутри  на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любой высоте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0"/>
                      <w:szCs w:val="20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0"/>
                      <w:szCs w:val="20"/>
                      <w:lang w:eastAsia="ar-SA" w:bidi="ar-SA"/>
                    </w:rPr>
                    <w:t>10</w:t>
                  </w: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и дезинфекция стен на всей высоте</w:t>
                  </w:r>
                </w:p>
              </w:tc>
              <w:tc>
                <w:tcPr>
                  <w:tcW w:w="442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После каждого посещения пассажиров и провед</w:t>
            </w:r>
            <w:r w:rsidR="00C24A4E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ения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мероприятий </w:t>
            </w:r>
            <w:proofErr w:type="gramStart"/>
            <w:r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производить  </w:t>
            </w: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уборку</w:t>
            </w:r>
            <w:proofErr w:type="gramEnd"/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согласно п. 1-7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E92AF2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Участки территори</w:t>
            </w:r>
            <w:r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и (крыльцо) и наружные лестницы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4678"/>
              <w:gridCol w:w="4556"/>
            </w:tblGrid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1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Уборка и вынос мусора</w:t>
                  </w:r>
                </w:p>
              </w:tc>
              <w:tc>
                <w:tcPr>
                  <w:tcW w:w="45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но не менее 6 раз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сутки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протирка урн, пепельниц, скамеек</w:t>
                  </w:r>
                </w:p>
              </w:tc>
              <w:tc>
                <w:tcPr>
                  <w:tcW w:w="4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Удаление локальных мест загрязнения с поверхности дверей.  Протирка вывесок, указателей   </w:t>
                  </w:r>
                </w:p>
              </w:tc>
              <w:tc>
                <w:tcPr>
                  <w:tcW w:w="4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Подметание</w:t>
                  </w:r>
                </w:p>
              </w:tc>
              <w:tc>
                <w:tcPr>
                  <w:tcW w:w="4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5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в летний период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4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Очистка от снега и наледи в осенне-зимний период  </w:t>
                  </w:r>
                </w:p>
              </w:tc>
              <w:tc>
                <w:tcPr>
                  <w:tcW w:w="45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7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дверных блоков терминала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8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Подметание и мытье напольных покрытий при входах в терминал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9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и локальных мест загрязнения с поверхности инфраструктуры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432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10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и мойка ограждений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11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Дезинфекция урн-пепельниц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</w:tbl>
          <w:p w:rsidR="001008A1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</w:p>
          <w:p w:rsidR="001008A1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Здани</w:t>
            </w:r>
            <w:r w:rsidR="008605A2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е центрального К</w:t>
            </w:r>
            <w:r w:rsidR="002B4A96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ПП: уборку проводить 1-2 </w:t>
            </w:r>
            <w:proofErr w:type="gramStart"/>
            <w:r w:rsidR="002B4A96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раза </w:t>
            </w:r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 в</w:t>
            </w:r>
            <w:proofErr w:type="gramEnd"/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="002B4A96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день в </w:t>
            </w:r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выходные и праздничные дни.</w:t>
            </w:r>
          </w:p>
          <w:p w:rsidR="00696187" w:rsidRDefault="00696187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Помещение КПП-4 и модульное здание, помещение для водителей службы автотранспорта</w:t>
            </w:r>
            <w:r w:rsidR="00340A53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:</w:t>
            </w:r>
          </w:p>
          <w:p w:rsidR="00340A53" w:rsidRDefault="00340A53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 xml:space="preserve"> уборку проводить 1 раз в дневную смену.</w:t>
            </w:r>
          </w:p>
          <w:p w:rsidR="00340A53" w:rsidRDefault="00340A53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</w:p>
          <w:p w:rsidR="00340A53" w:rsidRDefault="00340A53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851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1.2 ГЕНЕРАЛЬНАЯ КОМПЛЕКСНАЯ УБОРКА И УХОД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center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Пассажирские помещения основного назначения и оборудование: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-залы ожидания и обслуживания пассажиров;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-вестибюли;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-зоны специального контроля;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-залы регистрации, приема, выдачи и хранения багажа;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-зоны таможенного досмотра;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spacing w:val="-1"/>
                <w:kern w:val="0"/>
                <w:sz w:val="22"/>
                <w:szCs w:val="22"/>
                <w:lang w:eastAsia="ar-SA" w:bidi="ar-SA"/>
              </w:rPr>
              <w:t>-зоны паспортного контроля;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-пункты досмотра;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ежедневных, еженедельных, ежемесячных.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Влажную уборку проводить с применением моющих дезинфицирующих средств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279"/>
              <w:gridCol w:w="13"/>
              <w:gridCol w:w="4367"/>
            </w:tblGrid>
            <w:tr w:rsidR="001008A1" w:rsidRPr="0020426C" w:rsidTr="00C24A4E">
              <w:trPr>
                <w:trHeight w:val="300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left="-5"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shd w:val="clear" w:color="auto" w:fill="C0C0C0"/>
                      <w:lang w:eastAsia="ar-SA" w:bidi="ar-SA"/>
                    </w:rPr>
                  </w:pPr>
                </w:p>
              </w:tc>
              <w:tc>
                <w:tcPr>
                  <w:tcW w:w="5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851"/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 xml:space="preserve">                       Описание работ</w:t>
                  </w:r>
                </w:p>
              </w:tc>
              <w:tc>
                <w:tcPr>
                  <w:tcW w:w="43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left="-5" w:right="851"/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val="en-US" w:eastAsia="ar-SA" w:bidi="ar-SA"/>
                    </w:rPr>
                    <w:t xml:space="preserve">                   </w:t>
                  </w:r>
                  <w:r w:rsidRPr="0020426C">
                    <w:rPr>
                      <w:rFonts w:eastAsia="Calibri" w:cs="Times New Roman"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Периодичность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металлических конструкций, внешнего и внутреннего остекления на всей высоте</w:t>
                  </w:r>
                </w:p>
              </w:tc>
              <w:tc>
                <w:tcPr>
                  <w:tcW w:w="4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стекол настенных и потолочных светильников снаружи и внутри на любой высоте</w:t>
                  </w:r>
                </w:p>
              </w:tc>
              <w:tc>
                <w:tcPr>
                  <w:tcW w:w="4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необходимости,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световых коробов указателей, информационных табло</w:t>
                  </w:r>
                </w:p>
              </w:tc>
              <w:tc>
                <w:tcPr>
                  <w:tcW w:w="4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необходимости,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Удаление пыли с решеток приточно-вытяжной </w:t>
                  </w: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вентиляции, с поверхност</w:t>
                  </w:r>
                  <w:r w:rsidR="00CD41AD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и потолков</w:t>
                  </w: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и стен</w:t>
                  </w:r>
                </w:p>
              </w:tc>
              <w:tc>
                <w:tcPr>
                  <w:tcW w:w="4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 xml:space="preserve">По мере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необходимости,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5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пыли, паутины с поверхности потолка и потолочных перекрытий, колонн</w:t>
                  </w:r>
                </w:p>
              </w:tc>
              <w:tc>
                <w:tcPr>
                  <w:tcW w:w="4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необходимости,  не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-багажная система;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244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C24A4E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Влажную уборку </w:t>
                  </w:r>
                  <w:r w:rsidR="001008A1"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проводить с применением моющих дезинфицирующих средств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</w:t>
            </w:r>
            <w:proofErr w:type="spellStart"/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интроскопы</w:t>
            </w:r>
            <w:proofErr w:type="spellEnd"/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;</w:t>
            </w:r>
          </w:p>
          <w:p w:rsidR="00CD41AD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</w:t>
            </w:r>
          </w:p>
          <w:p w:rsidR="00CD41AD" w:rsidRPr="0020426C" w:rsidRDefault="00CD41AD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244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Влажную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уборку  проводить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с применением моющих дезинфицирующих средств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-санузлы;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244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стекол потолочных светильников снаружи и внутри на любой высоте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и дезинфекция мусорных корзин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неделю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решеток приточно-вытяжной вентиляции и поверхности потолков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Лестницы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ежедневных, еженедельных.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Влажную уборку проводить с применением моющих дезинфицирующих средств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244"/>
              <w:gridCol w:w="4415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влажной уборки внешнего остекления и металлических конструкций на всей высоте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стекол настенных и потолочных светильников снаружи и внутри на любой высоте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световых коробов указателей, радиаторов</w:t>
                  </w:r>
                </w:p>
              </w:tc>
              <w:tc>
                <w:tcPr>
                  <w:tcW w:w="4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</w:tbl>
          <w:p w:rsidR="00CD41AD" w:rsidRPr="0020426C" w:rsidRDefault="00CD41AD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Коридоры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Проведение работ в объеме ежедневных, еженедельных, ежемесячных. 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Влажную уборку проводить с применением моющих дезинфицирующих средств.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металлических конструкций, внешнего и внутреннего остекления на всей высоте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Чистка стекол настенных и потолочных светильников снаружи и внутри на любой высоте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Влажная уборка световых коробов указателей, информационных табло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4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Удаление пыли с решеток приточно-вытяжной вентиляции, с поверхности стен 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5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пыли, паутины с поверхности потолка и колонн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6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влажной уборки подоконников, шкафов для пожарного оборудования, радиаторов, плинтусов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Помещения комнаты матери и ребенка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Проведение работ в объеме ежедневных, еженедельных, ежемесячных. 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Влажную уборку проводить с применением моющих дезинфицирующих средств.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потолочных светильников снаружи и внутри на любой высоте  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Мойка рам и остекления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  внутренней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стороны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1-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  раза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Удаление пыли с решеток приточно-вытяжной вентиляции и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поверхности  стен</w:t>
                  </w:r>
                  <w:proofErr w:type="gramEnd"/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</w:tbl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-санузлы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стекол потолочных светильников снаружи и внутри на любой высоте. </w:t>
                  </w:r>
                </w:p>
              </w:tc>
              <w:tc>
                <w:tcPr>
                  <w:tcW w:w="4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проводить 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и дезинфекция мусорных корзин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решеток приточно-вытяжной вентиляции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Служебные и вспомогательные помещения, </w:t>
            </w: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предназначенные для работы и отдыха персонала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ежедневных, еженедельных, ежемесячных.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Влажную уборку проводить с применением моющих дезинфицирующих средств.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потолочных светильников снаружи и внутри на любой высоте </w:t>
                  </w:r>
                </w:p>
              </w:tc>
              <w:tc>
                <w:tcPr>
                  <w:tcW w:w="4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выполнять 1-2 раза в месяц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рам и остекления с внешней и внутренней стороны.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Удаление пыли с решеток приточно-вытяжной вентиляции и стен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Санузлы служебного пользования, душевые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>Проведение работ в объеме ежедневных.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стекол потолочных светильников снаружи и внутри на любой высоте </w:t>
                  </w:r>
                </w:p>
              </w:tc>
              <w:tc>
                <w:tcPr>
                  <w:tcW w:w="45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Все мероприятия выполнять 1 раз в месяц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и дезинфекция мусорных корзин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решеток приточно-вытяжной вентиляции</w:t>
                  </w:r>
                </w:p>
              </w:tc>
              <w:tc>
                <w:tcPr>
                  <w:tcW w:w="45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Помещения </w:t>
            </w: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val="en-US" w:eastAsia="ar-SA" w:bidi="ar-SA"/>
              </w:rPr>
              <w:t>VIP</w:t>
            </w: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-обслуживания, конференц-зал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Проведение работ в объеме ежедневных, еженедельных, ежемесячных. </w:t>
            </w:r>
          </w:p>
          <w:p w:rsidR="001008A1" w:rsidRPr="0020426C" w:rsidRDefault="001008A1" w:rsidP="00C24A4E">
            <w:pPr>
              <w:widowControl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Влажную уборку проводить с применением моющих дезинфицирующих средств.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Чистка и протирка потолочных светильников   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 раз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Мойка рам и остекления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с  внутренней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стороны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1-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  раза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в месяц</w:t>
                  </w:r>
                </w:p>
              </w:tc>
            </w:tr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lastRenderedPageBreak/>
                    <w:t>3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Удаление пыли с решеток приточно-вытяжной вентиляции и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поверхности  стен</w:t>
                  </w:r>
                  <w:proofErr w:type="gramEnd"/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По мере необходимости, не реже 1 раза 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 месяц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Внешнее фасадное остекление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6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Мойка металлических конструкций и остекления на всей высоте</w:t>
                  </w:r>
                </w:p>
              </w:tc>
              <w:tc>
                <w:tcPr>
                  <w:tcW w:w="4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2 </w:t>
                  </w: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раза  в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год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>Участки территории (крыльцо) и наружные лестницы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  <w:r w:rsidRPr="0020426C"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  <w:t xml:space="preserve">Проведение работ в объеме ежедневных и ежемесячных. </w:t>
            </w:r>
          </w:p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5103"/>
              <w:gridCol w:w="4551"/>
            </w:tblGrid>
            <w:tr w:rsidR="001008A1" w:rsidRPr="0020426C" w:rsidTr="00C24A4E">
              <w:trPr>
                <w:trHeight w:val="397"/>
              </w:trPr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1</w:t>
                  </w: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2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proofErr w:type="gramStart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Протирка  ограждений</w:t>
                  </w:r>
                  <w:proofErr w:type="gramEnd"/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, козырьков и навесов – в летний период</w:t>
                  </w:r>
                </w:p>
                <w:p w:rsidR="001008A1" w:rsidRPr="0020426C" w:rsidRDefault="001008A1" w:rsidP="00C24A4E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Очистка от снега козырьков и навесов – в осенне-зимний период</w:t>
                  </w:r>
                </w:p>
              </w:tc>
              <w:tc>
                <w:tcPr>
                  <w:tcW w:w="4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008A1" w:rsidRPr="0020426C" w:rsidRDefault="001008A1" w:rsidP="00C24A4E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20426C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</w:tc>
            </w:tr>
          </w:tbl>
          <w:p w:rsidR="001008A1" w:rsidRPr="0020426C" w:rsidRDefault="001008A1" w:rsidP="00C24A4E">
            <w:pPr>
              <w:widowControl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329" w:type="dxa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1008A1" w:rsidRPr="0020426C" w:rsidRDefault="001008A1" w:rsidP="00C24A4E">
            <w:pPr>
              <w:widowControl/>
              <w:snapToGrid w:val="0"/>
              <w:spacing w:line="276" w:lineRule="auto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:rsidR="00271D24" w:rsidRDefault="00271D24" w:rsidP="00841A03">
      <w:pPr>
        <w:widowControl/>
        <w:snapToGrid w:val="0"/>
        <w:spacing w:line="276" w:lineRule="auto"/>
        <w:ind w:right="284"/>
        <w:rPr>
          <w:rFonts w:eastAsia="Calibri" w:cs="Times New Roman"/>
          <w:b/>
          <w:kern w:val="0"/>
          <w:sz w:val="22"/>
          <w:szCs w:val="22"/>
          <w:lang w:eastAsia="ar-SA" w:bidi="ar-SA"/>
        </w:rPr>
      </w:pPr>
    </w:p>
    <w:p w:rsidR="001008A1" w:rsidRDefault="001008A1" w:rsidP="001008A1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1008A1" w:rsidRDefault="001008A1" w:rsidP="001008A1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tbl>
      <w:tblPr>
        <w:tblW w:w="9478" w:type="dxa"/>
        <w:tblInd w:w="108" w:type="dxa"/>
        <w:tblLook w:val="04A0" w:firstRow="1" w:lastRow="0" w:firstColumn="1" w:lastColumn="0" w:noHBand="0" w:noVBand="1"/>
      </w:tblPr>
      <w:tblGrid>
        <w:gridCol w:w="134"/>
        <w:gridCol w:w="4369"/>
        <w:gridCol w:w="63"/>
        <w:gridCol w:w="4897"/>
        <w:gridCol w:w="15"/>
      </w:tblGrid>
      <w:tr w:rsidR="007B656A" w:rsidTr="00C24A4E">
        <w:trPr>
          <w:trHeight w:val="548"/>
        </w:trPr>
        <w:tc>
          <w:tcPr>
            <w:tcW w:w="4503" w:type="dxa"/>
            <w:gridSpan w:val="2"/>
          </w:tcPr>
          <w:p w:rsidR="007B656A" w:rsidRDefault="007B656A" w:rsidP="00C24A4E">
            <w:pPr>
              <w:spacing w:line="276" w:lineRule="auto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Заказчик:</w:t>
            </w:r>
          </w:p>
          <w:p w:rsidR="007B656A" w:rsidRDefault="007B656A" w:rsidP="00C24A4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975" w:type="dxa"/>
            <w:gridSpan w:val="3"/>
          </w:tcPr>
          <w:p w:rsidR="007B656A" w:rsidRDefault="007B656A" w:rsidP="00C24A4E">
            <w:pPr>
              <w:widowControl/>
              <w:suppressAutoHyphens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Исполнитель:</w:t>
            </w:r>
          </w:p>
          <w:p w:rsidR="007B656A" w:rsidRDefault="007B656A" w:rsidP="00C24A4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1008A1" w:rsidRPr="00222E6B" w:rsidTr="007B656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34" w:type="dxa"/>
          <w:wAfter w:w="15" w:type="dxa"/>
          <w:trHeight w:val="548"/>
        </w:trPr>
        <w:tc>
          <w:tcPr>
            <w:tcW w:w="4432" w:type="dxa"/>
            <w:gridSpan w:val="2"/>
          </w:tcPr>
          <w:p w:rsidR="001008A1" w:rsidRPr="00222E6B" w:rsidRDefault="001008A1" w:rsidP="00C24A4E">
            <w:pPr>
              <w:rPr>
                <w:b/>
                <w:sz w:val="20"/>
                <w:szCs w:val="20"/>
              </w:rPr>
            </w:pPr>
          </w:p>
          <w:p w:rsidR="001008A1" w:rsidRPr="00222E6B" w:rsidRDefault="001008A1" w:rsidP="00C24A4E">
            <w:pPr>
              <w:rPr>
                <w:b/>
                <w:sz w:val="20"/>
                <w:szCs w:val="20"/>
              </w:rPr>
            </w:pPr>
          </w:p>
        </w:tc>
        <w:tc>
          <w:tcPr>
            <w:tcW w:w="4897" w:type="dxa"/>
          </w:tcPr>
          <w:p w:rsidR="001008A1" w:rsidRPr="00222E6B" w:rsidRDefault="001008A1" w:rsidP="00C24A4E">
            <w:pPr>
              <w:widowControl/>
              <w:suppressAutoHyphens w:val="0"/>
              <w:rPr>
                <w:b/>
                <w:sz w:val="20"/>
                <w:szCs w:val="20"/>
              </w:rPr>
            </w:pPr>
          </w:p>
          <w:p w:rsidR="001008A1" w:rsidRPr="00222E6B" w:rsidRDefault="001008A1" w:rsidP="00C24A4E">
            <w:pPr>
              <w:rPr>
                <w:b/>
                <w:sz w:val="20"/>
                <w:szCs w:val="20"/>
              </w:rPr>
            </w:pPr>
          </w:p>
        </w:tc>
      </w:tr>
      <w:tr w:rsidR="001008A1" w:rsidRPr="00222E6B" w:rsidTr="007B656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34" w:type="dxa"/>
          <w:wAfter w:w="15" w:type="dxa"/>
          <w:trHeight w:val="688"/>
        </w:trPr>
        <w:tc>
          <w:tcPr>
            <w:tcW w:w="4432" w:type="dxa"/>
            <w:gridSpan w:val="2"/>
          </w:tcPr>
          <w:p w:rsidR="001008A1" w:rsidRPr="00222E6B" w:rsidRDefault="001008A1" w:rsidP="00C24A4E">
            <w:pPr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1008A1" w:rsidRPr="00222E6B" w:rsidRDefault="001008A1" w:rsidP="00C24A4E">
            <w:pPr>
              <w:rPr>
                <w:sz w:val="20"/>
                <w:szCs w:val="20"/>
              </w:rPr>
            </w:pPr>
          </w:p>
        </w:tc>
      </w:tr>
      <w:tr w:rsidR="007B656A" w:rsidRPr="00222E6B" w:rsidTr="007B656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34" w:type="dxa"/>
          <w:wAfter w:w="15" w:type="dxa"/>
          <w:trHeight w:val="688"/>
        </w:trPr>
        <w:tc>
          <w:tcPr>
            <w:tcW w:w="4432" w:type="dxa"/>
            <w:gridSpan w:val="2"/>
          </w:tcPr>
          <w:p w:rsidR="007B656A" w:rsidRPr="00222E6B" w:rsidRDefault="007B656A" w:rsidP="00C24A4E">
            <w:pPr>
              <w:rPr>
                <w:sz w:val="20"/>
                <w:szCs w:val="20"/>
              </w:rPr>
            </w:pPr>
          </w:p>
        </w:tc>
        <w:tc>
          <w:tcPr>
            <w:tcW w:w="4897" w:type="dxa"/>
          </w:tcPr>
          <w:p w:rsidR="007B656A" w:rsidRPr="00222E6B" w:rsidRDefault="007B656A" w:rsidP="00C24A4E">
            <w:pPr>
              <w:rPr>
                <w:sz w:val="20"/>
                <w:szCs w:val="20"/>
              </w:rPr>
            </w:pPr>
          </w:p>
        </w:tc>
      </w:tr>
      <w:tr w:rsidR="007B656A" w:rsidTr="007B656A">
        <w:trPr>
          <w:trHeight w:val="548"/>
        </w:trPr>
        <w:tc>
          <w:tcPr>
            <w:tcW w:w="4503" w:type="dxa"/>
            <w:gridSpan w:val="2"/>
          </w:tcPr>
          <w:p w:rsidR="007B656A" w:rsidRDefault="007B656A">
            <w:pPr>
              <w:spacing w:line="276" w:lineRule="auto"/>
              <w:rPr>
                <w:b/>
                <w:kern w:val="2"/>
                <w:sz w:val="20"/>
                <w:szCs w:val="20"/>
              </w:rPr>
            </w:pPr>
          </w:p>
          <w:p w:rsidR="007B656A" w:rsidRDefault="007B656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975" w:type="dxa"/>
            <w:gridSpan w:val="3"/>
          </w:tcPr>
          <w:p w:rsidR="007B656A" w:rsidRDefault="007B656A">
            <w:pPr>
              <w:widowControl/>
              <w:suppressAutoHyphens w:val="0"/>
              <w:spacing w:line="276" w:lineRule="auto"/>
              <w:rPr>
                <w:b/>
                <w:sz w:val="20"/>
                <w:szCs w:val="20"/>
              </w:rPr>
            </w:pPr>
          </w:p>
          <w:p w:rsidR="007B656A" w:rsidRDefault="007B656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1008A1" w:rsidRDefault="001008A1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C24A4E" w:rsidRDefault="00C24A4E" w:rsidP="007B656A">
      <w:pPr>
        <w:pStyle w:val="ConsNonformat"/>
        <w:widowControl/>
        <w:tabs>
          <w:tab w:val="left" w:pos="495"/>
        </w:tabs>
        <w:ind w:right="0"/>
        <w:rPr>
          <w:rFonts w:ascii="Times New Roman" w:hAnsi="Times New Roman" w:cs="Times New Roman"/>
          <w:b/>
          <w:bCs/>
        </w:rPr>
      </w:pPr>
    </w:p>
    <w:p w:rsidR="00340A53" w:rsidRDefault="00340A53" w:rsidP="001008A1">
      <w:pPr>
        <w:widowControl/>
        <w:jc w:val="right"/>
        <w:rPr>
          <w:rFonts w:eastAsia="Arial" w:cs="Times New Roman"/>
          <w:b/>
          <w:bCs/>
          <w:kern w:val="0"/>
          <w:sz w:val="20"/>
          <w:szCs w:val="20"/>
          <w:lang w:eastAsia="ar-SA" w:bidi="ar-SA"/>
        </w:rPr>
      </w:pPr>
    </w:p>
    <w:p w:rsidR="00C24A4E" w:rsidRDefault="00C24A4E" w:rsidP="001008A1">
      <w:pPr>
        <w:widowControl/>
        <w:jc w:val="right"/>
        <w:rPr>
          <w:b/>
          <w:sz w:val="20"/>
          <w:szCs w:val="20"/>
        </w:rPr>
      </w:pPr>
    </w:p>
    <w:p w:rsidR="001008A1" w:rsidRDefault="00495FAE" w:rsidP="001008A1">
      <w:pPr>
        <w:widowControl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2</w:t>
      </w:r>
      <w:r w:rsidR="001008A1" w:rsidRPr="00FA50D4">
        <w:rPr>
          <w:b/>
          <w:sz w:val="20"/>
          <w:szCs w:val="20"/>
        </w:rPr>
        <w:t>/2</w:t>
      </w:r>
    </w:p>
    <w:p w:rsidR="00495FAE" w:rsidRDefault="00495FAE" w:rsidP="00495FAE">
      <w:pPr>
        <w:widowControl/>
        <w:jc w:val="right"/>
        <w:rPr>
          <w:b/>
          <w:sz w:val="20"/>
          <w:szCs w:val="20"/>
        </w:rPr>
      </w:pPr>
    </w:p>
    <w:p w:rsidR="00495FAE" w:rsidRDefault="00495FAE" w:rsidP="00495FAE">
      <w:pPr>
        <w:widowControl/>
        <w:autoSpaceDE w:val="0"/>
        <w:spacing w:line="276" w:lineRule="auto"/>
        <w:rPr>
          <w:rFonts w:eastAsia="Calibri" w:cs="Times New Roman"/>
          <w:kern w:val="0"/>
          <w:sz w:val="22"/>
          <w:szCs w:val="22"/>
          <w:lang w:eastAsia="ar-SA" w:bidi="ar-SA"/>
        </w:rPr>
      </w:pPr>
    </w:p>
    <w:p w:rsidR="00495FAE" w:rsidRDefault="00495FAE" w:rsidP="00495FAE">
      <w:pPr>
        <w:widowControl/>
        <w:autoSpaceDE w:val="0"/>
        <w:spacing w:line="276" w:lineRule="auto"/>
        <w:jc w:val="center"/>
        <w:outlineLvl w:val="0"/>
        <w:rPr>
          <w:rFonts w:eastAsia="Times New Roman CYR" w:cs="Times New Roman"/>
          <w:b/>
          <w:bCs/>
          <w:kern w:val="2"/>
          <w:sz w:val="22"/>
          <w:szCs w:val="22"/>
        </w:rPr>
      </w:pPr>
      <w:r>
        <w:rPr>
          <w:rFonts w:eastAsia="Times New Roman CYR" w:cs="Times New Roman"/>
          <w:b/>
          <w:bCs/>
          <w:sz w:val="22"/>
          <w:szCs w:val="22"/>
        </w:rPr>
        <w:lastRenderedPageBreak/>
        <w:t>УБОРКА ПРИЛЕГАЮЩЕЙ ТЕРРИТОРИИ</w:t>
      </w:r>
    </w:p>
    <w:p w:rsidR="00495FAE" w:rsidRDefault="00495FAE" w:rsidP="00495FAE">
      <w:pPr>
        <w:widowControl/>
        <w:autoSpaceDE w:val="0"/>
        <w:spacing w:line="276" w:lineRule="auto"/>
        <w:outlineLvl w:val="0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  <w:r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 xml:space="preserve">  2.1   ЗИМНИЙ ПЕРИОД</w:t>
      </w: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47"/>
        <w:gridCol w:w="2550"/>
      </w:tblGrid>
      <w:tr w:rsidR="00495FAE" w:rsidTr="00495FAE">
        <w:trPr>
          <w:trHeight w:val="48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№ п/п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             Вид уборочных работ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Периодичность</w:t>
            </w:r>
          </w:p>
        </w:tc>
      </w:tr>
      <w:tr w:rsidR="00495FAE" w:rsidTr="00495FAE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95FAE" w:rsidRDefault="00495FAE">
            <w:pPr>
              <w:widowControl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2"/>
                <w:sz w:val="22"/>
                <w:szCs w:val="22"/>
              </w:rPr>
            </w:pPr>
          </w:p>
          <w:p w:rsidR="00495FAE" w:rsidRDefault="00495FAE">
            <w:pPr>
              <w:widowControl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</w:t>
            </w:r>
          </w:p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2"/>
                <w:sz w:val="22"/>
                <w:szCs w:val="22"/>
              </w:rPr>
            </w:pP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Поддержание в чистоте пешеходных дорожек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495FAE" w:rsidTr="00495FAE">
        <w:trPr>
          <w:trHeight w:val="657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Очистка </w:t>
            </w:r>
            <w:r w:rsidR="00C24A4E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территории,</w:t>
            </w: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прилегающей к аэровокзалам после окончания снегопада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течение 1 суток</w:t>
            </w:r>
          </w:p>
        </w:tc>
      </w:tr>
      <w:tr w:rsidR="00495FAE" w:rsidTr="00495FAE">
        <w:trPr>
          <w:trHeight w:val="34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территории автопарковки после окончания снегопада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течение 3 суток</w:t>
            </w:r>
          </w:p>
        </w:tc>
      </w:tr>
      <w:tr w:rsidR="00495FAE" w:rsidTr="00495FAE">
        <w:trPr>
          <w:trHeight w:val="38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Подметание свежевыпавшего снега 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Постоянно       </w:t>
            </w:r>
          </w:p>
        </w:tc>
      </w:tr>
      <w:tr w:rsidR="00495FAE" w:rsidTr="00495FAE">
        <w:trPr>
          <w:trHeight w:val="31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val="en-US"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val="en-US" w:eastAsia="ar-SA" w:bidi="ar-SA"/>
              </w:rPr>
              <w:t>5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(сдвигание) свежевыпавшего снега толщиной слоя свыше 2 см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495FAE" w:rsidTr="00495FAE">
        <w:trPr>
          <w:trHeight w:val="68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6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Посыпка территории отсевом и реагентами      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2 раза в сутки во </w:t>
            </w:r>
            <w:r w:rsidR="00C24A4E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время гололеда</w:t>
            </w: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    </w:t>
            </w:r>
          </w:p>
        </w:tc>
      </w:tr>
      <w:tr w:rsidR="00495FAE" w:rsidTr="00495FAE">
        <w:trPr>
          <w:trHeight w:val="48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7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Очистка территорий от наледи и льда       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2 раз в сутки во время гололеда       </w:t>
            </w:r>
          </w:p>
        </w:tc>
      </w:tr>
      <w:tr w:rsidR="00495FAE" w:rsidTr="00495FAE">
        <w:trPr>
          <w:trHeight w:val="41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8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урн от мусора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заполнения, не менее 2/3 от объема урны</w:t>
            </w:r>
          </w:p>
        </w:tc>
      </w:tr>
      <w:tr w:rsidR="00495FAE" w:rsidTr="00495FAE">
        <w:trPr>
          <w:trHeight w:val="27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9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Промывка урн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FF1402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495FAE" w:rsidTr="00495FAE">
        <w:trPr>
          <w:trHeight w:val="25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10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(сдвигание) свежевыпавшего снега в дни сильных снегопадов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 раза в сутки</w:t>
            </w:r>
          </w:p>
        </w:tc>
      </w:tr>
      <w:tr w:rsidR="00495FAE" w:rsidTr="00495FAE">
        <w:trPr>
          <w:trHeight w:val="50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11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FF1402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ночное время о</w:t>
            </w:r>
            <w:r w:rsidR="00495FAE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чистка </w:t>
            </w: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от снега и наледи территории</w:t>
            </w:r>
            <w:r w:rsidR="00495FAE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входов/выходов в</w:t>
            </w: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аэровокзалы со стороны перрона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FF1402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495FAE" w:rsidTr="00495FAE">
        <w:trPr>
          <w:trHeight w:val="6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12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A366CA">
              <w:rPr>
                <w:rFonts w:eastAsia="Times New Roman CYR" w:cs="Times New Roman"/>
                <w:color w:val="000000" w:themeColor="text1"/>
                <w:kern w:val="0"/>
                <w:sz w:val="22"/>
                <w:szCs w:val="22"/>
                <w:lang w:eastAsia="ar-SA" w:bidi="ar-SA"/>
              </w:rPr>
              <w:t>Вывоз снега с погрузкой на спецтехнику и дальнейшей утилизацией</w:t>
            </w:r>
            <w:r w:rsidR="00FF1402" w:rsidRPr="00A366CA">
              <w:rPr>
                <w:rFonts w:eastAsia="Times New Roman CYR" w:cs="Times New Roman"/>
                <w:color w:val="000000" w:themeColor="text1"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="00A86681" w:rsidRPr="00A366CA">
              <w:rPr>
                <w:rFonts w:eastAsia="Times New Roman CYR" w:cs="Times New Roman"/>
                <w:color w:val="000000" w:themeColor="text1"/>
                <w:kern w:val="0"/>
                <w:sz w:val="22"/>
                <w:szCs w:val="22"/>
                <w:lang w:eastAsia="ar-SA" w:bidi="ar-SA"/>
              </w:rPr>
              <w:t>на полигон города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Не позднее 1-2 суток после окончания снегопада</w:t>
            </w:r>
          </w:p>
        </w:tc>
      </w:tr>
      <w:tr w:rsidR="00495FAE" w:rsidTr="00495FAE">
        <w:trPr>
          <w:trHeight w:val="24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13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снега после очистки кровли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После очистки </w:t>
            </w:r>
          </w:p>
        </w:tc>
      </w:tr>
    </w:tbl>
    <w:p w:rsidR="00495FAE" w:rsidRDefault="00495FAE" w:rsidP="00495FAE">
      <w:pPr>
        <w:widowControl/>
        <w:autoSpaceDE w:val="0"/>
        <w:spacing w:line="276" w:lineRule="auto"/>
        <w:ind w:left="1418" w:hanging="1418"/>
        <w:rPr>
          <w:rFonts w:eastAsia="Times New Roman CYR" w:cs="Times New Roman"/>
          <w:kern w:val="0"/>
          <w:sz w:val="22"/>
          <w:szCs w:val="22"/>
          <w:lang w:eastAsia="ar-SA" w:bidi="ar-SA"/>
        </w:rPr>
      </w:pPr>
      <w:r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Примечание:</w:t>
      </w:r>
      <w:r>
        <w:rPr>
          <w:rFonts w:eastAsia="Times New Roman CYR" w:cs="Times New Roman"/>
          <w:kern w:val="0"/>
          <w:sz w:val="22"/>
          <w:szCs w:val="22"/>
          <w:lang w:eastAsia="ar-SA" w:bidi="ar-SA"/>
        </w:rPr>
        <w:t xml:space="preserve"> Тротуарная плитка должна быть очищена от снежного покрова.</w:t>
      </w:r>
    </w:p>
    <w:p w:rsidR="00495FAE" w:rsidRDefault="00495FAE" w:rsidP="00495FAE">
      <w:pPr>
        <w:widowControl/>
        <w:autoSpaceDE w:val="0"/>
        <w:spacing w:line="276" w:lineRule="auto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</w:p>
    <w:p w:rsidR="00495FAE" w:rsidRDefault="00495FAE" w:rsidP="00495FAE">
      <w:pPr>
        <w:widowControl/>
        <w:autoSpaceDE w:val="0"/>
        <w:spacing w:line="276" w:lineRule="auto"/>
        <w:outlineLvl w:val="0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  <w:r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2.2 ЛЕТНИЙ И ПЕРЕХОДНЫЕ ПЕРИОДЫ</w:t>
      </w: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47"/>
        <w:gridCol w:w="2550"/>
      </w:tblGrid>
      <w:tr w:rsidR="00495FAE" w:rsidTr="00495FAE">
        <w:trPr>
          <w:trHeight w:val="48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№ п/п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val="en-US" w:eastAsia="ar-SA" w:bidi="ar-SA"/>
              </w:rPr>
              <w:t xml:space="preserve">            </w:t>
            </w: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Вид уборочных работ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Периодичность</w:t>
            </w:r>
          </w:p>
        </w:tc>
      </w:tr>
      <w:tr w:rsidR="00495FAE" w:rsidTr="00495FAE">
        <w:trPr>
          <w:trHeight w:val="34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территории от мусора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495FAE" w:rsidTr="00495FAE">
        <w:trPr>
          <w:trHeight w:val="427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урн от мусора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заполнения, не менее 2/3 от объема урны</w:t>
            </w:r>
          </w:p>
        </w:tc>
      </w:tr>
      <w:tr w:rsidR="00495FAE" w:rsidTr="00495FAE">
        <w:trPr>
          <w:trHeight w:val="263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Промывка урн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 раз в сутки</w:t>
            </w:r>
          </w:p>
        </w:tc>
      </w:tr>
      <w:tr w:rsidR="00495FAE" w:rsidTr="00495FAE">
        <w:trPr>
          <w:trHeight w:val="254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Очистка </w:t>
            </w:r>
            <w:proofErr w:type="gramStart"/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газонов  от</w:t>
            </w:r>
            <w:proofErr w:type="gramEnd"/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мусора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FF1402" w:rsidTr="00495FAE">
        <w:trPr>
          <w:trHeight w:val="254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F1402" w:rsidRDefault="00FF1402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F1402" w:rsidRDefault="00FF1402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Полив газонов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1402" w:rsidRDefault="00FF1402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495FAE" w:rsidTr="00495FAE">
        <w:trPr>
          <w:trHeight w:val="258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FF1402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6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Скашивание травы на газонах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FAE" w:rsidRDefault="00495FAE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Поддержание высоты травяного покрова не </w:t>
            </w:r>
            <w:proofErr w:type="gramStart"/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более  10</w:t>
            </w:r>
            <w:proofErr w:type="gramEnd"/>
            <w:r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см </w:t>
            </w:r>
          </w:p>
        </w:tc>
      </w:tr>
    </w:tbl>
    <w:p w:rsidR="00495FAE" w:rsidRDefault="00495FAE" w:rsidP="00495FAE">
      <w:pPr>
        <w:widowControl/>
        <w:autoSpaceDE w:val="0"/>
        <w:spacing w:line="276" w:lineRule="auto"/>
        <w:rPr>
          <w:rFonts w:eastAsia="Calibri" w:cs="Times New Roman"/>
          <w:kern w:val="0"/>
          <w:sz w:val="22"/>
          <w:szCs w:val="22"/>
          <w:lang w:eastAsia="ar-SA" w:bidi="ar-SA"/>
        </w:rPr>
      </w:pPr>
    </w:p>
    <w:tbl>
      <w:tblPr>
        <w:tblW w:w="0" w:type="auto"/>
        <w:tblInd w:w="242" w:type="dxa"/>
        <w:tblLook w:val="04A0" w:firstRow="1" w:lastRow="0" w:firstColumn="1" w:lastColumn="0" w:noHBand="0" w:noVBand="1"/>
      </w:tblPr>
      <w:tblGrid>
        <w:gridCol w:w="9107"/>
        <w:gridCol w:w="222"/>
      </w:tblGrid>
      <w:tr w:rsidR="00495FAE" w:rsidTr="00495FAE">
        <w:trPr>
          <w:trHeight w:val="548"/>
        </w:trPr>
        <w:tc>
          <w:tcPr>
            <w:tcW w:w="4503" w:type="dxa"/>
          </w:tcPr>
          <w:tbl>
            <w:tblPr>
              <w:tblW w:w="9478" w:type="dxa"/>
              <w:tblInd w:w="108" w:type="dxa"/>
              <w:tblLook w:val="04A0" w:firstRow="1" w:lastRow="0" w:firstColumn="1" w:lastColumn="0" w:noHBand="0" w:noVBand="1"/>
            </w:tblPr>
            <w:tblGrid>
              <w:gridCol w:w="4503"/>
              <w:gridCol w:w="4975"/>
            </w:tblGrid>
            <w:tr w:rsidR="007B656A" w:rsidTr="00C24A4E">
              <w:trPr>
                <w:trHeight w:val="548"/>
              </w:trPr>
              <w:tc>
                <w:tcPr>
                  <w:tcW w:w="4503" w:type="dxa"/>
                </w:tcPr>
                <w:p w:rsidR="007B656A" w:rsidRDefault="007B656A" w:rsidP="007B656A">
                  <w:pPr>
                    <w:spacing w:line="276" w:lineRule="auto"/>
                    <w:rPr>
                      <w:b/>
                      <w:kern w:val="2"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Заказчик:</w:t>
                  </w:r>
                </w:p>
                <w:p w:rsidR="007B656A" w:rsidRDefault="007B656A" w:rsidP="007B656A">
                  <w:pPr>
                    <w:spacing w:line="276" w:lineRule="auto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75" w:type="dxa"/>
                </w:tcPr>
                <w:p w:rsidR="007B656A" w:rsidRDefault="007B656A" w:rsidP="007B656A">
                  <w:pPr>
                    <w:widowControl/>
                    <w:suppressAutoHyphens w:val="0"/>
                    <w:spacing w:line="276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Исполнитель:</w:t>
                  </w:r>
                </w:p>
                <w:p w:rsidR="007B656A" w:rsidRDefault="007B656A" w:rsidP="007B656A">
                  <w:pPr>
                    <w:spacing w:line="276" w:lineRule="auto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C7A9B" w:rsidRDefault="004C7A9B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975" w:type="dxa"/>
          </w:tcPr>
          <w:p w:rsidR="00495FAE" w:rsidRDefault="00495FAE">
            <w:pPr>
              <w:widowControl/>
              <w:suppressAutoHyphens w:val="0"/>
              <w:rPr>
                <w:b/>
                <w:kern w:val="2"/>
                <w:sz w:val="20"/>
                <w:szCs w:val="20"/>
              </w:rPr>
            </w:pPr>
          </w:p>
          <w:p w:rsidR="00495FAE" w:rsidRDefault="00495FAE">
            <w:pPr>
              <w:rPr>
                <w:b/>
                <w:kern w:val="2"/>
                <w:sz w:val="20"/>
                <w:szCs w:val="20"/>
              </w:rPr>
            </w:pPr>
          </w:p>
        </w:tc>
      </w:tr>
      <w:tr w:rsidR="00495FAE" w:rsidTr="00495FAE">
        <w:trPr>
          <w:trHeight w:val="688"/>
        </w:trPr>
        <w:tc>
          <w:tcPr>
            <w:tcW w:w="4503" w:type="dxa"/>
          </w:tcPr>
          <w:p w:rsidR="00495FAE" w:rsidRDefault="00495FAE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4975" w:type="dxa"/>
          </w:tcPr>
          <w:p w:rsidR="00495FAE" w:rsidRDefault="00495FAE">
            <w:pPr>
              <w:rPr>
                <w:kern w:val="2"/>
                <w:sz w:val="20"/>
                <w:szCs w:val="20"/>
              </w:rPr>
            </w:pPr>
          </w:p>
        </w:tc>
      </w:tr>
    </w:tbl>
    <w:p w:rsidR="0020250A" w:rsidRDefault="0020250A" w:rsidP="00495FAE"/>
    <w:sectPr w:rsidR="00202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859" w:rsidRDefault="008F6859" w:rsidP="00BC5746">
      <w:r>
        <w:separator/>
      </w:r>
    </w:p>
  </w:endnote>
  <w:endnote w:type="continuationSeparator" w:id="0">
    <w:p w:rsidR="008F6859" w:rsidRDefault="008F6859" w:rsidP="00BC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859" w:rsidRDefault="008F6859" w:rsidP="00BC5746">
      <w:r>
        <w:separator/>
      </w:r>
    </w:p>
  </w:footnote>
  <w:footnote w:type="continuationSeparator" w:id="0">
    <w:p w:rsidR="008F6859" w:rsidRDefault="008F6859" w:rsidP="00BC5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4E" w:rsidRDefault="00C24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25"/>
    <w:rsid w:val="00031E12"/>
    <w:rsid w:val="001008A1"/>
    <w:rsid w:val="001625DB"/>
    <w:rsid w:val="0020250A"/>
    <w:rsid w:val="00271D24"/>
    <w:rsid w:val="002B4A96"/>
    <w:rsid w:val="00340A53"/>
    <w:rsid w:val="00357B14"/>
    <w:rsid w:val="003B2087"/>
    <w:rsid w:val="003D2AFF"/>
    <w:rsid w:val="00495FAE"/>
    <w:rsid w:val="004C3258"/>
    <w:rsid w:val="004C7A9B"/>
    <w:rsid w:val="00542003"/>
    <w:rsid w:val="005C6742"/>
    <w:rsid w:val="00656F5E"/>
    <w:rsid w:val="00696187"/>
    <w:rsid w:val="006B773B"/>
    <w:rsid w:val="007546A9"/>
    <w:rsid w:val="007B656A"/>
    <w:rsid w:val="00817300"/>
    <w:rsid w:val="00841A03"/>
    <w:rsid w:val="008605A2"/>
    <w:rsid w:val="008F6859"/>
    <w:rsid w:val="00985CEC"/>
    <w:rsid w:val="00A366CA"/>
    <w:rsid w:val="00A86681"/>
    <w:rsid w:val="00AF7719"/>
    <w:rsid w:val="00BC5746"/>
    <w:rsid w:val="00BD1925"/>
    <w:rsid w:val="00BF76FE"/>
    <w:rsid w:val="00C0428A"/>
    <w:rsid w:val="00C24A4E"/>
    <w:rsid w:val="00C62538"/>
    <w:rsid w:val="00C95F44"/>
    <w:rsid w:val="00CD41AD"/>
    <w:rsid w:val="00CE16EE"/>
    <w:rsid w:val="00D3614B"/>
    <w:rsid w:val="00D70D56"/>
    <w:rsid w:val="00D7634B"/>
    <w:rsid w:val="00E35CC7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8400A-387F-48CB-A3F4-2EC681F2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008A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B4A96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B4A9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BC5746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BC574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BC5746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BC5746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CBEC-D7CA-4608-908F-93928181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Рукосуева Татьяна Сергеевна</dc:creator>
  <cp:lastModifiedBy>Рукосуева Татьяна Сергеевна</cp:lastModifiedBy>
  <cp:revision>50</cp:revision>
  <cp:lastPrinted>2020-03-02T03:55:00Z</cp:lastPrinted>
  <dcterms:created xsi:type="dcterms:W3CDTF">2014-12-08T01:51:00Z</dcterms:created>
  <dcterms:modified xsi:type="dcterms:W3CDTF">2020-04-22T08:48:00Z</dcterms:modified>
</cp:coreProperties>
</file>