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tbl>
      <w:tblPr>
        <w:tblBorders>
          <w:top w:val="double" w:sz="10"/>
          <w:bottom w:val="double" w:sz="10"/>
          <w:left w:val="double" w:sz="10"/>
          <w:right w:val="double" w:sz="10"/>
          <w:insideH w:val="double" w:sz="10"/>
          <w:insideV w:val="double" w:sz="10"/>
        </w:tblBorders>
      </w:tblPr>
      <w:tr>
        <w:tc>
          <w:tcPr>
            <w:tcW w:w="50" w:type="pct"/>
            <w:shd w:val="clear" w:color="F2F2F2"/>
            <w:vAlign w:val="top"/>
          </w:tcPr>
          <w:p>
            <w:pPr>
              <w:spacing w:before="0" w:after="0"/>
            </w:pPr>
            <w:r>
              <w:rPr>
                <w:sz w:val="24"/>
                <w:color w:val="000000"/>
                <w:b/>
              </w:rPr>
              <w:t>Данные электронной подписи</w:t>
            </w:r>
          </w:p>
          <w:p>
            <w:pPr>
              <w:spacing w:before="0" w:after="0"/>
            </w:pPr>
            <w:r>
              <w:rPr>
                <w:sz w:val="20"/>
                <w:color w:val="000000"/>
              </w:rPr>
              <w:t>Владелец: Иванова Ольга Леонидовна </w:t>
            </w:r>
          </w:p>
          <w:p>
            <w:pPr>
              <w:spacing w:before="0" w:after="0"/>
            </w:pPr>
            <w:r>
              <w:rPr>
                <w:sz w:val="20"/>
                <w:color w:val="000000"/>
              </w:rPr>
              <w:t>Организация: ООО "ТД ИГМ", 3812016673 381201001</w:t>
            </w:r>
          </w:p>
          <w:p>
            <w:pPr>
              <w:spacing w:before="0" w:after="0"/>
            </w:pPr>
            <w:r>
              <w:rPr>
                <w:sz w:val="20"/>
                <w:color w:val="000000"/>
              </w:rPr>
              <w:t>Подписано: 01.04.2019 08:30 (МСК)</w:t>
            </w:r>
          </w:p>
          <w:p>
            <w:pPr>
              <w:spacing w:before="0" w:after="0"/>
            </w:pPr>
          </w:p>
          <w:p>
            <w:pPr>
              <w:spacing w:before="0" w:after="0"/>
            </w:pPr>
            <w:r>
              <w:rPr>
                <w:sz w:val="24"/>
                <w:color w:val="000000"/>
                <w:b/>
              </w:rPr>
              <w:t>Данные сертификата</w:t>
            </w:r>
          </w:p>
          <w:p>
            <w:pPr>
              <w:spacing w:before="0" w:after="0"/>
            </w:pPr>
            <w:r>
              <w:rPr>
                <w:sz w:val="20"/>
                <w:color w:val="000000"/>
              </w:rPr>
              <w:t>Серийный номер: 43C4CA1715008797E811F453888ED3A6</w:t>
            </w:r>
          </w:p>
          <w:p>
            <w:pPr>
              <w:spacing w:before="0" w:after="0"/>
            </w:pPr>
            <w:r>
              <w:rPr>
                <w:sz w:val="20"/>
                <w:color w:val="000000"/>
              </w:rPr>
              <w:t>Срок действия: 10.05.2018 04:41 (МСК) - 10.05.2019 04:51 (МСК)</w:t>
            </w:r>
          </w:p>
        </w:tc>
        <w:tc>
          <w:tcPr>
            <w:tcW w:w="50" w:type="pct"/>
            <w:shd w:val="clear" w:color="F2F2F2"/>
            <w:vAlign w:val="top"/>
          </w:tcPr>
          <w:p>
            <w:pPr>
              <w:spacing w:before="0" w:after="0"/>
            </w:pPr>
            <w:r>
              <w:rPr>
                <w:sz w:val="24"/>
                <w:color w:val="000000"/>
                <w:b/>
              </w:rPr>
              <w:t>Данные электронной подписи</w:t>
            </w:r>
          </w:p>
          <w:p>
            <w:pPr>
              <w:spacing w:before="0" w:after="0"/>
            </w:pPr>
            <w:r>
              <w:rPr>
                <w:sz w:val="20"/>
                <w:color w:val="000000"/>
              </w:rPr>
              <w:t>Владелец: Обросов Алексей Владимирович </w:t>
            </w:r>
          </w:p>
          <w:p>
            <w:pPr>
              <w:spacing w:before="0" w:after="0"/>
            </w:pPr>
            <w:r>
              <w:rPr>
                <w:sz w:val="20"/>
                <w:color w:val="000000"/>
              </w:rPr>
              <w:t>Организация: АО "МЕЖДУНАРОДНЫЙ АЭРОПОРТ ИРКУТСК", 3811146038 381101001</w:t>
            </w:r>
          </w:p>
          <w:p>
            <w:pPr>
              <w:spacing w:before="0" w:after="0"/>
            </w:pPr>
            <w:r>
              <w:rPr>
                <w:sz w:val="20"/>
                <w:color w:val="000000"/>
              </w:rPr>
              <w:t>Подписано: 05.04.2019 11:37 (МСК)</w:t>
            </w:r>
          </w:p>
          <w:p>
            <w:pPr>
              <w:spacing w:before="0" w:after="0"/>
            </w:pPr>
          </w:p>
          <w:p>
            <w:pPr>
              <w:spacing w:before="0" w:after="0"/>
            </w:pPr>
            <w:r>
              <w:rPr>
                <w:sz w:val="24"/>
                <w:color w:val="000000"/>
                <w:b/>
              </w:rPr>
              <w:t>Данные сертификата</w:t>
            </w:r>
          </w:p>
          <w:p>
            <w:pPr>
              <w:spacing w:before="0" w:after="0"/>
            </w:pPr>
            <w:r>
              <w:rPr>
                <w:sz w:val="20"/>
                <w:color w:val="000000"/>
              </w:rPr>
              <w:t>Серийный номер: 00AF63E07AC40CCB80E811ADE755A318C9</w:t>
            </w:r>
          </w:p>
          <w:p>
            <w:pPr>
              <w:spacing w:before="0" w:after="0"/>
            </w:pPr>
            <w:r>
              <w:rPr>
                <w:sz w:val="20"/>
                <w:color w:val="000000"/>
              </w:rPr>
              <w:t>Срок действия: 14.11.2018 04:27 (МСК) - 21.11.2019 11:54 (МСК)</w:t>
            </w:r>
          </w:p>
        </w:tc>
      </w:tr>
      <w:tr>
        <w:tc>
          <w:tcPr>
            <w:tcW w:w="50" w:type="pct"/>
            <w:shd w:val="clear" w:color="000000" w:themeFill="light2"/>
            <w:vAlign w:val="top"/>
          </w:tcPr>
          <w:p>
            <w:pPr>
              <w:spacing w:after="1"/>
              <w:jc w:val="center"/>
            </w:pPr>
            <w:r>
              <w:rPr>
                <w:sz w:val="20"/>
                <w:b/>
              </w:rPr>
              <w:t>Документ подписан электронной подписью</w:t>
            </w:r>
          </w:p>
        </w:tc>
        <w:tc>
          <w:tcPr>
            <w:tcW w:w="50" w:type="pct"/>
            <w:shd w:val="clear" w:color="000000" w:themeFill="light2"/>
            <w:vAlign w:val="top"/>
          </w:tcPr>
          <w:p>
            <w:pPr>
              <w:spacing w:after="1"/>
              <w:jc w:val="center"/>
            </w:pPr>
            <w:r>
              <w:rPr>
                <w:sz w:val="20"/>
                <w:b/>
              </w:rPr>
              <w:t>Документ подписан электронной подписью</w:t>
            </w:r>
          </w:p>
        </w:tc>
      </w:tr>
    </w:tbl>
    <w:p/>
    <w:p w:rsidRPr="00BA3EC9" w:rsidR="00214F0E" w:rsidP="009A59ED" w:rsidRDefault="00BE1370">
      <w:pPr>
        <w:autoSpaceDE w:val="0"/>
        <w:autoSpaceDN w:val="0"/>
        <w:adjustRightInd w:val="0"/>
        <w:spacing w:after="0" w:line="240" w:lineRule="auto"/>
        <w:jc w:val="center"/>
        <w:rPr>
          <w:rFonts w:ascii="Times New Roman" w:hAnsi="Times New Roman"/>
          <w:b/>
          <w:bCs/>
          <w:sz w:val="19"/>
          <w:szCs w:val="19"/>
        </w:rPr>
      </w:pPr>
      <w:r>
        <w:rPr>
          <w:noProof/>
          <w:lang w:eastAsia="ru-RU"/>
        </w:rPr>
        <w:drawing>
          <wp:anchor distT="0" distB="0" distL="114300" distR="114300" simplePos="0" relativeHeight="251657728" behindDoc="1" locked="0" layoutInCell="1" allowOverlap="1">
            <wp:simplePos x="0" y="0"/>
            <wp:positionH relativeFrom="column">
              <wp:posOffset>4758055</wp:posOffset>
            </wp:positionH>
            <wp:positionV relativeFrom="paragraph">
              <wp:posOffset>-227965</wp:posOffset>
            </wp:positionV>
            <wp:extent cx="1531620" cy="492125"/>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1620" cy="492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BA3EC9" w:rsidR="00214F0E" w:rsidP="009A59ED" w:rsidRDefault="00214F0E">
      <w:pPr>
        <w:autoSpaceDE w:val="0"/>
        <w:autoSpaceDN w:val="0"/>
        <w:adjustRightInd w:val="0"/>
        <w:spacing w:after="0" w:line="240" w:lineRule="auto"/>
        <w:jc w:val="center"/>
        <w:rPr>
          <w:rFonts w:ascii="Times New Roman" w:hAnsi="Times New Roman"/>
          <w:b/>
          <w:bCs/>
          <w:sz w:val="19"/>
          <w:szCs w:val="19"/>
        </w:rPr>
      </w:pPr>
    </w:p>
    <w:p w:rsidR="009B7BBB" w:rsidP="009A59ED" w:rsidRDefault="009B7BBB">
      <w:pPr>
        <w:autoSpaceDE w:val="0"/>
        <w:autoSpaceDN w:val="0"/>
        <w:adjustRightInd w:val="0"/>
        <w:spacing w:after="0" w:line="240" w:lineRule="auto"/>
        <w:jc w:val="center"/>
        <w:rPr>
          <w:rFonts w:ascii="Times New Roman" w:hAnsi="Times New Roman"/>
          <w:b/>
          <w:bCs/>
          <w:sz w:val="19"/>
          <w:szCs w:val="19"/>
        </w:rPr>
      </w:pPr>
    </w:p>
    <w:p w:rsidRPr="00BA3EC9" w:rsidR="009A59ED" w:rsidP="009A59ED" w:rsidRDefault="009A59ED">
      <w:pPr>
        <w:autoSpaceDE w:val="0"/>
        <w:autoSpaceDN w:val="0"/>
        <w:adjustRightInd w:val="0"/>
        <w:spacing w:after="0" w:line="240" w:lineRule="auto"/>
        <w:jc w:val="center"/>
        <w:rPr>
          <w:rFonts w:ascii="Times New Roman" w:hAnsi="Times New Roman"/>
          <w:b/>
          <w:bCs/>
          <w:sz w:val="19"/>
          <w:szCs w:val="19"/>
        </w:rPr>
      </w:pPr>
      <w:r w:rsidRPr="00BA3EC9">
        <w:rPr>
          <w:rFonts w:ascii="Times New Roman" w:hAnsi="Times New Roman"/>
          <w:b/>
          <w:bCs/>
          <w:sz w:val="19"/>
          <w:szCs w:val="19"/>
        </w:rPr>
        <w:t>ДОГОВОР ПОСТАВКИ</w:t>
      </w:r>
    </w:p>
    <w:p w:rsidRPr="00BA3EC9" w:rsidR="00AE35C2" w:rsidP="009A59ED" w:rsidRDefault="00BE1370">
      <w:pPr>
        <w:autoSpaceDE w:val="0"/>
        <w:autoSpaceDN w:val="0"/>
        <w:adjustRightInd w:val="0"/>
        <w:spacing w:after="0" w:line="240" w:lineRule="auto"/>
        <w:jc w:val="center"/>
        <w:rPr>
          <w:rFonts w:ascii="Times New Roman" w:hAnsi="Times New Roman"/>
          <w:sz w:val="19"/>
          <w:szCs w:val="19"/>
        </w:rPr>
      </w:pPr>
      <w:r>
        <w:rPr>
          <w:rFonts w:ascii="Times New Roman" w:hAnsi="Times New Roman"/>
          <w:sz w:val="19"/>
          <w:szCs w:val="19"/>
        </w:rPr>
        <w:t xml:space="preserve">                   </w:t>
      </w:r>
      <w:r w:rsidRPr="00BA3EC9" w:rsidR="00AE35C2">
        <w:rPr>
          <w:rFonts w:ascii="Times New Roman" w:hAnsi="Times New Roman"/>
          <w:sz w:val="19"/>
          <w:szCs w:val="19"/>
        </w:rPr>
        <w:t>№ _</w:t>
      </w:r>
      <w:r>
        <w:rPr>
          <w:rFonts w:ascii="Times New Roman" w:hAnsi="Times New Roman"/>
          <w:sz w:val="19"/>
          <w:szCs w:val="19"/>
        </w:rPr>
        <w:t>15Д-19-0367</w:t>
      </w:r>
      <w:r w:rsidRPr="00BA3EC9" w:rsidR="00AE35C2">
        <w:rPr>
          <w:rFonts w:ascii="Times New Roman" w:hAnsi="Times New Roman"/>
          <w:sz w:val="19"/>
          <w:szCs w:val="19"/>
        </w:rPr>
        <w:t>____________</w:t>
      </w:r>
    </w:p>
    <w:p w:rsidR="009B7BBB" w:rsidP="009A59ED" w:rsidRDefault="009B7BBB">
      <w:pPr>
        <w:autoSpaceDE w:val="0"/>
        <w:autoSpaceDN w:val="0"/>
        <w:adjustRightInd w:val="0"/>
        <w:spacing w:after="0" w:line="240" w:lineRule="auto"/>
        <w:jc w:val="both"/>
        <w:rPr>
          <w:rFonts w:ascii="Times New Roman" w:hAnsi="Times New Roman"/>
          <w:sz w:val="19"/>
          <w:szCs w:val="19"/>
        </w:rPr>
      </w:pPr>
    </w:p>
    <w:p w:rsidR="009A59ED" w:rsidP="009A59ED" w:rsidRDefault="00FC738D">
      <w:pPr>
        <w:autoSpaceDE w:val="0"/>
        <w:autoSpaceDN w:val="0"/>
        <w:adjustRightInd w:val="0"/>
        <w:spacing w:after="0" w:line="240" w:lineRule="auto"/>
        <w:jc w:val="both"/>
        <w:rPr>
          <w:rFonts w:ascii="Times New Roman" w:hAnsi="Times New Roman"/>
          <w:sz w:val="19"/>
          <w:szCs w:val="19"/>
        </w:rPr>
      </w:pPr>
      <w:r>
        <w:rPr>
          <w:rFonts w:ascii="Times New Roman" w:hAnsi="Times New Roman"/>
          <w:sz w:val="19"/>
          <w:szCs w:val="19"/>
        </w:rPr>
        <w:t>г.</w:t>
      </w:r>
      <w:r w:rsidR="00E405AB">
        <w:rPr>
          <w:rFonts w:ascii="Times New Roman" w:hAnsi="Times New Roman"/>
          <w:sz w:val="19"/>
          <w:szCs w:val="19"/>
        </w:rPr>
        <w:t> </w:t>
      </w:r>
      <w:r>
        <w:rPr>
          <w:rFonts w:ascii="Times New Roman" w:hAnsi="Times New Roman"/>
          <w:sz w:val="19"/>
          <w:szCs w:val="19"/>
        </w:rPr>
        <w:t xml:space="preserve">Иркутск                             </w:t>
      </w:r>
      <w:r w:rsidR="00BE1370">
        <w:rPr>
          <w:rFonts w:ascii="Times New Roman" w:hAnsi="Times New Roman"/>
          <w:sz w:val="19"/>
          <w:szCs w:val="19"/>
        </w:rPr>
        <w:t xml:space="preserve">    «09</w:t>
      </w:r>
      <w:r w:rsidR="00312B54">
        <w:rPr>
          <w:rFonts w:ascii="Times New Roman" w:hAnsi="Times New Roman"/>
          <w:sz w:val="19"/>
          <w:szCs w:val="19"/>
        </w:rPr>
        <w:t>»</w:t>
      </w:r>
      <w:r w:rsidR="00BE1370">
        <w:rPr>
          <w:rFonts w:ascii="Times New Roman" w:hAnsi="Times New Roman"/>
          <w:sz w:val="19"/>
          <w:szCs w:val="19"/>
        </w:rPr>
        <w:t xml:space="preserve"> апреля </w:t>
      </w:r>
      <w:bookmarkStart w:name="_GoBack" w:id="0"/>
      <w:bookmarkEnd w:id="0"/>
      <w:r w:rsidR="00312B54">
        <w:rPr>
          <w:rFonts w:ascii="Times New Roman" w:hAnsi="Times New Roman"/>
          <w:sz w:val="19"/>
          <w:szCs w:val="19"/>
        </w:rPr>
        <w:t xml:space="preserve">2019 </w:t>
      </w:r>
      <w:r w:rsidRPr="00BA3EC9" w:rsidR="009A59ED">
        <w:rPr>
          <w:rFonts w:ascii="Times New Roman" w:hAnsi="Times New Roman"/>
          <w:sz w:val="19"/>
          <w:szCs w:val="19"/>
        </w:rPr>
        <w:t>г.</w:t>
      </w:r>
      <w:r w:rsidRPr="00BA3EC9" w:rsidR="009A59ED">
        <w:rPr>
          <w:rFonts w:ascii="Times New Roman" w:hAnsi="Times New Roman"/>
          <w:sz w:val="19"/>
          <w:szCs w:val="19"/>
        </w:rPr>
        <w:br/>
      </w:r>
    </w:p>
    <w:p w:rsidRPr="00BA3EC9" w:rsidR="009B7BBB" w:rsidP="009A59ED" w:rsidRDefault="009B7BBB">
      <w:pPr>
        <w:autoSpaceDE w:val="0"/>
        <w:autoSpaceDN w:val="0"/>
        <w:adjustRightInd w:val="0"/>
        <w:spacing w:after="0" w:line="240" w:lineRule="auto"/>
        <w:jc w:val="both"/>
        <w:rPr>
          <w:rFonts w:ascii="Times New Roman" w:hAnsi="Times New Roman"/>
          <w:sz w:val="19"/>
          <w:szCs w:val="19"/>
        </w:rPr>
      </w:pPr>
    </w:p>
    <w:p w:rsidRPr="00B32BF3" w:rsidR="00B32BF3" w:rsidP="0043543D" w:rsidRDefault="0043543D">
      <w:pPr>
        <w:autoSpaceDE w:val="0"/>
        <w:autoSpaceDN w:val="0"/>
        <w:adjustRightInd w:val="0"/>
        <w:spacing w:after="0" w:line="240" w:lineRule="auto"/>
        <w:ind w:firstLine="709"/>
        <w:jc w:val="both"/>
        <w:rPr>
          <w:rFonts w:ascii="Times New Roman" w:hAnsi="Times New Roman"/>
          <w:sz w:val="19"/>
          <w:szCs w:val="19"/>
        </w:rPr>
      </w:pPr>
      <w:r>
        <w:rPr>
          <w:rFonts w:ascii="Times New Roman" w:hAnsi="Times New Roman"/>
          <w:b/>
          <w:sz w:val="19"/>
          <w:szCs w:val="19"/>
        </w:rPr>
        <w:t>Общество с ограниченной ответственностью «ТД ИрГидроМаш»</w:t>
      </w:r>
      <w:r w:rsidR="00312B54">
        <w:rPr>
          <w:rFonts w:ascii="Times New Roman" w:hAnsi="Times New Roman"/>
          <w:b/>
          <w:sz w:val="19"/>
          <w:szCs w:val="19"/>
        </w:rPr>
        <w:t xml:space="preserve"> </w:t>
      </w:r>
      <w:r w:rsidR="00312B54">
        <w:rPr>
          <w:rFonts w:ascii="Times New Roman" w:hAnsi="Times New Roman"/>
          <w:sz w:val="19"/>
          <w:szCs w:val="19"/>
        </w:rPr>
        <w:t>(сокращенное наименование – ООО «ТД ИГМ»)</w:t>
      </w:r>
      <w:r w:rsidRPr="00B32BF3" w:rsidR="00B32BF3">
        <w:rPr>
          <w:rFonts w:ascii="Times New Roman" w:hAnsi="Times New Roman"/>
          <w:sz w:val="19"/>
          <w:szCs w:val="19"/>
        </w:rPr>
        <w:t>, именуем</w:t>
      </w:r>
      <w:r>
        <w:rPr>
          <w:rFonts w:ascii="Times New Roman" w:hAnsi="Times New Roman"/>
          <w:sz w:val="19"/>
          <w:szCs w:val="19"/>
        </w:rPr>
        <w:t>ое</w:t>
      </w:r>
      <w:r w:rsidRPr="00B32BF3" w:rsidR="00B32BF3">
        <w:rPr>
          <w:rFonts w:ascii="Times New Roman" w:hAnsi="Times New Roman"/>
          <w:sz w:val="19"/>
          <w:szCs w:val="19"/>
        </w:rPr>
        <w:t xml:space="preserve"> в дальнейшем "Поставщик", в лице</w:t>
      </w:r>
      <w:r>
        <w:rPr>
          <w:rFonts w:ascii="Times New Roman" w:hAnsi="Times New Roman"/>
          <w:sz w:val="19"/>
          <w:szCs w:val="19"/>
        </w:rPr>
        <w:t xml:space="preserve"> </w:t>
      </w:r>
      <w:r w:rsidR="00312B54">
        <w:rPr>
          <w:rFonts w:ascii="Times New Roman" w:hAnsi="Times New Roman"/>
          <w:sz w:val="19"/>
          <w:szCs w:val="19"/>
        </w:rPr>
        <w:t>исполнительного директора Ивановой Ольги Леонидовны</w:t>
      </w:r>
      <w:r w:rsidR="00754AC7">
        <w:rPr>
          <w:rFonts w:ascii="Times New Roman" w:hAnsi="Times New Roman"/>
          <w:sz w:val="19"/>
          <w:szCs w:val="19"/>
        </w:rPr>
        <w:t>, действующ</w:t>
      </w:r>
      <w:r w:rsidR="00312B54">
        <w:rPr>
          <w:rFonts w:ascii="Times New Roman" w:hAnsi="Times New Roman"/>
          <w:sz w:val="19"/>
          <w:szCs w:val="19"/>
        </w:rPr>
        <w:t>ей</w:t>
      </w:r>
      <w:r w:rsidR="00777BEC">
        <w:rPr>
          <w:rFonts w:ascii="Times New Roman" w:hAnsi="Times New Roman"/>
          <w:sz w:val="19"/>
          <w:szCs w:val="19"/>
        </w:rPr>
        <w:t xml:space="preserve"> </w:t>
      </w:r>
      <w:r w:rsidRPr="00B32BF3" w:rsidR="00B32BF3">
        <w:rPr>
          <w:rFonts w:ascii="Times New Roman" w:hAnsi="Times New Roman"/>
          <w:sz w:val="19"/>
          <w:szCs w:val="19"/>
        </w:rPr>
        <w:t>на основании</w:t>
      </w:r>
      <w:r w:rsidR="00312B54">
        <w:rPr>
          <w:rFonts w:ascii="Times New Roman" w:hAnsi="Times New Roman"/>
          <w:sz w:val="19"/>
          <w:szCs w:val="19"/>
        </w:rPr>
        <w:t xml:space="preserve"> доверенности № 01 от 09.01.2019 г.</w:t>
      </w:r>
      <w:r w:rsidRPr="00B32BF3" w:rsidR="00B32BF3">
        <w:rPr>
          <w:rFonts w:ascii="Times New Roman" w:hAnsi="Times New Roman"/>
          <w:sz w:val="19"/>
          <w:szCs w:val="19"/>
        </w:rPr>
        <w:t xml:space="preserve">, с одной стороны, и </w:t>
      </w:r>
    </w:p>
    <w:p w:rsidR="00B32BF3" w:rsidP="00B32BF3" w:rsidRDefault="00FC738D">
      <w:pPr>
        <w:autoSpaceDE w:val="0"/>
        <w:autoSpaceDN w:val="0"/>
        <w:adjustRightInd w:val="0"/>
        <w:spacing w:after="0" w:line="240" w:lineRule="auto"/>
        <w:ind w:firstLine="709"/>
        <w:jc w:val="both"/>
        <w:rPr>
          <w:rFonts w:ascii="Times New Roman" w:hAnsi="Times New Roman"/>
          <w:sz w:val="19"/>
          <w:szCs w:val="19"/>
        </w:rPr>
      </w:pPr>
      <w:r>
        <w:rPr>
          <w:rFonts w:ascii="Times New Roman" w:hAnsi="Times New Roman"/>
          <w:b/>
          <w:sz w:val="19"/>
          <w:szCs w:val="19"/>
        </w:rPr>
        <w:t>Акционерное общество</w:t>
      </w:r>
      <w:r w:rsidRPr="00B32BF3" w:rsidR="00B32BF3">
        <w:rPr>
          <w:rFonts w:ascii="Times New Roman" w:hAnsi="Times New Roman"/>
          <w:b/>
          <w:sz w:val="19"/>
          <w:szCs w:val="19"/>
        </w:rPr>
        <w:t xml:space="preserve"> «Международный Аэропорт Иркутск»</w:t>
      </w:r>
      <w:r w:rsidRPr="00B32BF3" w:rsidR="00B32BF3">
        <w:rPr>
          <w:rFonts w:ascii="Times New Roman" w:hAnsi="Times New Roman"/>
          <w:sz w:val="19"/>
          <w:szCs w:val="19"/>
        </w:rPr>
        <w:t>, именуемое в дальнейшем "Покупатель", в лице</w:t>
      </w:r>
      <w:r w:rsidR="00E405AB">
        <w:rPr>
          <w:rFonts w:ascii="Times New Roman" w:hAnsi="Times New Roman"/>
          <w:sz w:val="19"/>
          <w:szCs w:val="19"/>
        </w:rPr>
        <w:t xml:space="preserve"> генерального директора Скубы Андрея Олеговича</w:t>
      </w:r>
      <w:r w:rsidRPr="00B32BF3" w:rsidR="00B32BF3">
        <w:rPr>
          <w:rFonts w:ascii="Times New Roman" w:hAnsi="Times New Roman"/>
          <w:sz w:val="19"/>
          <w:szCs w:val="19"/>
        </w:rPr>
        <w:t>,</w:t>
      </w:r>
      <w:r w:rsidR="00205BC0">
        <w:rPr>
          <w:rFonts w:ascii="Times New Roman" w:hAnsi="Times New Roman"/>
          <w:sz w:val="19"/>
          <w:szCs w:val="19"/>
        </w:rPr>
        <w:t xml:space="preserve"> </w:t>
      </w:r>
      <w:r w:rsidR="006D5251">
        <w:rPr>
          <w:rFonts w:ascii="Times New Roman" w:hAnsi="Times New Roman"/>
          <w:sz w:val="19"/>
          <w:szCs w:val="19"/>
        </w:rPr>
        <w:t>действую</w:t>
      </w:r>
      <w:r w:rsidR="000E39FA">
        <w:rPr>
          <w:rFonts w:ascii="Times New Roman" w:hAnsi="Times New Roman"/>
          <w:sz w:val="19"/>
          <w:szCs w:val="19"/>
        </w:rPr>
        <w:t>щ</w:t>
      </w:r>
      <w:r w:rsidR="00E405AB">
        <w:rPr>
          <w:rFonts w:ascii="Times New Roman" w:hAnsi="Times New Roman"/>
          <w:sz w:val="19"/>
          <w:szCs w:val="19"/>
        </w:rPr>
        <w:t>его</w:t>
      </w:r>
      <w:r w:rsidR="006D5251">
        <w:rPr>
          <w:rFonts w:ascii="Times New Roman" w:hAnsi="Times New Roman"/>
          <w:sz w:val="19"/>
          <w:szCs w:val="19"/>
        </w:rPr>
        <w:t xml:space="preserve"> на основании </w:t>
      </w:r>
      <w:r w:rsidR="00E405AB">
        <w:rPr>
          <w:rFonts w:ascii="Times New Roman" w:hAnsi="Times New Roman"/>
          <w:sz w:val="19"/>
          <w:szCs w:val="19"/>
        </w:rPr>
        <w:t>Устава</w:t>
      </w:r>
      <w:r w:rsidRPr="00B32BF3" w:rsidR="00B32BF3">
        <w:rPr>
          <w:rFonts w:ascii="Times New Roman" w:hAnsi="Times New Roman"/>
          <w:sz w:val="19"/>
          <w:szCs w:val="19"/>
        </w:rPr>
        <w:t>, с другой стороны, именуемые вместе "Стороны", а по отдельности "Сторона", заключили настоящий договор (далее - Договор) о нижеследующем.</w:t>
      </w:r>
    </w:p>
    <w:p w:rsidRPr="00BA3EC9" w:rsidR="00B32BF3" w:rsidP="009A59ED" w:rsidRDefault="00B32BF3">
      <w:pPr>
        <w:autoSpaceDE w:val="0"/>
        <w:autoSpaceDN w:val="0"/>
        <w:adjustRightInd w:val="0"/>
        <w:spacing w:after="0" w:line="240" w:lineRule="auto"/>
        <w:jc w:val="center"/>
        <w:rPr>
          <w:rFonts w:ascii="Times New Roman" w:hAnsi="Times New Roman"/>
          <w:sz w:val="19"/>
          <w:szCs w:val="19"/>
        </w:rPr>
      </w:pPr>
    </w:p>
    <w:p w:rsidRPr="00BA3EC9" w:rsidR="009A59ED" w:rsidP="009A59ED" w:rsidRDefault="009A59ED">
      <w:pPr>
        <w:autoSpaceDE w:val="0"/>
        <w:autoSpaceDN w:val="0"/>
        <w:adjustRightInd w:val="0"/>
        <w:spacing w:after="0" w:line="240" w:lineRule="auto"/>
        <w:jc w:val="center"/>
        <w:rPr>
          <w:rFonts w:ascii="Times New Roman" w:hAnsi="Times New Roman"/>
          <w:sz w:val="19"/>
          <w:szCs w:val="19"/>
        </w:rPr>
      </w:pPr>
      <w:r w:rsidRPr="00BA3EC9">
        <w:rPr>
          <w:rFonts w:ascii="Times New Roman" w:hAnsi="Times New Roman"/>
          <w:sz w:val="19"/>
          <w:szCs w:val="19"/>
        </w:rPr>
        <w:t>1. ПРЕДМЕТ ДОГОВОРА</w:t>
      </w:r>
    </w:p>
    <w:p w:rsidRPr="00BA3EC9" w:rsidR="009A59ED" w:rsidP="001634CC" w:rsidRDefault="009A59ED">
      <w:pPr>
        <w:autoSpaceDE w:val="0"/>
        <w:autoSpaceDN w:val="0"/>
        <w:adjustRightInd w:val="0"/>
        <w:spacing w:after="0" w:line="240" w:lineRule="auto"/>
        <w:ind w:firstLine="425"/>
        <w:jc w:val="both"/>
        <w:rPr>
          <w:rFonts w:ascii="Times New Roman" w:hAnsi="Times New Roman"/>
          <w:sz w:val="19"/>
          <w:szCs w:val="19"/>
        </w:rPr>
      </w:pPr>
      <w:r w:rsidRPr="00BA3EC9">
        <w:rPr>
          <w:rFonts w:ascii="Times New Roman" w:hAnsi="Times New Roman"/>
          <w:sz w:val="19"/>
          <w:szCs w:val="19"/>
        </w:rPr>
        <w:t>1.1</w:t>
      </w:r>
      <w:r w:rsidRPr="004129CD">
        <w:rPr>
          <w:rFonts w:ascii="Times New Roman" w:hAnsi="Times New Roman"/>
          <w:sz w:val="19"/>
          <w:szCs w:val="19"/>
        </w:rPr>
        <w:t xml:space="preserve">. </w:t>
      </w:r>
      <w:r w:rsidRPr="004129CD" w:rsidR="00777BEC">
        <w:rPr>
          <w:rFonts w:ascii="Times New Roman" w:hAnsi="Times New Roman"/>
          <w:sz w:val="19"/>
          <w:szCs w:val="19"/>
        </w:rPr>
        <w:t xml:space="preserve">Поставщик обязуется в срок, установленный настоящим Договором, передать в собственность Покупателя, а Покупатель обязуется принять и оплатить </w:t>
      </w:r>
      <w:r w:rsidRPr="004129CD">
        <w:rPr>
          <w:rFonts w:ascii="Times New Roman" w:hAnsi="Times New Roman"/>
          <w:sz w:val="19"/>
          <w:szCs w:val="19"/>
        </w:rPr>
        <w:t xml:space="preserve">товарно-материальные ценности </w:t>
      </w:r>
      <w:r w:rsidRPr="00BA3EC9">
        <w:rPr>
          <w:rFonts w:ascii="Times New Roman" w:hAnsi="Times New Roman"/>
          <w:sz w:val="19"/>
          <w:szCs w:val="19"/>
        </w:rPr>
        <w:t>(далее - Товар) в соответствии</w:t>
      </w:r>
      <w:r w:rsidRPr="00BA3EC9" w:rsidR="00674388">
        <w:rPr>
          <w:rFonts w:ascii="Times New Roman" w:hAnsi="Times New Roman"/>
          <w:sz w:val="19"/>
          <w:szCs w:val="19"/>
        </w:rPr>
        <w:t xml:space="preserve"> с условиями настоящего Договора и</w:t>
      </w:r>
      <w:r w:rsidRPr="00BA3EC9">
        <w:rPr>
          <w:rFonts w:ascii="Times New Roman" w:hAnsi="Times New Roman"/>
          <w:sz w:val="19"/>
          <w:szCs w:val="19"/>
        </w:rPr>
        <w:t xml:space="preserve"> </w:t>
      </w:r>
      <w:hyperlink w:history="1" r:id="rId9">
        <w:r w:rsidRPr="00BA3EC9" w:rsidR="0013328B">
          <w:rPr>
            <w:rFonts w:ascii="Times New Roman" w:hAnsi="Times New Roman"/>
            <w:sz w:val="19"/>
            <w:szCs w:val="19"/>
          </w:rPr>
          <w:t>С</w:t>
        </w:r>
        <w:r w:rsidRPr="00BA3EC9">
          <w:rPr>
            <w:rFonts w:ascii="Times New Roman" w:hAnsi="Times New Roman"/>
            <w:sz w:val="19"/>
            <w:szCs w:val="19"/>
          </w:rPr>
          <w:t>пецификаци</w:t>
        </w:r>
      </w:hyperlink>
      <w:r w:rsidRPr="00BA3EC9" w:rsidR="0013328B">
        <w:rPr>
          <w:rFonts w:ascii="Times New Roman" w:hAnsi="Times New Roman"/>
          <w:sz w:val="19"/>
          <w:szCs w:val="19"/>
        </w:rPr>
        <w:t>и</w:t>
      </w:r>
      <w:r w:rsidRPr="00BA3EC9">
        <w:rPr>
          <w:rFonts w:ascii="Times New Roman" w:hAnsi="Times New Roman"/>
          <w:sz w:val="19"/>
          <w:szCs w:val="19"/>
        </w:rPr>
        <w:t>, являющ</w:t>
      </w:r>
      <w:r w:rsidRPr="00BA3EC9" w:rsidR="00D82493">
        <w:rPr>
          <w:rFonts w:ascii="Times New Roman" w:hAnsi="Times New Roman"/>
          <w:sz w:val="19"/>
          <w:szCs w:val="19"/>
        </w:rPr>
        <w:t>ей</w:t>
      </w:r>
      <w:r w:rsidRPr="00BA3EC9" w:rsidR="00674388">
        <w:rPr>
          <w:rFonts w:ascii="Times New Roman" w:hAnsi="Times New Roman"/>
          <w:sz w:val="19"/>
          <w:szCs w:val="19"/>
        </w:rPr>
        <w:t xml:space="preserve">ся </w:t>
      </w:r>
      <w:r w:rsidRPr="00BA3EC9">
        <w:rPr>
          <w:rFonts w:ascii="Times New Roman" w:hAnsi="Times New Roman"/>
          <w:sz w:val="19"/>
          <w:szCs w:val="19"/>
        </w:rPr>
        <w:t>неотъемлемой частью настоящего Договора.</w:t>
      </w:r>
    </w:p>
    <w:p w:rsidRPr="00BA3EC9" w:rsidR="00587493" w:rsidP="001634CC" w:rsidRDefault="009A59ED">
      <w:pPr>
        <w:spacing w:after="0" w:line="240" w:lineRule="auto"/>
        <w:ind w:firstLine="425"/>
        <w:jc w:val="both"/>
        <w:rPr>
          <w:rFonts w:ascii="Times New Roman" w:hAnsi="Times New Roman" w:eastAsia="Times New Roman"/>
          <w:bCs/>
          <w:sz w:val="19"/>
          <w:szCs w:val="19"/>
          <w:lang w:eastAsia="ar-SA"/>
        </w:rPr>
      </w:pPr>
      <w:r w:rsidRPr="00BA3EC9">
        <w:rPr>
          <w:rFonts w:ascii="Times New Roman" w:hAnsi="Times New Roman"/>
          <w:sz w:val="19"/>
          <w:szCs w:val="19"/>
        </w:rPr>
        <w:t xml:space="preserve">1.2. </w:t>
      </w:r>
      <w:r w:rsidRPr="00BA3EC9" w:rsidR="00587493">
        <w:rPr>
          <w:rFonts w:ascii="Times New Roman" w:hAnsi="Times New Roman" w:eastAsia="Times New Roman"/>
          <w:bCs/>
          <w:sz w:val="19"/>
          <w:szCs w:val="19"/>
          <w:lang w:eastAsia="ar-SA"/>
        </w:rPr>
        <w:t>Наименование,</w:t>
      </w:r>
      <w:r w:rsidRPr="00BA3EC9" w:rsidR="0013328B">
        <w:rPr>
          <w:rFonts w:ascii="Times New Roman" w:hAnsi="Times New Roman" w:eastAsia="Times New Roman"/>
          <w:bCs/>
          <w:sz w:val="19"/>
          <w:szCs w:val="19"/>
          <w:lang w:eastAsia="ar-SA"/>
        </w:rPr>
        <w:t xml:space="preserve"> количество,</w:t>
      </w:r>
      <w:r w:rsidRPr="00BA3EC9" w:rsidR="00587493">
        <w:rPr>
          <w:rFonts w:ascii="Times New Roman" w:hAnsi="Times New Roman" w:eastAsia="Times New Roman"/>
          <w:bCs/>
          <w:sz w:val="19"/>
          <w:szCs w:val="19"/>
          <w:lang w:eastAsia="ar-SA"/>
        </w:rPr>
        <w:t xml:space="preserve"> ассортимент, срок отгрузки и/или срок поставки Товара, </w:t>
      </w:r>
      <w:r w:rsidRPr="00BA3EC9" w:rsidR="005B3174">
        <w:rPr>
          <w:rFonts w:ascii="Times New Roman" w:hAnsi="Times New Roman" w:eastAsia="Times New Roman"/>
          <w:bCs/>
          <w:sz w:val="19"/>
          <w:szCs w:val="19"/>
          <w:lang w:eastAsia="ar-SA"/>
        </w:rPr>
        <w:t>цена</w:t>
      </w:r>
      <w:r w:rsidRPr="00BA3EC9" w:rsidR="00587493">
        <w:rPr>
          <w:rFonts w:ascii="Times New Roman" w:hAnsi="Times New Roman" w:eastAsia="Times New Roman"/>
          <w:bCs/>
          <w:sz w:val="19"/>
          <w:szCs w:val="19"/>
          <w:lang w:eastAsia="ar-SA"/>
        </w:rPr>
        <w:t xml:space="preserve"> Товара, порядок оплаты указыва</w:t>
      </w:r>
      <w:r w:rsidRPr="00BA3EC9" w:rsidR="00D82493">
        <w:rPr>
          <w:rFonts w:ascii="Times New Roman" w:hAnsi="Times New Roman" w:eastAsia="Times New Roman"/>
          <w:bCs/>
          <w:sz w:val="19"/>
          <w:szCs w:val="19"/>
          <w:lang w:eastAsia="ar-SA"/>
        </w:rPr>
        <w:t>е</w:t>
      </w:r>
      <w:r w:rsidRPr="00BA3EC9" w:rsidR="00587493">
        <w:rPr>
          <w:rFonts w:ascii="Times New Roman" w:hAnsi="Times New Roman" w:eastAsia="Times New Roman"/>
          <w:bCs/>
          <w:sz w:val="19"/>
          <w:szCs w:val="19"/>
          <w:lang w:eastAsia="ar-SA"/>
        </w:rPr>
        <w:t>тся в Спецификаци</w:t>
      </w:r>
      <w:r w:rsidRPr="00BA3EC9" w:rsidR="00D82493">
        <w:rPr>
          <w:rFonts w:ascii="Times New Roman" w:hAnsi="Times New Roman" w:eastAsia="Times New Roman"/>
          <w:bCs/>
          <w:sz w:val="19"/>
          <w:szCs w:val="19"/>
          <w:lang w:eastAsia="ar-SA"/>
        </w:rPr>
        <w:t>и</w:t>
      </w:r>
      <w:r w:rsidRPr="00BA3EC9" w:rsidR="0015420F">
        <w:rPr>
          <w:rFonts w:ascii="Times New Roman" w:hAnsi="Times New Roman" w:eastAsia="Times New Roman"/>
          <w:bCs/>
          <w:sz w:val="19"/>
          <w:szCs w:val="19"/>
          <w:lang w:eastAsia="ar-SA"/>
        </w:rPr>
        <w:t xml:space="preserve"> к </w:t>
      </w:r>
      <w:r w:rsidRPr="00BA3EC9" w:rsidR="0057173F">
        <w:rPr>
          <w:rFonts w:ascii="Times New Roman" w:hAnsi="Times New Roman" w:eastAsia="Times New Roman"/>
          <w:bCs/>
          <w:sz w:val="19"/>
          <w:szCs w:val="19"/>
          <w:lang w:eastAsia="ar-SA"/>
        </w:rPr>
        <w:t>настоящему Д</w:t>
      </w:r>
      <w:r w:rsidRPr="00BA3EC9" w:rsidR="0015420F">
        <w:rPr>
          <w:rFonts w:ascii="Times New Roman" w:hAnsi="Times New Roman" w:eastAsia="Times New Roman"/>
          <w:bCs/>
          <w:sz w:val="19"/>
          <w:szCs w:val="19"/>
          <w:lang w:eastAsia="ar-SA"/>
        </w:rPr>
        <w:t>оговору</w:t>
      </w:r>
      <w:r w:rsidRPr="00BA3EC9" w:rsidR="00587493">
        <w:rPr>
          <w:rFonts w:ascii="Times New Roman" w:hAnsi="Times New Roman" w:eastAsia="Times New Roman"/>
          <w:bCs/>
          <w:sz w:val="19"/>
          <w:szCs w:val="19"/>
          <w:lang w:eastAsia="ar-SA"/>
        </w:rPr>
        <w:t xml:space="preserve">. </w:t>
      </w:r>
    </w:p>
    <w:p w:rsidRPr="00BA3EC9" w:rsidR="009A59ED" w:rsidP="001634CC" w:rsidRDefault="00587493">
      <w:pPr>
        <w:tabs>
          <w:tab w:val="left" w:pos="0"/>
          <w:tab w:val="left" w:pos="426"/>
        </w:tabs>
        <w:suppressAutoHyphens/>
        <w:spacing w:after="0" w:line="240" w:lineRule="auto"/>
        <w:ind w:firstLine="425"/>
        <w:jc w:val="both"/>
        <w:rPr>
          <w:rFonts w:ascii="Times New Roman" w:hAnsi="Times New Roman"/>
          <w:sz w:val="19"/>
          <w:szCs w:val="19"/>
        </w:rPr>
      </w:pPr>
      <w:bookmarkStart w:name="изменение_спецификации" w:id="1"/>
      <w:bookmarkEnd w:id="1"/>
      <w:r w:rsidRPr="00BA3EC9">
        <w:rPr>
          <w:rFonts w:ascii="Times New Roman" w:hAnsi="Times New Roman" w:eastAsia="Times New Roman"/>
          <w:bCs/>
          <w:sz w:val="19"/>
          <w:szCs w:val="19"/>
          <w:lang w:eastAsia="ar-SA"/>
        </w:rPr>
        <w:t>1.</w:t>
      </w:r>
      <w:r w:rsidRPr="00BA3EC9" w:rsidR="004C4270">
        <w:rPr>
          <w:rFonts w:ascii="Times New Roman" w:hAnsi="Times New Roman" w:eastAsia="Times New Roman"/>
          <w:bCs/>
          <w:sz w:val="19"/>
          <w:szCs w:val="19"/>
          <w:lang w:eastAsia="ar-SA"/>
        </w:rPr>
        <w:t>3</w:t>
      </w:r>
      <w:r w:rsidRPr="00BA3EC9">
        <w:rPr>
          <w:rFonts w:ascii="Times New Roman" w:hAnsi="Times New Roman" w:eastAsia="Times New Roman"/>
          <w:bCs/>
          <w:sz w:val="19"/>
          <w:szCs w:val="19"/>
          <w:lang w:eastAsia="ar-SA"/>
        </w:rPr>
        <w:t xml:space="preserve">. </w:t>
      </w:r>
      <w:r w:rsidRPr="00BA3EC9" w:rsidR="00E17A0A">
        <w:rPr>
          <w:rFonts w:ascii="Times New Roman" w:hAnsi="Times New Roman"/>
          <w:sz w:val="19"/>
          <w:szCs w:val="19"/>
        </w:rPr>
        <w:t xml:space="preserve">Поставщик гарантирует, что </w:t>
      </w:r>
      <w:r w:rsidRPr="00BA3EC9" w:rsidR="00312B54">
        <w:rPr>
          <w:rFonts w:ascii="Times New Roman" w:hAnsi="Times New Roman"/>
          <w:sz w:val="19"/>
          <w:szCs w:val="19"/>
        </w:rPr>
        <w:t>Товар,</w:t>
      </w:r>
      <w:r w:rsidRPr="00BA3EC9" w:rsidR="00AF054A">
        <w:rPr>
          <w:rFonts w:ascii="Times New Roman" w:hAnsi="Times New Roman" w:eastAsia="Times New Roman"/>
          <w:bCs/>
          <w:sz w:val="19"/>
          <w:szCs w:val="19"/>
          <w:lang w:eastAsia="ar-SA"/>
        </w:rPr>
        <w:t xml:space="preserve"> поставляемый Покупателю по настоящему </w:t>
      </w:r>
      <w:r w:rsidRPr="00BA3EC9" w:rsidR="00312B54">
        <w:rPr>
          <w:rFonts w:ascii="Times New Roman" w:hAnsi="Times New Roman" w:eastAsia="Times New Roman"/>
          <w:bCs/>
          <w:sz w:val="19"/>
          <w:szCs w:val="19"/>
          <w:lang w:eastAsia="ar-SA"/>
        </w:rPr>
        <w:t>договору,</w:t>
      </w:r>
      <w:r w:rsidRPr="00BA3EC9" w:rsidR="00AF054A">
        <w:rPr>
          <w:rFonts w:ascii="Times New Roman" w:hAnsi="Times New Roman"/>
          <w:sz w:val="19"/>
          <w:szCs w:val="19"/>
        </w:rPr>
        <w:t xml:space="preserve"> </w:t>
      </w:r>
      <w:r w:rsidRPr="00BA3EC9" w:rsidR="00E17A0A">
        <w:rPr>
          <w:rFonts w:ascii="Times New Roman" w:hAnsi="Times New Roman"/>
          <w:sz w:val="19"/>
          <w:szCs w:val="19"/>
        </w:rPr>
        <w:t xml:space="preserve">принадлежит ему </w:t>
      </w:r>
      <w:r w:rsidRPr="00BA3EC9" w:rsidR="003B0E11">
        <w:rPr>
          <w:rFonts w:ascii="Times New Roman" w:hAnsi="Times New Roman"/>
          <w:sz w:val="19"/>
          <w:szCs w:val="19"/>
        </w:rPr>
        <w:t>на праве собственности, свобод</w:t>
      </w:r>
      <w:r w:rsidRPr="00BA3EC9" w:rsidR="00AF054A">
        <w:rPr>
          <w:rFonts w:ascii="Times New Roman" w:hAnsi="Times New Roman"/>
          <w:sz w:val="19"/>
          <w:szCs w:val="19"/>
        </w:rPr>
        <w:t>ен</w:t>
      </w:r>
      <w:r w:rsidRPr="00BA3EC9" w:rsidR="00E17A0A">
        <w:rPr>
          <w:rFonts w:ascii="Times New Roman" w:hAnsi="Times New Roman"/>
          <w:sz w:val="19"/>
          <w:szCs w:val="19"/>
        </w:rPr>
        <w:t xml:space="preserve"> от притязаний со стороны третьи</w:t>
      </w:r>
      <w:r w:rsidRPr="00BA3EC9" w:rsidR="000D663A">
        <w:rPr>
          <w:rFonts w:ascii="Times New Roman" w:hAnsi="Times New Roman"/>
          <w:sz w:val="19"/>
          <w:szCs w:val="19"/>
        </w:rPr>
        <w:t>х лиц, в том числе не обременен</w:t>
      </w:r>
      <w:r w:rsidRPr="00BA3EC9" w:rsidR="00E17A0A">
        <w:rPr>
          <w:rFonts w:ascii="Times New Roman" w:hAnsi="Times New Roman"/>
          <w:sz w:val="19"/>
          <w:szCs w:val="19"/>
        </w:rPr>
        <w:t xml:space="preserve"> залоговыми обязательс</w:t>
      </w:r>
      <w:r w:rsidRPr="00BA3EC9" w:rsidR="000D663A">
        <w:rPr>
          <w:rFonts w:ascii="Times New Roman" w:hAnsi="Times New Roman"/>
          <w:sz w:val="19"/>
          <w:szCs w:val="19"/>
        </w:rPr>
        <w:t>твами,</w:t>
      </w:r>
      <w:r w:rsidR="00811537">
        <w:rPr>
          <w:rFonts w:ascii="Times New Roman" w:hAnsi="Times New Roman"/>
          <w:sz w:val="19"/>
          <w:szCs w:val="19"/>
        </w:rPr>
        <w:t xml:space="preserve"> является новым (не бывшим в употреблении),</w:t>
      </w:r>
      <w:r w:rsidRPr="00BA3EC9" w:rsidR="000D663A">
        <w:rPr>
          <w:rFonts w:ascii="Times New Roman" w:hAnsi="Times New Roman"/>
          <w:sz w:val="19"/>
          <w:szCs w:val="19"/>
        </w:rPr>
        <w:t xml:space="preserve"> </w:t>
      </w:r>
      <w:r w:rsidRPr="00BA3EC9" w:rsidR="000D07B4">
        <w:rPr>
          <w:rFonts w:ascii="Times New Roman" w:hAnsi="Times New Roman"/>
          <w:sz w:val="19"/>
          <w:szCs w:val="19"/>
        </w:rPr>
        <w:t>не находится под арестом</w:t>
      </w:r>
      <w:r w:rsidRPr="00BA3EC9" w:rsidR="000D663A">
        <w:rPr>
          <w:rFonts w:ascii="Times New Roman" w:hAnsi="Times New Roman"/>
          <w:sz w:val="19"/>
          <w:szCs w:val="19"/>
        </w:rPr>
        <w:t xml:space="preserve"> и ввезен</w:t>
      </w:r>
      <w:r w:rsidRPr="00BA3EC9" w:rsidR="00E17A0A">
        <w:rPr>
          <w:rFonts w:ascii="Times New Roman" w:hAnsi="Times New Roman"/>
          <w:sz w:val="19"/>
          <w:szCs w:val="19"/>
        </w:rPr>
        <w:t xml:space="preserve"> на территорию РФ</w:t>
      </w:r>
      <w:r w:rsidRPr="00BA3EC9" w:rsidR="000D07B4">
        <w:rPr>
          <w:rFonts w:ascii="Times New Roman" w:hAnsi="Times New Roman"/>
          <w:sz w:val="19"/>
          <w:szCs w:val="19"/>
        </w:rPr>
        <w:t xml:space="preserve"> </w:t>
      </w:r>
      <w:r w:rsidRPr="00BA3EC9" w:rsidR="00E17A0A">
        <w:rPr>
          <w:rFonts w:ascii="Times New Roman" w:hAnsi="Times New Roman"/>
          <w:sz w:val="19"/>
          <w:szCs w:val="19"/>
        </w:rPr>
        <w:t xml:space="preserve">с соблюдением всех установленных законодательством РФ правил. </w:t>
      </w:r>
      <w:r w:rsidRPr="00BA3EC9" w:rsidR="009A59ED">
        <w:rPr>
          <w:rFonts w:ascii="Times New Roman" w:hAnsi="Times New Roman"/>
          <w:sz w:val="19"/>
          <w:szCs w:val="19"/>
        </w:rPr>
        <w:t xml:space="preserve"> </w:t>
      </w:r>
    </w:p>
    <w:p w:rsidRPr="00BA3EC9" w:rsidR="009A59ED" w:rsidP="009A59ED" w:rsidRDefault="009A59ED">
      <w:pPr>
        <w:autoSpaceDE w:val="0"/>
        <w:autoSpaceDN w:val="0"/>
        <w:adjustRightInd w:val="0"/>
        <w:spacing w:after="0" w:line="240" w:lineRule="auto"/>
        <w:ind w:firstLine="540"/>
        <w:jc w:val="both"/>
        <w:rPr>
          <w:rFonts w:ascii="Times New Roman" w:hAnsi="Times New Roman"/>
          <w:sz w:val="19"/>
          <w:szCs w:val="19"/>
        </w:rPr>
      </w:pPr>
    </w:p>
    <w:p w:rsidRPr="00BA3EC9" w:rsidR="009A59ED" w:rsidP="009A59ED" w:rsidRDefault="009A59ED">
      <w:pPr>
        <w:autoSpaceDE w:val="0"/>
        <w:autoSpaceDN w:val="0"/>
        <w:adjustRightInd w:val="0"/>
        <w:spacing w:after="0" w:line="240" w:lineRule="auto"/>
        <w:jc w:val="center"/>
        <w:rPr>
          <w:rFonts w:ascii="Times New Roman" w:hAnsi="Times New Roman"/>
          <w:sz w:val="19"/>
          <w:szCs w:val="19"/>
        </w:rPr>
      </w:pPr>
      <w:r w:rsidRPr="00BA3EC9">
        <w:rPr>
          <w:rFonts w:ascii="Times New Roman" w:hAnsi="Times New Roman"/>
          <w:sz w:val="19"/>
          <w:szCs w:val="19"/>
        </w:rPr>
        <w:t>2. СРОКИ И ПОРЯДОК ПОСТАВКИ</w:t>
      </w:r>
    </w:p>
    <w:p w:rsidRPr="00BA3EC9" w:rsidR="00CC2824" w:rsidP="001634CC" w:rsidRDefault="0040536D">
      <w:pPr>
        <w:tabs>
          <w:tab w:val="left" w:pos="567"/>
          <w:tab w:val="left" w:pos="1265"/>
        </w:tabs>
        <w:spacing w:after="0" w:line="240" w:lineRule="auto"/>
        <w:ind w:right="20" w:firstLine="425"/>
        <w:jc w:val="both"/>
        <w:rPr>
          <w:rFonts w:ascii="Times New Roman" w:hAnsi="Times New Roman" w:eastAsia="Arial"/>
          <w:color w:val="000000"/>
          <w:sz w:val="19"/>
          <w:szCs w:val="19"/>
          <w:lang w:eastAsia="ru-RU"/>
        </w:rPr>
      </w:pPr>
      <w:r w:rsidRPr="00BA3EC9">
        <w:rPr>
          <w:rFonts w:ascii="Times New Roman" w:hAnsi="Times New Roman" w:eastAsia="Arial"/>
          <w:color w:val="000000"/>
          <w:sz w:val="19"/>
          <w:szCs w:val="19"/>
          <w:lang w:eastAsia="ru-RU"/>
        </w:rPr>
        <w:lastRenderedPageBreak/>
        <w:t xml:space="preserve">2.1. </w:t>
      </w:r>
      <w:r w:rsidRPr="00BA3EC9" w:rsidR="00CC2824">
        <w:rPr>
          <w:rFonts w:ascii="Times New Roman" w:hAnsi="Times New Roman" w:eastAsia="Arial"/>
          <w:color w:val="000000"/>
          <w:sz w:val="19"/>
          <w:szCs w:val="19"/>
          <w:lang w:eastAsia="ru-RU"/>
        </w:rPr>
        <w:t xml:space="preserve"> Срок поставки Товара указывается в спецификации и может быть изменен только по соглашению сторон.</w:t>
      </w:r>
    </w:p>
    <w:p w:rsidRPr="00BA3EC9" w:rsidR="00CC2824" w:rsidP="001634CC" w:rsidRDefault="00CC2824">
      <w:pPr>
        <w:tabs>
          <w:tab w:val="left" w:pos="567"/>
          <w:tab w:val="left" w:pos="1265"/>
        </w:tabs>
        <w:spacing w:after="0" w:line="240" w:lineRule="auto"/>
        <w:ind w:right="20" w:firstLine="425"/>
        <w:jc w:val="both"/>
        <w:rPr>
          <w:rFonts w:ascii="Times New Roman" w:hAnsi="Times New Roman" w:eastAsia="Arial"/>
          <w:color w:val="000000"/>
          <w:sz w:val="19"/>
          <w:szCs w:val="19"/>
          <w:lang w:eastAsia="ru-RU"/>
        </w:rPr>
      </w:pPr>
      <w:r w:rsidRPr="00BA3EC9">
        <w:rPr>
          <w:rFonts w:ascii="Times New Roman" w:hAnsi="Times New Roman" w:eastAsia="Arial"/>
          <w:color w:val="000000"/>
          <w:sz w:val="19"/>
          <w:szCs w:val="19"/>
          <w:lang w:eastAsia="ru-RU"/>
        </w:rPr>
        <w:t xml:space="preserve">2.2. </w:t>
      </w:r>
      <w:r w:rsidR="00C30B44">
        <w:rPr>
          <w:rFonts w:ascii="Times New Roman" w:hAnsi="Times New Roman" w:eastAsia="Arial"/>
          <w:color w:val="000000"/>
          <w:sz w:val="19"/>
          <w:szCs w:val="19"/>
          <w:lang w:eastAsia="ru-RU"/>
        </w:rPr>
        <w:t>Поставка</w:t>
      </w:r>
      <w:r w:rsidR="004B223A">
        <w:rPr>
          <w:rFonts w:ascii="Times New Roman" w:hAnsi="Times New Roman" w:eastAsia="Arial"/>
          <w:color w:val="000000"/>
          <w:sz w:val="19"/>
          <w:szCs w:val="19"/>
          <w:lang w:eastAsia="ru-RU"/>
        </w:rPr>
        <w:t xml:space="preserve"> </w:t>
      </w:r>
      <w:r w:rsidRPr="00BA3EC9">
        <w:rPr>
          <w:rFonts w:ascii="Times New Roman" w:hAnsi="Times New Roman" w:eastAsia="Arial"/>
          <w:color w:val="000000"/>
          <w:sz w:val="19"/>
          <w:szCs w:val="19"/>
          <w:lang w:eastAsia="ru-RU"/>
        </w:rPr>
        <w:t xml:space="preserve">Товара Покупателю </w:t>
      </w:r>
      <w:r w:rsidRPr="00BA3EC9" w:rsidR="00D47838">
        <w:rPr>
          <w:rFonts w:ascii="Times New Roman" w:hAnsi="Times New Roman" w:eastAsia="Arial"/>
          <w:color w:val="000000"/>
          <w:sz w:val="19"/>
          <w:szCs w:val="19"/>
          <w:lang w:eastAsia="ru-RU"/>
        </w:rPr>
        <w:t>может быть осуществлена следующим способом</w:t>
      </w:r>
      <w:r w:rsidRPr="00BA3EC9">
        <w:rPr>
          <w:rFonts w:ascii="Times New Roman" w:hAnsi="Times New Roman" w:eastAsia="Arial"/>
          <w:color w:val="000000"/>
          <w:sz w:val="19"/>
          <w:szCs w:val="19"/>
          <w:lang w:eastAsia="ru-RU"/>
        </w:rPr>
        <w:t>:</w:t>
      </w:r>
    </w:p>
    <w:p w:rsidRPr="00BA3EC9" w:rsidR="00CC2824" w:rsidP="001634CC" w:rsidRDefault="003B33CB">
      <w:pPr>
        <w:tabs>
          <w:tab w:val="left" w:pos="567"/>
          <w:tab w:val="left" w:pos="1265"/>
        </w:tabs>
        <w:spacing w:after="0" w:line="240" w:lineRule="auto"/>
        <w:ind w:right="20" w:firstLine="425"/>
        <w:jc w:val="both"/>
        <w:rPr>
          <w:rFonts w:ascii="Times New Roman" w:hAnsi="Times New Roman" w:eastAsia="Arial"/>
          <w:color w:val="000000"/>
          <w:sz w:val="19"/>
          <w:szCs w:val="19"/>
          <w:lang w:eastAsia="ru-RU"/>
        </w:rPr>
      </w:pPr>
      <w:r>
        <w:rPr>
          <w:rFonts w:ascii="Times New Roman" w:hAnsi="Times New Roman" w:eastAsia="Arial"/>
          <w:color w:val="000000"/>
          <w:sz w:val="19"/>
          <w:szCs w:val="19"/>
          <w:lang w:eastAsia="ru-RU"/>
        </w:rPr>
        <w:t>- п</w:t>
      </w:r>
      <w:r w:rsidR="00292E96">
        <w:rPr>
          <w:rFonts w:ascii="Times New Roman" w:hAnsi="Times New Roman" w:eastAsia="Arial"/>
          <w:color w:val="000000"/>
          <w:sz w:val="19"/>
          <w:szCs w:val="19"/>
          <w:lang w:eastAsia="ru-RU"/>
        </w:rPr>
        <w:t>утем доставки</w:t>
      </w:r>
      <w:r w:rsidRPr="00BA3EC9" w:rsidR="00CC2824">
        <w:rPr>
          <w:rFonts w:ascii="Times New Roman" w:hAnsi="Times New Roman" w:eastAsia="Arial"/>
          <w:color w:val="000000"/>
          <w:sz w:val="19"/>
          <w:szCs w:val="19"/>
          <w:lang w:eastAsia="ru-RU"/>
        </w:rPr>
        <w:t xml:space="preserve"> Тов</w:t>
      </w:r>
      <w:r w:rsidRPr="00BA3EC9" w:rsidR="00B61998">
        <w:rPr>
          <w:rFonts w:ascii="Times New Roman" w:hAnsi="Times New Roman" w:eastAsia="Arial"/>
          <w:color w:val="000000"/>
          <w:sz w:val="19"/>
          <w:szCs w:val="19"/>
          <w:lang w:eastAsia="ru-RU"/>
        </w:rPr>
        <w:t>а</w:t>
      </w:r>
      <w:r w:rsidRPr="00BA3EC9" w:rsidR="00CC2824">
        <w:rPr>
          <w:rFonts w:ascii="Times New Roman" w:hAnsi="Times New Roman" w:eastAsia="Arial"/>
          <w:color w:val="000000"/>
          <w:sz w:val="19"/>
          <w:szCs w:val="19"/>
          <w:lang w:eastAsia="ru-RU"/>
        </w:rPr>
        <w:t>ра железнодорожным</w:t>
      </w:r>
      <w:r w:rsidR="006E492C">
        <w:rPr>
          <w:rFonts w:ascii="Times New Roman" w:hAnsi="Times New Roman" w:eastAsia="Arial"/>
          <w:color w:val="000000"/>
          <w:sz w:val="19"/>
          <w:szCs w:val="19"/>
          <w:lang w:eastAsia="ru-RU"/>
        </w:rPr>
        <w:t>, автомобильным, воздушным или иным видом</w:t>
      </w:r>
      <w:r w:rsidRPr="00BA3EC9" w:rsidR="00CC2824">
        <w:rPr>
          <w:rFonts w:ascii="Times New Roman" w:hAnsi="Times New Roman" w:eastAsia="Arial"/>
          <w:color w:val="000000"/>
          <w:sz w:val="19"/>
          <w:szCs w:val="19"/>
          <w:lang w:eastAsia="ru-RU"/>
        </w:rPr>
        <w:t xml:space="preserve"> транспортом</w:t>
      </w:r>
      <w:r w:rsidR="006E492C">
        <w:rPr>
          <w:rFonts w:ascii="Times New Roman" w:hAnsi="Times New Roman" w:eastAsia="Arial"/>
          <w:color w:val="000000"/>
          <w:sz w:val="19"/>
          <w:szCs w:val="19"/>
          <w:lang w:eastAsia="ru-RU"/>
        </w:rPr>
        <w:t xml:space="preserve"> до места назначения, указанного</w:t>
      </w:r>
      <w:r w:rsidRPr="00BA3EC9" w:rsidR="00A32C6F">
        <w:rPr>
          <w:rFonts w:ascii="Times New Roman" w:hAnsi="Times New Roman" w:eastAsia="Arial"/>
          <w:color w:val="000000"/>
          <w:sz w:val="19"/>
          <w:szCs w:val="19"/>
          <w:lang w:eastAsia="ru-RU"/>
        </w:rPr>
        <w:t xml:space="preserve"> в Спецификации</w:t>
      </w:r>
      <w:r>
        <w:rPr>
          <w:rFonts w:ascii="Times New Roman" w:hAnsi="Times New Roman" w:eastAsia="Arial"/>
          <w:color w:val="000000"/>
          <w:sz w:val="19"/>
          <w:szCs w:val="19"/>
          <w:lang w:eastAsia="ru-RU"/>
        </w:rPr>
        <w:t>;</w:t>
      </w:r>
    </w:p>
    <w:p w:rsidRPr="00BA3EC9" w:rsidR="005B5CBB" w:rsidP="001634CC" w:rsidRDefault="003B33CB">
      <w:pPr>
        <w:tabs>
          <w:tab w:val="left" w:pos="567"/>
          <w:tab w:val="left" w:pos="1265"/>
        </w:tabs>
        <w:spacing w:after="0" w:line="240" w:lineRule="auto"/>
        <w:ind w:right="20" w:firstLine="425"/>
        <w:jc w:val="both"/>
        <w:rPr>
          <w:rFonts w:ascii="Times New Roman" w:hAnsi="Times New Roman" w:eastAsia="Arial"/>
          <w:color w:val="000000"/>
          <w:sz w:val="19"/>
          <w:szCs w:val="19"/>
          <w:lang w:eastAsia="ru-RU"/>
        </w:rPr>
      </w:pPr>
      <w:r>
        <w:rPr>
          <w:rFonts w:ascii="Times New Roman" w:hAnsi="Times New Roman" w:eastAsia="Arial"/>
          <w:color w:val="000000"/>
          <w:sz w:val="19"/>
          <w:szCs w:val="19"/>
          <w:lang w:eastAsia="ru-RU"/>
        </w:rPr>
        <w:t>- п</w:t>
      </w:r>
      <w:r w:rsidRPr="00BA3EC9" w:rsidR="005B5CBB">
        <w:rPr>
          <w:rFonts w:ascii="Times New Roman" w:hAnsi="Times New Roman" w:eastAsia="Arial"/>
          <w:color w:val="000000"/>
          <w:sz w:val="19"/>
          <w:szCs w:val="19"/>
          <w:lang w:eastAsia="ru-RU"/>
        </w:rPr>
        <w:t>утем доставки Товара Поставщиком до склада Покупателя, указанного в Спецификации</w:t>
      </w:r>
      <w:r>
        <w:rPr>
          <w:rFonts w:ascii="Times New Roman" w:hAnsi="Times New Roman" w:eastAsia="Arial"/>
          <w:color w:val="000000"/>
          <w:sz w:val="19"/>
          <w:szCs w:val="19"/>
          <w:lang w:eastAsia="ru-RU"/>
        </w:rPr>
        <w:t>;</w:t>
      </w:r>
    </w:p>
    <w:p w:rsidRPr="00BA3EC9" w:rsidR="005B5CBB" w:rsidP="001634CC" w:rsidRDefault="003B33CB">
      <w:pPr>
        <w:tabs>
          <w:tab w:val="left" w:pos="567"/>
          <w:tab w:val="left" w:pos="1265"/>
        </w:tabs>
        <w:spacing w:after="0" w:line="240" w:lineRule="auto"/>
        <w:ind w:right="20" w:firstLine="425"/>
        <w:jc w:val="both"/>
        <w:rPr>
          <w:rFonts w:ascii="Times New Roman" w:hAnsi="Times New Roman" w:eastAsia="Arial"/>
          <w:color w:val="000000"/>
          <w:sz w:val="19"/>
          <w:szCs w:val="19"/>
          <w:lang w:eastAsia="ru-RU"/>
        </w:rPr>
      </w:pPr>
      <w:r>
        <w:rPr>
          <w:rFonts w:ascii="Times New Roman" w:hAnsi="Times New Roman" w:eastAsia="Arial"/>
          <w:color w:val="000000"/>
          <w:sz w:val="19"/>
          <w:szCs w:val="19"/>
          <w:lang w:eastAsia="ru-RU"/>
        </w:rPr>
        <w:t>- п</w:t>
      </w:r>
      <w:r w:rsidRPr="00BA3EC9" w:rsidR="005B5CBB">
        <w:rPr>
          <w:rFonts w:ascii="Times New Roman" w:hAnsi="Times New Roman" w:eastAsia="Arial"/>
          <w:color w:val="000000"/>
          <w:sz w:val="19"/>
          <w:szCs w:val="19"/>
          <w:lang w:eastAsia="ru-RU"/>
        </w:rPr>
        <w:t xml:space="preserve">утем разовой выборки Товара (самовывоз) Покупателем со </w:t>
      </w:r>
      <w:r w:rsidRPr="00BA3EC9" w:rsidR="00B61998">
        <w:rPr>
          <w:rFonts w:ascii="Times New Roman" w:hAnsi="Times New Roman" w:eastAsia="Arial"/>
          <w:color w:val="000000"/>
          <w:sz w:val="19"/>
          <w:szCs w:val="19"/>
          <w:lang w:eastAsia="ru-RU"/>
        </w:rPr>
        <w:t>с</w:t>
      </w:r>
      <w:r w:rsidRPr="00BA3EC9" w:rsidR="005B5CBB">
        <w:rPr>
          <w:rFonts w:ascii="Times New Roman" w:hAnsi="Times New Roman" w:eastAsia="Arial"/>
          <w:color w:val="000000"/>
          <w:sz w:val="19"/>
          <w:szCs w:val="19"/>
          <w:lang w:eastAsia="ru-RU"/>
        </w:rPr>
        <w:t>клада Поставщика</w:t>
      </w:r>
      <w:r w:rsidRPr="00BA3EC9" w:rsidR="00B61998">
        <w:rPr>
          <w:rFonts w:ascii="Times New Roman" w:hAnsi="Times New Roman" w:eastAsia="Arial"/>
          <w:color w:val="000000"/>
          <w:sz w:val="19"/>
          <w:szCs w:val="19"/>
          <w:lang w:eastAsia="ru-RU"/>
        </w:rPr>
        <w:t>, указанного в Спецификации</w:t>
      </w:r>
      <w:r w:rsidRPr="00BA3EC9" w:rsidR="005B5CBB">
        <w:rPr>
          <w:rFonts w:ascii="Times New Roman" w:hAnsi="Times New Roman" w:eastAsia="Arial"/>
          <w:color w:val="000000"/>
          <w:sz w:val="19"/>
          <w:szCs w:val="19"/>
          <w:lang w:eastAsia="ru-RU"/>
        </w:rPr>
        <w:t>.</w:t>
      </w:r>
    </w:p>
    <w:p w:rsidRPr="00BA3EC9" w:rsidR="005B5CBB" w:rsidP="001634CC" w:rsidRDefault="00D47838">
      <w:pPr>
        <w:tabs>
          <w:tab w:val="left" w:pos="567"/>
          <w:tab w:val="left" w:pos="1265"/>
        </w:tabs>
        <w:spacing w:after="0" w:line="240" w:lineRule="auto"/>
        <w:ind w:right="20" w:firstLine="425"/>
        <w:jc w:val="both"/>
        <w:rPr>
          <w:rFonts w:ascii="Times New Roman" w:hAnsi="Times New Roman" w:eastAsia="Arial"/>
          <w:color w:val="000000"/>
          <w:sz w:val="19"/>
          <w:szCs w:val="19"/>
          <w:lang w:eastAsia="ru-RU"/>
        </w:rPr>
      </w:pPr>
      <w:r w:rsidRPr="00BA3EC9">
        <w:rPr>
          <w:rFonts w:ascii="Times New Roman" w:hAnsi="Times New Roman" w:eastAsia="Arial"/>
          <w:color w:val="000000"/>
          <w:sz w:val="19"/>
          <w:szCs w:val="19"/>
          <w:lang w:eastAsia="ru-RU"/>
        </w:rPr>
        <w:t xml:space="preserve">Выбор способа доставки определяется по </w:t>
      </w:r>
      <w:r w:rsidRPr="00BA3EC9" w:rsidR="00AC5632">
        <w:rPr>
          <w:rFonts w:ascii="Times New Roman" w:hAnsi="Times New Roman" w:eastAsia="Arial"/>
          <w:color w:val="000000"/>
          <w:sz w:val="19"/>
          <w:szCs w:val="19"/>
          <w:lang w:eastAsia="ru-RU"/>
        </w:rPr>
        <w:t>согласованию</w:t>
      </w:r>
      <w:r w:rsidRPr="00BA3EC9">
        <w:rPr>
          <w:rFonts w:ascii="Times New Roman" w:hAnsi="Times New Roman" w:eastAsia="Arial"/>
          <w:color w:val="000000"/>
          <w:sz w:val="19"/>
          <w:szCs w:val="19"/>
          <w:lang w:eastAsia="ru-RU"/>
        </w:rPr>
        <w:t xml:space="preserve"> сторон и указывается в Спецификации</w:t>
      </w:r>
      <w:r w:rsidR="004D73ED">
        <w:rPr>
          <w:rFonts w:ascii="Times New Roman" w:hAnsi="Times New Roman" w:eastAsia="Arial"/>
          <w:color w:val="000000"/>
          <w:sz w:val="19"/>
          <w:szCs w:val="19"/>
          <w:lang w:eastAsia="ru-RU"/>
        </w:rPr>
        <w:t>.</w:t>
      </w:r>
    </w:p>
    <w:p w:rsidRPr="00BA3EC9" w:rsidR="0040536D" w:rsidP="001634CC" w:rsidRDefault="000F3D41">
      <w:pPr>
        <w:tabs>
          <w:tab w:val="left" w:pos="567"/>
          <w:tab w:val="left" w:pos="1098"/>
        </w:tabs>
        <w:spacing w:after="0" w:line="240" w:lineRule="auto"/>
        <w:ind w:right="20" w:firstLine="425"/>
        <w:jc w:val="both"/>
        <w:rPr>
          <w:rFonts w:ascii="Times New Roman" w:hAnsi="Times New Roman" w:eastAsia="Arial"/>
          <w:color w:val="000000"/>
          <w:sz w:val="19"/>
          <w:szCs w:val="19"/>
          <w:lang w:val="ru" w:eastAsia="ru-RU"/>
        </w:rPr>
      </w:pPr>
      <w:r w:rsidRPr="00BA3EC9">
        <w:rPr>
          <w:rFonts w:ascii="Times New Roman" w:hAnsi="Times New Roman" w:eastAsia="Arial"/>
          <w:color w:val="000000"/>
          <w:sz w:val="19"/>
          <w:szCs w:val="19"/>
          <w:lang w:val="ru" w:eastAsia="ru-RU"/>
        </w:rPr>
        <w:t>2.</w:t>
      </w:r>
      <w:r w:rsidR="003B33CB">
        <w:rPr>
          <w:rFonts w:ascii="Times New Roman" w:hAnsi="Times New Roman" w:eastAsia="Arial"/>
          <w:color w:val="000000"/>
          <w:sz w:val="19"/>
          <w:szCs w:val="19"/>
          <w:lang w:val="ru" w:eastAsia="ru-RU"/>
        </w:rPr>
        <w:t>3</w:t>
      </w:r>
      <w:r w:rsidRPr="00BA3EC9">
        <w:rPr>
          <w:rFonts w:ascii="Times New Roman" w:hAnsi="Times New Roman" w:eastAsia="Arial"/>
          <w:color w:val="000000"/>
          <w:sz w:val="19"/>
          <w:szCs w:val="19"/>
          <w:lang w:val="ru" w:eastAsia="ru-RU"/>
        </w:rPr>
        <w:t xml:space="preserve">. </w:t>
      </w:r>
      <w:r w:rsidRPr="00BA3EC9" w:rsidR="0040536D">
        <w:rPr>
          <w:rFonts w:ascii="Times New Roman" w:hAnsi="Times New Roman" w:eastAsia="Arial"/>
          <w:color w:val="000000"/>
          <w:sz w:val="19"/>
          <w:szCs w:val="19"/>
          <w:lang w:val="ru" w:eastAsia="ru-RU"/>
        </w:rPr>
        <w:t xml:space="preserve">Изменение Поставщиком </w:t>
      </w:r>
      <w:r w:rsidRPr="00BA3EC9" w:rsidR="00E70C0A">
        <w:rPr>
          <w:rFonts w:ascii="Times New Roman" w:hAnsi="Times New Roman" w:eastAsia="Arial"/>
          <w:color w:val="000000"/>
          <w:sz w:val="19"/>
          <w:szCs w:val="19"/>
          <w:lang w:val="ru" w:eastAsia="ru-RU"/>
        </w:rPr>
        <w:t>способа и</w:t>
      </w:r>
      <w:r w:rsidR="00055289">
        <w:rPr>
          <w:rFonts w:ascii="Times New Roman" w:hAnsi="Times New Roman" w:eastAsia="Arial"/>
          <w:color w:val="000000"/>
          <w:sz w:val="19"/>
          <w:szCs w:val="19"/>
          <w:lang w:val="ru" w:eastAsia="ru-RU"/>
        </w:rPr>
        <w:t>ли</w:t>
      </w:r>
      <w:r w:rsidRPr="00BA3EC9" w:rsidR="00E70C0A">
        <w:rPr>
          <w:rFonts w:ascii="Times New Roman" w:hAnsi="Times New Roman" w:eastAsia="Arial"/>
          <w:color w:val="000000"/>
          <w:sz w:val="19"/>
          <w:szCs w:val="19"/>
          <w:lang w:val="ru" w:eastAsia="ru-RU"/>
        </w:rPr>
        <w:t xml:space="preserve"> </w:t>
      </w:r>
      <w:r w:rsidRPr="00BA3EC9" w:rsidR="006A33EC">
        <w:rPr>
          <w:rFonts w:ascii="Times New Roman" w:hAnsi="Times New Roman" w:eastAsia="Arial"/>
          <w:color w:val="000000"/>
          <w:sz w:val="19"/>
          <w:szCs w:val="19"/>
          <w:lang w:val="ru" w:eastAsia="ru-RU"/>
        </w:rPr>
        <w:t>адреса доставки</w:t>
      </w:r>
      <w:r w:rsidRPr="00BA3EC9" w:rsidR="0040536D">
        <w:rPr>
          <w:rFonts w:ascii="Times New Roman" w:hAnsi="Times New Roman" w:eastAsia="Arial"/>
          <w:color w:val="000000"/>
          <w:sz w:val="19"/>
          <w:szCs w:val="19"/>
          <w:lang w:val="ru" w:eastAsia="ru-RU"/>
        </w:rPr>
        <w:t>, указанн</w:t>
      </w:r>
      <w:r w:rsidRPr="00BA3EC9" w:rsidR="00E64B17">
        <w:rPr>
          <w:rFonts w:ascii="Times New Roman" w:hAnsi="Times New Roman" w:eastAsia="Arial"/>
          <w:color w:val="000000"/>
          <w:sz w:val="19"/>
          <w:szCs w:val="19"/>
          <w:lang w:val="ru" w:eastAsia="ru-RU"/>
        </w:rPr>
        <w:t>ого</w:t>
      </w:r>
      <w:r w:rsidRPr="00BA3EC9" w:rsidR="0040536D">
        <w:rPr>
          <w:rFonts w:ascii="Times New Roman" w:hAnsi="Times New Roman" w:eastAsia="Arial"/>
          <w:color w:val="000000"/>
          <w:sz w:val="19"/>
          <w:szCs w:val="19"/>
          <w:lang w:val="ru" w:eastAsia="ru-RU"/>
        </w:rPr>
        <w:t xml:space="preserve"> в </w:t>
      </w:r>
      <w:r w:rsidRPr="00BA3EC9">
        <w:rPr>
          <w:rFonts w:ascii="Times New Roman" w:hAnsi="Times New Roman" w:eastAsia="Arial"/>
          <w:color w:val="000000"/>
          <w:sz w:val="19"/>
          <w:szCs w:val="19"/>
          <w:lang w:val="ru" w:eastAsia="ru-RU"/>
        </w:rPr>
        <w:t>Спецификации</w:t>
      </w:r>
      <w:r w:rsidRPr="00BA3EC9" w:rsidR="0040536D">
        <w:rPr>
          <w:rFonts w:ascii="Times New Roman" w:hAnsi="Times New Roman" w:eastAsia="Arial"/>
          <w:color w:val="000000"/>
          <w:sz w:val="19"/>
          <w:szCs w:val="19"/>
          <w:lang w:val="ru" w:eastAsia="ru-RU"/>
        </w:rPr>
        <w:t>, возможно только с предварительного письменного согласия Покупателя.</w:t>
      </w:r>
    </w:p>
    <w:p w:rsidRPr="00BA3EC9" w:rsidR="001E3E21" w:rsidP="001634CC" w:rsidRDefault="001E3E21">
      <w:pPr>
        <w:autoSpaceDE w:val="0"/>
        <w:autoSpaceDN w:val="0"/>
        <w:adjustRightInd w:val="0"/>
        <w:spacing w:after="0" w:line="240" w:lineRule="auto"/>
        <w:ind w:firstLine="425"/>
        <w:jc w:val="both"/>
        <w:rPr>
          <w:rFonts w:ascii="Times New Roman" w:hAnsi="Times New Roman"/>
          <w:bCs/>
          <w:sz w:val="19"/>
          <w:szCs w:val="19"/>
        </w:rPr>
      </w:pPr>
      <w:r w:rsidRPr="00BA3EC9">
        <w:rPr>
          <w:rFonts w:ascii="Times New Roman" w:hAnsi="Times New Roman"/>
          <w:sz w:val="19"/>
          <w:szCs w:val="19"/>
        </w:rPr>
        <w:t>2.</w:t>
      </w:r>
      <w:r w:rsidR="003B33CB">
        <w:rPr>
          <w:rFonts w:ascii="Times New Roman" w:hAnsi="Times New Roman"/>
          <w:sz w:val="19"/>
          <w:szCs w:val="19"/>
        </w:rPr>
        <w:t>4</w:t>
      </w:r>
      <w:r w:rsidRPr="00BA3EC9">
        <w:rPr>
          <w:rFonts w:ascii="Times New Roman" w:hAnsi="Times New Roman"/>
          <w:sz w:val="19"/>
          <w:szCs w:val="19"/>
        </w:rPr>
        <w:t xml:space="preserve">. Право собственности на Товар, а </w:t>
      </w:r>
      <w:r w:rsidRPr="00BA3EC9" w:rsidR="00312B54">
        <w:rPr>
          <w:rFonts w:ascii="Times New Roman" w:hAnsi="Times New Roman"/>
          <w:sz w:val="19"/>
          <w:szCs w:val="19"/>
        </w:rPr>
        <w:t>также</w:t>
      </w:r>
      <w:r w:rsidRPr="00BA3EC9">
        <w:rPr>
          <w:rFonts w:ascii="Times New Roman" w:hAnsi="Times New Roman"/>
          <w:sz w:val="19"/>
          <w:szCs w:val="19"/>
        </w:rPr>
        <w:t xml:space="preserve"> риск случайной гибели или случайного повреждения Товара переходит к Покупателю </w:t>
      </w:r>
      <w:r w:rsidRPr="00BA3EC9">
        <w:rPr>
          <w:rFonts w:ascii="Times New Roman" w:hAnsi="Times New Roman"/>
          <w:bCs/>
          <w:sz w:val="19"/>
          <w:szCs w:val="19"/>
        </w:rPr>
        <w:t>с момента</w:t>
      </w:r>
      <w:r w:rsidRPr="00BA3EC9" w:rsidR="00575B01">
        <w:rPr>
          <w:rFonts w:ascii="Times New Roman" w:hAnsi="Times New Roman"/>
          <w:bCs/>
          <w:sz w:val="19"/>
          <w:szCs w:val="19"/>
        </w:rPr>
        <w:t xml:space="preserve"> передачи Товара</w:t>
      </w:r>
      <w:r w:rsidR="00292E96">
        <w:rPr>
          <w:rFonts w:ascii="Times New Roman" w:hAnsi="Times New Roman"/>
          <w:bCs/>
          <w:sz w:val="19"/>
          <w:szCs w:val="19"/>
        </w:rPr>
        <w:t xml:space="preserve"> Покупателю</w:t>
      </w:r>
      <w:r w:rsidRPr="00BA3EC9" w:rsidR="00575B01">
        <w:rPr>
          <w:rFonts w:ascii="Times New Roman" w:hAnsi="Times New Roman"/>
          <w:bCs/>
          <w:sz w:val="19"/>
          <w:szCs w:val="19"/>
        </w:rPr>
        <w:t xml:space="preserve"> и</w:t>
      </w:r>
      <w:r w:rsidR="00292E96">
        <w:rPr>
          <w:rFonts w:ascii="Times New Roman" w:hAnsi="Times New Roman"/>
          <w:bCs/>
          <w:sz w:val="19"/>
          <w:szCs w:val="19"/>
        </w:rPr>
        <w:t xml:space="preserve"> подписания им</w:t>
      </w:r>
      <w:r w:rsidRPr="00BA3EC9">
        <w:rPr>
          <w:rFonts w:ascii="Times New Roman" w:hAnsi="Times New Roman"/>
          <w:bCs/>
          <w:sz w:val="19"/>
          <w:szCs w:val="19"/>
        </w:rPr>
        <w:t xml:space="preserve"> товарно</w:t>
      </w:r>
      <w:r w:rsidRPr="00BA3EC9" w:rsidR="006A33EC">
        <w:rPr>
          <w:rFonts w:ascii="Times New Roman" w:hAnsi="Times New Roman"/>
          <w:bCs/>
          <w:sz w:val="19"/>
          <w:szCs w:val="19"/>
        </w:rPr>
        <w:t>й накладной</w:t>
      </w:r>
      <w:r w:rsidR="001E7684">
        <w:rPr>
          <w:rFonts w:ascii="Times New Roman" w:hAnsi="Times New Roman"/>
          <w:bCs/>
          <w:sz w:val="19"/>
          <w:szCs w:val="19"/>
        </w:rPr>
        <w:t>, если иное не предусмотрено в спецификации</w:t>
      </w:r>
      <w:r w:rsidRPr="00BA3EC9">
        <w:rPr>
          <w:rFonts w:ascii="Times New Roman" w:hAnsi="Times New Roman"/>
          <w:bCs/>
          <w:sz w:val="19"/>
          <w:szCs w:val="19"/>
        </w:rPr>
        <w:t xml:space="preserve">. </w:t>
      </w:r>
    </w:p>
    <w:p w:rsidRPr="00BA3EC9" w:rsidR="0040536D" w:rsidP="001634CC" w:rsidRDefault="006434BB">
      <w:pPr>
        <w:tabs>
          <w:tab w:val="left" w:pos="567"/>
          <w:tab w:val="left" w:pos="1065"/>
        </w:tabs>
        <w:spacing w:after="0" w:line="240" w:lineRule="auto"/>
        <w:ind w:right="20" w:firstLine="425"/>
        <w:jc w:val="both"/>
        <w:rPr>
          <w:rFonts w:ascii="Times New Roman" w:hAnsi="Times New Roman" w:eastAsia="Arial"/>
          <w:color w:val="000000"/>
          <w:sz w:val="19"/>
          <w:szCs w:val="19"/>
          <w:lang w:val="ru" w:eastAsia="ru-RU"/>
        </w:rPr>
      </w:pPr>
      <w:r w:rsidRPr="00BA3EC9">
        <w:rPr>
          <w:rFonts w:ascii="Times New Roman" w:hAnsi="Times New Roman" w:eastAsia="Arial"/>
          <w:color w:val="000000"/>
          <w:sz w:val="19"/>
          <w:szCs w:val="19"/>
          <w:lang w:val="ru" w:eastAsia="ru-RU"/>
        </w:rPr>
        <w:t>2.</w:t>
      </w:r>
      <w:r w:rsidR="003B33CB">
        <w:rPr>
          <w:rFonts w:ascii="Times New Roman" w:hAnsi="Times New Roman" w:eastAsia="Arial"/>
          <w:color w:val="000000"/>
          <w:sz w:val="19"/>
          <w:szCs w:val="19"/>
          <w:lang w:val="ru" w:eastAsia="ru-RU"/>
        </w:rPr>
        <w:t>5</w:t>
      </w:r>
      <w:r w:rsidRPr="00BA3EC9">
        <w:rPr>
          <w:rFonts w:ascii="Times New Roman" w:hAnsi="Times New Roman" w:eastAsia="Arial"/>
          <w:color w:val="000000"/>
          <w:sz w:val="19"/>
          <w:szCs w:val="19"/>
          <w:lang w:val="ru" w:eastAsia="ru-RU"/>
        </w:rPr>
        <w:t xml:space="preserve">. </w:t>
      </w:r>
      <w:r w:rsidR="00DD7BAD">
        <w:rPr>
          <w:rFonts w:ascii="Times New Roman" w:hAnsi="Times New Roman" w:eastAsia="Arial"/>
          <w:color w:val="000000"/>
          <w:sz w:val="19"/>
          <w:szCs w:val="19"/>
          <w:lang w:val="ru" w:eastAsia="ru-RU"/>
        </w:rPr>
        <w:t>В</w:t>
      </w:r>
      <w:r w:rsidR="00EB0742">
        <w:rPr>
          <w:rFonts w:ascii="Times New Roman" w:hAnsi="Times New Roman" w:eastAsia="Arial"/>
          <w:color w:val="000000"/>
          <w:sz w:val="19"/>
          <w:szCs w:val="19"/>
          <w:lang w:val="ru" w:eastAsia="ru-RU"/>
        </w:rPr>
        <w:t xml:space="preserve"> момент передачи</w:t>
      </w:r>
      <w:r w:rsidR="00E978AB">
        <w:rPr>
          <w:rFonts w:ascii="Times New Roman" w:hAnsi="Times New Roman" w:eastAsia="Arial"/>
          <w:color w:val="000000"/>
          <w:sz w:val="19"/>
          <w:szCs w:val="19"/>
          <w:lang w:val="ru" w:eastAsia="ru-RU"/>
        </w:rPr>
        <w:t xml:space="preserve"> Товара</w:t>
      </w:r>
      <w:r w:rsidR="00EB0742">
        <w:rPr>
          <w:rFonts w:ascii="Times New Roman" w:hAnsi="Times New Roman" w:eastAsia="Arial"/>
          <w:color w:val="000000"/>
          <w:sz w:val="19"/>
          <w:szCs w:val="19"/>
          <w:lang w:val="ru" w:eastAsia="ru-RU"/>
        </w:rPr>
        <w:t xml:space="preserve"> </w:t>
      </w:r>
      <w:r w:rsidRPr="00BA3EC9" w:rsidR="0040536D">
        <w:rPr>
          <w:rFonts w:ascii="Times New Roman" w:hAnsi="Times New Roman" w:eastAsia="Arial"/>
          <w:color w:val="000000"/>
          <w:sz w:val="19"/>
          <w:szCs w:val="19"/>
          <w:lang w:val="ru" w:eastAsia="ru-RU"/>
        </w:rPr>
        <w:t xml:space="preserve">Поставщик обязан </w:t>
      </w:r>
      <w:r w:rsidR="00E51F42">
        <w:rPr>
          <w:rFonts w:ascii="Times New Roman" w:hAnsi="Times New Roman" w:eastAsia="Arial"/>
          <w:color w:val="000000"/>
          <w:sz w:val="19"/>
          <w:szCs w:val="19"/>
          <w:lang w:val="ru" w:eastAsia="ru-RU"/>
        </w:rPr>
        <w:t>передать</w:t>
      </w:r>
      <w:r w:rsidR="00DB74AD">
        <w:rPr>
          <w:rFonts w:ascii="Times New Roman" w:hAnsi="Times New Roman" w:eastAsia="Arial"/>
          <w:color w:val="000000"/>
          <w:sz w:val="19"/>
          <w:szCs w:val="19"/>
          <w:lang w:val="ru" w:eastAsia="ru-RU"/>
        </w:rPr>
        <w:t xml:space="preserve"> Покупателю</w:t>
      </w:r>
      <w:r w:rsidR="00E51F42">
        <w:rPr>
          <w:rFonts w:ascii="Times New Roman" w:hAnsi="Times New Roman" w:eastAsia="Arial"/>
          <w:color w:val="000000"/>
          <w:sz w:val="19"/>
          <w:szCs w:val="19"/>
          <w:lang w:val="ru" w:eastAsia="ru-RU"/>
        </w:rPr>
        <w:t xml:space="preserve"> оригиналы следующих документов</w:t>
      </w:r>
      <w:r w:rsidRPr="00BA3EC9" w:rsidR="0040536D">
        <w:rPr>
          <w:rFonts w:ascii="Times New Roman" w:hAnsi="Times New Roman" w:eastAsia="Arial"/>
          <w:color w:val="000000"/>
          <w:sz w:val="19"/>
          <w:szCs w:val="19"/>
          <w:lang w:val="ru" w:eastAsia="ru-RU"/>
        </w:rPr>
        <w:t>:</w:t>
      </w:r>
    </w:p>
    <w:p w:rsidRPr="00BA3EC9" w:rsidR="0040536D" w:rsidP="001634CC" w:rsidRDefault="0040536D">
      <w:pPr>
        <w:tabs>
          <w:tab w:val="left" w:pos="567"/>
        </w:tabs>
        <w:spacing w:after="0" w:line="240" w:lineRule="auto"/>
        <w:ind w:left="20" w:firstLine="425"/>
        <w:jc w:val="both"/>
        <w:rPr>
          <w:rFonts w:ascii="Times New Roman" w:hAnsi="Times New Roman" w:eastAsia="Arial"/>
          <w:color w:val="000000"/>
          <w:sz w:val="19"/>
          <w:szCs w:val="19"/>
          <w:lang w:val="ru" w:eastAsia="ru-RU"/>
        </w:rPr>
      </w:pPr>
      <w:r w:rsidRPr="00BA3EC9">
        <w:rPr>
          <w:rFonts w:ascii="Times New Roman" w:hAnsi="Times New Roman" w:eastAsia="Arial"/>
          <w:color w:val="000000"/>
          <w:sz w:val="19"/>
          <w:szCs w:val="19"/>
          <w:lang w:val="ru" w:eastAsia="ru-RU"/>
        </w:rPr>
        <w:t>- оригинал счета на отгруженный Товар, оформленный в соответствии с действующим законодательством РФ, который должен содержать</w:t>
      </w:r>
      <w:r w:rsidRPr="00BA3EC9" w:rsidR="00F1220E">
        <w:rPr>
          <w:rFonts w:ascii="Times New Roman" w:hAnsi="Times New Roman" w:eastAsia="Arial"/>
          <w:color w:val="000000"/>
          <w:sz w:val="19"/>
          <w:szCs w:val="19"/>
          <w:lang w:val="ru" w:eastAsia="ru-RU"/>
        </w:rPr>
        <w:t xml:space="preserve"> следующие сведения</w:t>
      </w:r>
      <w:r w:rsidRPr="00BA3EC9">
        <w:rPr>
          <w:rFonts w:ascii="Times New Roman" w:hAnsi="Times New Roman" w:eastAsia="Arial"/>
          <w:color w:val="000000"/>
          <w:sz w:val="19"/>
          <w:szCs w:val="19"/>
          <w:lang w:val="ru" w:eastAsia="ru-RU"/>
        </w:rPr>
        <w:t xml:space="preserve">: назначение платежа; условия оплаты; дату и номер Договора; дату и номер </w:t>
      </w:r>
      <w:r w:rsidRPr="00BA3EC9" w:rsidR="00991AA5">
        <w:rPr>
          <w:rFonts w:ascii="Times New Roman" w:hAnsi="Times New Roman" w:eastAsia="Arial"/>
          <w:color w:val="000000"/>
          <w:sz w:val="19"/>
          <w:szCs w:val="19"/>
          <w:lang w:val="ru" w:eastAsia="ru-RU"/>
        </w:rPr>
        <w:t>Спецификации</w:t>
      </w:r>
      <w:r w:rsidRPr="00BA3EC9">
        <w:rPr>
          <w:rFonts w:ascii="Times New Roman" w:hAnsi="Times New Roman" w:eastAsia="Arial"/>
          <w:color w:val="000000"/>
          <w:sz w:val="19"/>
          <w:szCs w:val="19"/>
          <w:lang w:val="ru" w:eastAsia="ru-RU"/>
        </w:rPr>
        <w:t>; количество и цену отгруженного Товара; ставку и сумму НДС; подписи уполномоченных лиц с приложением печати Поставщика;</w:t>
      </w:r>
    </w:p>
    <w:p w:rsidRPr="00BA3EC9" w:rsidR="0040536D" w:rsidP="001634CC" w:rsidRDefault="0040536D">
      <w:pPr>
        <w:numPr>
          <w:ilvl w:val="0"/>
          <w:numId w:val="2"/>
        </w:numPr>
        <w:tabs>
          <w:tab w:val="left" w:pos="567"/>
          <w:tab w:val="left" w:pos="898"/>
        </w:tabs>
        <w:spacing w:after="0" w:line="240" w:lineRule="auto"/>
        <w:ind w:right="40" w:firstLine="425"/>
        <w:jc w:val="both"/>
        <w:rPr>
          <w:rFonts w:ascii="Times New Roman" w:hAnsi="Times New Roman" w:eastAsia="Arial"/>
          <w:color w:val="000000"/>
          <w:sz w:val="19"/>
          <w:szCs w:val="19"/>
          <w:lang w:val="ru" w:eastAsia="ru-RU"/>
        </w:rPr>
      </w:pPr>
      <w:r w:rsidRPr="00BA3EC9">
        <w:rPr>
          <w:rFonts w:ascii="Times New Roman" w:hAnsi="Times New Roman" w:eastAsia="Arial"/>
          <w:color w:val="000000"/>
          <w:sz w:val="19"/>
          <w:szCs w:val="19"/>
          <w:lang w:val="ru" w:eastAsia="ru-RU"/>
        </w:rPr>
        <w:t>первичные документы, подтверждающие отпуск Товара Поставщи</w:t>
      </w:r>
      <w:r w:rsidR="00BB53C4">
        <w:rPr>
          <w:rFonts w:ascii="Times New Roman" w:hAnsi="Times New Roman" w:eastAsia="Arial"/>
          <w:color w:val="000000"/>
          <w:sz w:val="19"/>
          <w:szCs w:val="19"/>
          <w:lang w:val="ru" w:eastAsia="ru-RU"/>
        </w:rPr>
        <w:t>ком (товарную накладную</w:t>
      </w:r>
      <w:r w:rsidRPr="00BA3EC9">
        <w:rPr>
          <w:rFonts w:ascii="Times New Roman" w:hAnsi="Times New Roman" w:eastAsia="Arial"/>
          <w:color w:val="000000"/>
          <w:sz w:val="19"/>
          <w:szCs w:val="19"/>
          <w:lang w:val="ru" w:eastAsia="ru-RU"/>
        </w:rPr>
        <w:t>);</w:t>
      </w:r>
    </w:p>
    <w:p w:rsidRPr="00BA3EC9" w:rsidR="0040536D" w:rsidP="001634CC" w:rsidRDefault="0040536D">
      <w:pPr>
        <w:numPr>
          <w:ilvl w:val="0"/>
          <w:numId w:val="2"/>
        </w:numPr>
        <w:tabs>
          <w:tab w:val="left" w:pos="567"/>
          <w:tab w:val="left" w:pos="709"/>
        </w:tabs>
        <w:spacing w:after="0" w:line="240" w:lineRule="auto"/>
        <w:ind w:firstLine="425"/>
        <w:jc w:val="both"/>
        <w:rPr>
          <w:rFonts w:ascii="Times New Roman" w:hAnsi="Times New Roman" w:eastAsia="Arial"/>
          <w:color w:val="000000"/>
          <w:sz w:val="19"/>
          <w:szCs w:val="19"/>
          <w:lang w:val="ru" w:eastAsia="ru-RU"/>
        </w:rPr>
      </w:pPr>
      <w:r w:rsidRPr="00BA3EC9">
        <w:rPr>
          <w:rFonts w:ascii="Times New Roman" w:hAnsi="Times New Roman" w:eastAsia="Arial"/>
          <w:color w:val="000000"/>
          <w:sz w:val="19"/>
          <w:szCs w:val="19"/>
          <w:lang w:val="ru" w:eastAsia="ru-RU"/>
        </w:rPr>
        <w:t>техническ</w:t>
      </w:r>
      <w:r w:rsidRPr="00BA3EC9" w:rsidR="00D7211A">
        <w:rPr>
          <w:rFonts w:ascii="Times New Roman" w:hAnsi="Times New Roman" w:eastAsia="Arial"/>
          <w:color w:val="000000"/>
          <w:sz w:val="19"/>
          <w:szCs w:val="19"/>
          <w:lang w:val="ru" w:eastAsia="ru-RU"/>
        </w:rPr>
        <w:t>ую документацию на Товар</w:t>
      </w:r>
      <w:r w:rsidRPr="00BA3EC9">
        <w:rPr>
          <w:rFonts w:ascii="Times New Roman" w:hAnsi="Times New Roman" w:eastAsia="Arial"/>
          <w:color w:val="000000"/>
          <w:sz w:val="19"/>
          <w:szCs w:val="19"/>
          <w:lang w:val="ru" w:eastAsia="ru-RU"/>
        </w:rPr>
        <w:t xml:space="preserve"> (если предусмотрен для данного вида Товара);</w:t>
      </w:r>
    </w:p>
    <w:p w:rsidRPr="00BA3EC9" w:rsidR="0040536D" w:rsidP="001634CC" w:rsidRDefault="0040536D">
      <w:pPr>
        <w:numPr>
          <w:ilvl w:val="0"/>
          <w:numId w:val="2"/>
        </w:numPr>
        <w:tabs>
          <w:tab w:val="left" w:pos="567"/>
          <w:tab w:val="left" w:pos="709"/>
        </w:tabs>
        <w:spacing w:after="0" w:line="240" w:lineRule="auto"/>
        <w:ind w:firstLine="425"/>
        <w:jc w:val="both"/>
        <w:rPr>
          <w:rFonts w:ascii="Times New Roman" w:hAnsi="Times New Roman" w:eastAsia="Arial"/>
          <w:color w:val="000000"/>
          <w:sz w:val="19"/>
          <w:szCs w:val="19"/>
          <w:lang w:val="ru" w:eastAsia="ru-RU"/>
        </w:rPr>
      </w:pPr>
      <w:r w:rsidRPr="00BA3EC9">
        <w:rPr>
          <w:rFonts w:ascii="Times New Roman" w:hAnsi="Times New Roman" w:eastAsia="Arial"/>
          <w:color w:val="000000"/>
          <w:sz w:val="19"/>
          <w:szCs w:val="19"/>
          <w:lang w:val="ru" w:eastAsia="ru-RU"/>
        </w:rPr>
        <w:t>сертификат качества (если предусмотрен для данного вида Товара);</w:t>
      </w:r>
    </w:p>
    <w:p w:rsidRPr="00BA3EC9" w:rsidR="0040536D" w:rsidP="001634CC" w:rsidRDefault="0040536D">
      <w:pPr>
        <w:numPr>
          <w:ilvl w:val="0"/>
          <w:numId w:val="2"/>
        </w:numPr>
        <w:tabs>
          <w:tab w:val="left" w:pos="567"/>
          <w:tab w:val="left" w:pos="709"/>
        </w:tabs>
        <w:spacing w:after="0" w:line="240" w:lineRule="auto"/>
        <w:ind w:firstLine="425"/>
        <w:jc w:val="both"/>
        <w:rPr>
          <w:rFonts w:ascii="Times New Roman" w:hAnsi="Times New Roman" w:eastAsia="Arial"/>
          <w:color w:val="000000"/>
          <w:sz w:val="19"/>
          <w:szCs w:val="19"/>
          <w:lang w:val="ru" w:eastAsia="ru-RU"/>
        </w:rPr>
      </w:pPr>
      <w:r w:rsidRPr="00BA3EC9">
        <w:rPr>
          <w:rFonts w:ascii="Times New Roman" w:hAnsi="Times New Roman" w:eastAsia="Arial"/>
          <w:color w:val="000000"/>
          <w:sz w:val="19"/>
          <w:szCs w:val="19"/>
          <w:lang w:val="ru" w:eastAsia="ru-RU"/>
        </w:rPr>
        <w:t>сертификат соответствия (для Товара иностранного происхождения);</w:t>
      </w:r>
    </w:p>
    <w:p w:rsidRPr="00BA3EC9" w:rsidR="0040536D" w:rsidP="001634CC" w:rsidRDefault="0040536D">
      <w:pPr>
        <w:numPr>
          <w:ilvl w:val="0"/>
          <w:numId w:val="2"/>
        </w:numPr>
        <w:tabs>
          <w:tab w:val="left" w:pos="567"/>
          <w:tab w:val="left" w:pos="773"/>
        </w:tabs>
        <w:spacing w:after="0" w:line="240" w:lineRule="auto"/>
        <w:ind w:right="40" w:firstLine="425"/>
        <w:jc w:val="both"/>
        <w:rPr>
          <w:rFonts w:ascii="Times New Roman" w:hAnsi="Times New Roman" w:eastAsia="Arial"/>
          <w:color w:val="000000"/>
          <w:sz w:val="19"/>
          <w:szCs w:val="19"/>
          <w:lang w:val="ru" w:eastAsia="ru-RU"/>
        </w:rPr>
      </w:pPr>
      <w:r w:rsidRPr="00BA3EC9">
        <w:rPr>
          <w:rFonts w:ascii="Times New Roman" w:hAnsi="Times New Roman" w:eastAsia="Arial"/>
          <w:color w:val="000000"/>
          <w:sz w:val="19"/>
          <w:szCs w:val="19"/>
          <w:lang w:val="ru" w:eastAsia="ru-RU"/>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Pr="00BA3EC9" w:rsidR="0040536D" w:rsidP="001634CC" w:rsidRDefault="0040536D">
      <w:pPr>
        <w:numPr>
          <w:ilvl w:val="0"/>
          <w:numId w:val="2"/>
        </w:numPr>
        <w:tabs>
          <w:tab w:val="left" w:pos="567"/>
          <w:tab w:val="left" w:pos="731"/>
        </w:tabs>
        <w:spacing w:after="0" w:line="240" w:lineRule="auto"/>
        <w:ind w:right="40" w:firstLine="425"/>
        <w:jc w:val="both"/>
        <w:rPr>
          <w:rFonts w:ascii="Times New Roman" w:hAnsi="Times New Roman" w:eastAsia="Arial"/>
          <w:color w:val="000000"/>
          <w:sz w:val="19"/>
          <w:szCs w:val="19"/>
          <w:lang w:val="ru" w:eastAsia="ru-RU"/>
        </w:rPr>
      </w:pPr>
      <w:r w:rsidRPr="00BA3EC9">
        <w:rPr>
          <w:rFonts w:ascii="Times New Roman" w:hAnsi="Times New Roman" w:eastAsia="Arial"/>
          <w:color w:val="000000"/>
          <w:sz w:val="19"/>
          <w:szCs w:val="19"/>
          <w:lang w:val="ru" w:eastAsia="ru-RU"/>
        </w:rPr>
        <w:t>инструкции (правила) по хранению и эксплуатации (применению) Товара (если это требуется исходя из особенностей Товара);</w:t>
      </w:r>
    </w:p>
    <w:p w:rsidRPr="00BA3EC9" w:rsidR="0040536D" w:rsidP="001634CC" w:rsidRDefault="0040536D">
      <w:pPr>
        <w:numPr>
          <w:ilvl w:val="0"/>
          <w:numId w:val="2"/>
        </w:numPr>
        <w:tabs>
          <w:tab w:val="left" w:pos="567"/>
          <w:tab w:val="left" w:pos="721"/>
        </w:tabs>
        <w:spacing w:after="0" w:line="240" w:lineRule="auto"/>
        <w:ind w:right="40" w:firstLine="425"/>
        <w:jc w:val="both"/>
        <w:rPr>
          <w:rFonts w:ascii="Times New Roman" w:hAnsi="Times New Roman" w:eastAsia="Arial"/>
          <w:color w:val="000000"/>
          <w:sz w:val="19"/>
          <w:szCs w:val="19"/>
          <w:lang w:val="ru" w:eastAsia="ru-RU"/>
        </w:rPr>
      </w:pPr>
      <w:r w:rsidRPr="00BA3EC9">
        <w:rPr>
          <w:rFonts w:ascii="Times New Roman" w:hAnsi="Times New Roman" w:eastAsia="Arial"/>
          <w:color w:val="000000"/>
          <w:sz w:val="19"/>
          <w:szCs w:val="19"/>
          <w:lang w:val="ru" w:eastAsia="ru-RU"/>
        </w:rPr>
        <w:t xml:space="preserve">иные документы (если действующее законодательство РФ предусматривает их оформление на данный вид Товара), указанные в </w:t>
      </w:r>
      <w:r w:rsidRPr="00BA3EC9" w:rsidR="00970584">
        <w:rPr>
          <w:rFonts w:ascii="Times New Roman" w:hAnsi="Times New Roman" w:eastAsia="Arial"/>
          <w:color w:val="000000"/>
          <w:sz w:val="19"/>
          <w:szCs w:val="19"/>
          <w:lang w:val="ru" w:eastAsia="ru-RU"/>
        </w:rPr>
        <w:t>Спецификации</w:t>
      </w:r>
      <w:r w:rsidRPr="00BA3EC9">
        <w:rPr>
          <w:rFonts w:ascii="Times New Roman" w:hAnsi="Times New Roman" w:eastAsia="Arial"/>
          <w:color w:val="000000"/>
          <w:sz w:val="19"/>
          <w:szCs w:val="19"/>
          <w:lang w:val="ru" w:eastAsia="ru-RU"/>
        </w:rPr>
        <w:t>.</w:t>
      </w:r>
    </w:p>
    <w:p w:rsidR="00B039FF" w:rsidP="00B039FF" w:rsidRDefault="00DB74AD">
      <w:pPr>
        <w:pStyle w:val="ac"/>
        <w:tabs>
          <w:tab w:val="left" w:pos="426"/>
          <w:tab w:val="left" w:pos="567"/>
        </w:tabs>
        <w:ind w:firstLine="426"/>
        <w:jc w:val="both"/>
        <w:rPr>
          <w:rFonts w:eastAsia="Arial"/>
          <w:color w:val="000000"/>
          <w:sz w:val="19"/>
          <w:szCs w:val="19"/>
          <w:lang w:val="ru" w:eastAsia="ru-RU"/>
        </w:rPr>
      </w:pPr>
      <w:r>
        <w:rPr>
          <w:rFonts w:eastAsia="Arial"/>
          <w:color w:val="000000"/>
          <w:sz w:val="19"/>
          <w:szCs w:val="19"/>
          <w:lang w:val="ru" w:eastAsia="ru-RU"/>
        </w:rPr>
        <w:t>О</w:t>
      </w:r>
      <w:r w:rsidRPr="00BA3EC9">
        <w:rPr>
          <w:rFonts w:eastAsia="Arial"/>
          <w:color w:val="000000"/>
          <w:sz w:val="19"/>
          <w:szCs w:val="19"/>
          <w:lang w:val="ru" w:eastAsia="ru-RU"/>
        </w:rPr>
        <w:t>ригинал сче</w:t>
      </w:r>
      <w:r w:rsidRPr="004129CD">
        <w:rPr>
          <w:rFonts w:eastAsia="Arial"/>
          <w:sz w:val="19"/>
          <w:szCs w:val="19"/>
          <w:lang w:val="ru" w:eastAsia="ru-RU"/>
        </w:rPr>
        <w:t>та</w:t>
      </w:r>
      <w:r w:rsidRPr="00BA3EC9">
        <w:rPr>
          <w:rFonts w:eastAsia="Arial"/>
          <w:color w:val="000000"/>
          <w:sz w:val="19"/>
          <w:szCs w:val="19"/>
          <w:lang w:val="ru" w:eastAsia="ru-RU"/>
        </w:rPr>
        <w:t>-фактуры на отгруженный Товар, оформленный в соответствии с действующим законодательством Р</w:t>
      </w:r>
      <w:r w:rsidR="00797066">
        <w:rPr>
          <w:rFonts w:eastAsia="Arial"/>
          <w:color w:val="000000"/>
          <w:sz w:val="19"/>
          <w:szCs w:val="19"/>
          <w:lang w:val="ru" w:eastAsia="ru-RU"/>
        </w:rPr>
        <w:t>оссийской Федерации,</w:t>
      </w:r>
      <w:r>
        <w:rPr>
          <w:rFonts w:eastAsia="Arial"/>
          <w:color w:val="000000"/>
          <w:sz w:val="19"/>
          <w:szCs w:val="19"/>
          <w:lang w:val="ru" w:eastAsia="ru-RU"/>
        </w:rPr>
        <w:t xml:space="preserve"> должен быть </w:t>
      </w:r>
      <w:r w:rsidR="005034EF">
        <w:rPr>
          <w:rFonts w:eastAsia="Arial"/>
          <w:color w:val="000000"/>
          <w:sz w:val="19"/>
          <w:szCs w:val="19"/>
          <w:lang w:val="ru" w:eastAsia="ru-RU"/>
        </w:rPr>
        <w:t>выслан Покупателю не позднее 5 (пяти) календарных дней с момента отгрузки Товара.</w:t>
      </w:r>
    </w:p>
    <w:p w:rsidRPr="00B26A3B" w:rsidR="007B4346" w:rsidP="00B039FF" w:rsidRDefault="00E35F8D">
      <w:pPr>
        <w:pStyle w:val="ac"/>
        <w:tabs>
          <w:tab w:val="left" w:pos="426"/>
          <w:tab w:val="left" w:pos="567"/>
        </w:tabs>
        <w:ind w:firstLine="426"/>
        <w:jc w:val="both"/>
        <w:rPr>
          <w:rFonts w:eastAsia="Arial"/>
          <w:color w:val="000000"/>
          <w:sz w:val="19"/>
          <w:szCs w:val="19"/>
          <w:lang w:val="ru" w:eastAsia="ru-RU"/>
        </w:rPr>
      </w:pPr>
      <w:r w:rsidRPr="00B26A3B">
        <w:rPr>
          <w:rFonts w:eastAsia="Arial"/>
          <w:color w:val="000000"/>
          <w:sz w:val="19"/>
          <w:szCs w:val="19"/>
          <w:lang w:val="ru" w:eastAsia="ru-RU"/>
        </w:rPr>
        <w:lastRenderedPageBreak/>
        <w:t>В случае предварительной оплаты товара Поставщик обязан передать либо направить в адрес</w:t>
      </w:r>
      <w:r w:rsidRPr="00B26A3B" w:rsidR="00B26A3B">
        <w:rPr>
          <w:rFonts w:eastAsia="Arial"/>
          <w:color w:val="000000"/>
          <w:sz w:val="19"/>
          <w:szCs w:val="19"/>
          <w:lang w:val="ru" w:eastAsia="ru-RU"/>
        </w:rPr>
        <w:t xml:space="preserve"> Покупателя не позднее 5 (пяти) календарных дней с момента подписания </w:t>
      </w:r>
      <w:r w:rsidRPr="00B26A3B" w:rsidR="00312B54">
        <w:rPr>
          <w:rFonts w:eastAsia="Arial"/>
          <w:color w:val="000000"/>
          <w:sz w:val="19"/>
          <w:szCs w:val="19"/>
          <w:lang w:val="ru" w:eastAsia="ru-RU"/>
        </w:rPr>
        <w:t>Договора счет</w:t>
      </w:r>
      <w:r w:rsidRPr="00B26A3B">
        <w:rPr>
          <w:rFonts w:eastAsia="Arial"/>
          <w:color w:val="000000"/>
          <w:sz w:val="19"/>
          <w:szCs w:val="19"/>
          <w:lang w:val="ru" w:eastAsia="ru-RU"/>
        </w:rPr>
        <w:t>-фактуру на сумму предварительной оплаты</w:t>
      </w:r>
      <w:r w:rsidR="00F77B28">
        <w:rPr>
          <w:rFonts w:eastAsia="Arial"/>
          <w:color w:val="000000"/>
          <w:sz w:val="19"/>
          <w:szCs w:val="19"/>
          <w:lang w:val="ru" w:eastAsia="ru-RU"/>
        </w:rPr>
        <w:t>.</w:t>
      </w:r>
      <w:r w:rsidRPr="00B26A3B">
        <w:rPr>
          <w:rFonts w:eastAsia="Arial"/>
          <w:color w:val="000000"/>
          <w:sz w:val="19"/>
          <w:szCs w:val="19"/>
          <w:lang w:val="ru" w:eastAsia="ru-RU"/>
        </w:rPr>
        <w:t xml:space="preserve"> </w:t>
      </w:r>
    </w:p>
    <w:p w:rsidRPr="00B26A3B" w:rsidR="0040536D" w:rsidP="001634CC" w:rsidRDefault="00514A41">
      <w:pPr>
        <w:tabs>
          <w:tab w:val="left" w:pos="567"/>
        </w:tabs>
        <w:spacing w:after="0" w:line="240" w:lineRule="auto"/>
        <w:ind w:left="20" w:right="40" w:firstLine="425"/>
        <w:jc w:val="both"/>
        <w:rPr>
          <w:rFonts w:ascii="Times New Roman" w:hAnsi="Times New Roman" w:eastAsia="Arial"/>
          <w:color w:val="000000"/>
          <w:sz w:val="19"/>
          <w:szCs w:val="19"/>
          <w:lang w:val="ru" w:eastAsia="ru-RU"/>
        </w:rPr>
      </w:pPr>
      <w:r w:rsidRPr="00B26A3B">
        <w:rPr>
          <w:rFonts w:ascii="Times New Roman" w:hAnsi="Times New Roman" w:eastAsia="Arial"/>
          <w:color w:val="000000"/>
          <w:sz w:val="19"/>
          <w:szCs w:val="19"/>
          <w:lang w:val="ru" w:eastAsia="ru-RU"/>
        </w:rPr>
        <w:t>Счет, с</w:t>
      </w:r>
      <w:r w:rsidRPr="00B26A3B" w:rsidR="00365F32">
        <w:rPr>
          <w:rFonts w:ascii="Times New Roman" w:hAnsi="Times New Roman" w:eastAsia="Arial"/>
          <w:color w:val="000000"/>
          <w:sz w:val="19"/>
          <w:szCs w:val="19"/>
          <w:lang w:val="ru" w:eastAsia="ru-RU"/>
        </w:rPr>
        <w:t>чет-фактура и товарная</w:t>
      </w:r>
      <w:r w:rsidRPr="00B26A3B" w:rsidR="0040536D">
        <w:rPr>
          <w:rFonts w:ascii="Times New Roman" w:hAnsi="Times New Roman" w:eastAsia="Arial"/>
          <w:color w:val="000000"/>
          <w:sz w:val="19"/>
          <w:szCs w:val="19"/>
          <w:lang w:val="ru" w:eastAsia="ru-RU"/>
        </w:rPr>
        <w:t xml:space="preserve"> накладная должны содержать ссылку на номер и дату Договора, по которому пост</w:t>
      </w:r>
      <w:r w:rsidRPr="00B26A3B" w:rsidR="00DB74AD">
        <w:rPr>
          <w:rFonts w:ascii="Times New Roman" w:hAnsi="Times New Roman" w:eastAsia="Arial"/>
          <w:color w:val="000000"/>
          <w:sz w:val="19"/>
          <w:szCs w:val="19"/>
          <w:lang w:val="ru" w:eastAsia="ru-RU"/>
        </w:rPr>
        <w:t>а</w:t>
      </w:r>
      <w:r w:rsidRPr="00B26A3B" w:rsidR="0040536D">
        <w:rPr>
          <w:rFonts w:ascii="Times New Roman" w:hAnsi="Times New Roman" w:eastAsia="Arial"/>
          <w:color w:val="000000"/>
          <w:sz w:val="19"/>
          <w:szCs w:val="19"/>
          <w:lang w:val="ru" w:eastAsia="ru-RU"/>
        </w:rPr>
        <w:t>вляется соответствующий Товар.</w:t>
      </w:r>
    </w:p>
    <w:p w:rsidRPr="00BB53C4" w:rsidR="00DB74AD" w:rsidP="00DB74AD" w:rsidRDefault="00B053BE">
      <w:pPr>
        <w:pStyle w:val="ac"/>
        <w:tabs>
          <w:tab w:val="left" w:pos="426"/>
          <w:tab w:val="left" w:pos="567"/>
        </w:tabs>
        <w:ind w:firstLine="425"/>
        <w:jc w:val="both"/>
        <w:rPr>
          <w:sz w:val="19"/>
          <w:szCs w:val="19"/>
        </w:rPr>
      </w:pPr>
      <w:r w:rsidRPr="00BA3EC9">
        <w:rPr>
          <w:rFonts w:eastAsia="Arial"/>
          <w:color w:val="000000"/>
          <w:sz w:val="19"/>
          <w:szCs w:val="19"/>
          <w:lang w:val="ru" w:eastAsia="ru-RU"/>
        </w:rPr>
        <w:t>2.</w:t>
      </w:r>
      <w:r w:rsidR="003B33CB">
        <w:rPr>
          <w:rFonts w:eastAsia="Arial"/>
          <w:color w:val="000000"/>
          <w:sz w:val="19"/>
          <w:szCs w:val="19"/>
          <w:lang w:val="ru" w:eastAsia="ru-RU"/>
        </w:rPr>
        <w:t>6</w:t>
      </w:r>
      <w:r w:rsidRPr="00BA3EC9">
        <w:rPr>
          <w:rFonts w:eastAsia="Arial"/>
          <w:color w:val="000000"/>
          <w:sz w:val="19"/>
          <w:szCs w:val="19"/>
          <w:lang w:val="ru" w:eastAsia="ru-RU"/>
        </w:rPr>
        <w:t xml:space="preserve">. </w:t>
      </w:r>
      <w:r w:rsidRPr="00BA3EC9">
        <w:rPr>
          <w:sz w:val="19"/>
          <w:szCs w:val="19"/>
        </w:rPr>
        <w:t>Отсутствие любого из перечисленных в п.2.</w:t>
      </w:r>
      <w:r w:rsidR="003B33CB">
        <w:rPr>
          <w:sz w:val="19"/>
          <w:szCs w:val="19"/>
        </w:rPr>
        <w:t>5</w:t>
      </w:r>
      <w:r w:rsidRPr="00BA3EC9">
        <w:rPr>
          <w:sz w:val="19"/>
          <w:szCs w:val="19"/>
        </w:rPr>
        <w:t xml:space="preserve"> документов рассматривается как нарушение условий настоящего договора о комплектности поставляемого Товара, Покупатель вправе отказаться от подписания </w:t>
      </w:r>
      <w:r w:rsidRPr="00BA3EC9" w:rsidR="00365F32">
        <w:rPr>
          <w:sz w:val="19"/>
          <w:szCs w:val="19"/>
        </w:rPr>
        <w:t>товарной накладной</w:t>
      </w:r>
      <w:r w:rsidRPr="00BA3EC9">
        <w:rPr>
          <w:sz w:val="19"/>
          <w:szCs w:val="19"/>
        </w:rPr>
        <w:t>.</w:t>
      </w:r>
      <w:r w:rsidRPr="00BB53C4" w:rsidR="00BB53C4">
        <w:rPr>
          <w:sz w:val="19"/>
          <w:szCs w:val="19"/>
        </w:rPr>
        <w:t xml:space="preserve"> </w:t>
      </w:r>
    </w:p>
    <w:p w:rsidRPr="00BA3EC9" w:rsidR="0040536D" w:rsidP="001634CC" w:rsidRDefault="00991AA5">
      <w:pPr>
        <w:tabs>
          <w:tab w:val="left" w:pos="567"/>
          <w:tab w:val="left" w:pos="1056"/>
        </w:tabs>
        <w:spacing w:after="0" w:line="240" w:lineRule="auto"/>
        <w:ind w:right="40" w:firstLine="425"/>
        <w:jc w:val="both"/>
        <w:rPr>
          <w:rFonts w:ascii="Times New Roman" w:hAnsi="Times New Roman" w:eastAsia="Arial"/>
          <w:color w:val="000000"/>
          <w:sz w:val="19"/>
          <w:szCs w:val="19"/>
          <w:lang w:val="ru" w:eastAsia="ru-RU"/>
        </w:rPr>
      </w:pPr>
      <w:r w:rsidRPr="00BA3EC9">
        <w:rPr>
          <w:rFonts w:ascii="Times New Roman" w:hAnsi="Times New Roman" w:eastAsia="Arial"/>
          <w:color w:val="000000"/>
          <w:sz w:val="19"/>
          <w:szCs w:val="19"/>
          <w:lang w:val="ru" w:eastAsia="ru-RU"/>
        </w:rPr>
        <w:t>2.</w:t>
      </w:r>
      <w:r w:rsidR="003B33CB">
        <w:rPr>
          <w:rFonts w:ascii="Times New Roman" w:hAnsi="Times New Roman" w:eastAsia="Arial"/>
          <w:color w:val="000000"/>
          <w:sz w:val="19"/>
          <w:szCs w:val="19"/>
          <w:lang w:val="ru" w:eastAsia="ru-RU"/>
        </w:rPr>
        <w:t>7</w:t>
      </w:r>
      <w:r w:rsidRPr="00BA3EC9">
        <w:rPr>
          <w:rFonts w:ascii="Times New Roman" w:hAnsi="Times New Roman" w:eastAsia="Arial"/>
          <w:color w:val="000000"/>
          <w:sz w:val="19"/>
          <w:szCs w:val="19"/>
          <w:lang w:val="ru" w:eastAsia="ru-RU"/>
        </w:rPr>
        <w:t xml:space="preserve">. </w:t>
      </w:r>
      <w:r w:rsidR="00055289">
        <w:rPr>
          <w:rFonts w:ascii="Times New Roman" w:hAnsi="Times New Roman" w:eastAsia="Arial"/>
          <w:color w:val="000000"/>
          <w:sz w:val="19"/>
          <w:szCs w:val="19"/>
          <w:lang w:val="ru" w:eastAsia="ru-RU"/>
        </w:rPr>
        <w:t xml:space="preserve">В случае отгрузки Поставщиком </w:t>
      </w:r>
      <w:r w:rsidRPr="004129CD" w:rsidR="00055289">
        <w:rPr>
          <w:rFonts w:ascii="Times New Roman" w:hAnsi="Times New Roman" w:eastAsia="Arial"/>
          <w:sz w:val="19"/>
          <w:szCs w:val="19"/>
          <w:lang w:val="ru" w:eastAsia="ru-RU"/>
        </w:rPr>
        <w:t>Товара железнодорожным</w:t>
      </w:r>
      <w:r w:rsidR="00663F9A">
        <w:rPr>
          <w:rFonts w:ascii="Times New Roman" w:hAnsi="Times New Roman" w:eastAsia="Arial"/>
          <w:color w:val="000000"/>
          <w:sz w:val="19"/>
          <w:szCs w:val="19"/>
          <w:lang w:eastAsia="ru-RU"/>
        </w:rPr>
        <w:t>, автомобильным, воздушным или иным видом транспорта</w:t>
      </w:r>
      <w:r w:rsidR="00055289">
        <w:rPr>
          <w:rFonts w:ascii="Times New Roman" w:hAnsi="Times New Roman" w:eastAsia="Arial"/>
          <w:color w:val="000000"/>
          <w:sz w:val="19"/>
          <w:szCs w:val="19"/>
          <w:lang w:val="ru" w:eastAsia="ru-RU"/>
        </w:rPr>
        <w:t xml:space="preserve">, </w:t>
      </w:r>
      <w:r w:rsidR="00663F9A">
        <w:rPr>
          <w:rFonts w:ascii="Times New Roman" w:hAnsi="Times New Roman" w:eastAsia="Arial"/>
          <w:color w:val="000000"/>
          <w:sz w:val="19"/>
          <w:szCs w:val="19"/>
          <w:lang w:val="ru" w:eastAsia="ru-RU"/>
        </w:rPr>
        <w:t>Поставщик обязан в течение 3 (т</w:t>
      </w:r>
      <w:r w:rsidRPr="00BA3EC9" w:rsidR="0040536D">
        <w:rPr>
          <w:rFonts w:ascii="Times New Roman" w:hAnsi="Times New Roman" w:eastAsia="Arial"/>
          <w:color w:val="000000"/>
          <w:sz w:val="19"/>
          <w:szCs w:val="19"/>
          <w:lang w:val="ru" w:eastAsia="ru-RU"/>
        </w:rPr>
        <w:t>рех) календарных дней с момента отгрузки Товара письменно уведомить Покупателя о факте отгрузки.</w:t>
      </w:r>
    </w:p>
    <w:p w:rsidR="0040536D" w:rsidP="001634CC" w:rsidRDefault="0040536D">
      <w:pPr>
        <w:tabs>
          <w:tab w:val="left" w:pos="567"/>
        </w:tabs>
        <w:spacing w:after="0" w:line="240" w:lineRule="auto"/>
        <w:ind w:left="20" w:right="40" w:firstLine="425"/>
        <w:jc w:val="both"/>
        <w:rPr>
          <w:rFonts w:ascii="Times New Roman" w:hAnsi="Times New Roman" w:eastAsia="Arial"/>
          <w:color w:val="000000"/>
          <w:sz w:val="19"/>
          <w:szCs w:val="19"/>
          <w:lang w:val="ru" w:eastAsia="ru-RU"/>
        </w:rPr>
      </w:pPr>
      <w:r w:rsidRPr="00BA3EC9">
        <w:rPr>
          <w:rFonts w:ascii="Times New Roman" w:hAnsi="Times New Roman" w:eastAsia="Arial"/>
          <w:color w:val="000000"/>
          <w:sz w:val="19"/>
          <w:szCs w:val="19"/>
          <w:lang w:val="ru" w:eastAsia="ru-RU"/>
        </w:rPr>
        <w:t>Текст уведомления должен содержать следующее: дату отгрузки, номера и дат</w:t>
      </w:r>
      <w:r w:rsidRPr="00BA3EC9" w:rsidR="00964D11">
        <w:rPr>
          <w:rFonts w:ascii="Times New Roman" w:hAnsi="Times New Roman" w:eastAsia="Arial"/>
          <w:color w:val="000000"/>
          <w:sz w:val="19"/>
          <w:szCs w:val="19"/>
          <w:lang w:val="ru" w:eastAsia="ru-RU"/>
        </w:rPr>
        <w:t>у</w:t>
      </w:r>
      <w:r w:rsidRPr="00BA3EC9">
        <w:rPr>
          <w:rFonts w:ascii="Times New Roman" w:hAnsi="Times New Roman" w:eastAsia="Arial"/>
          <w:color w:val="000000"/>
          <w:sz w:val="19"/>
          <w:szCs w:val="19"/>
          <w:lang w:val="ru" w:eastAsia="ru-RU"/>
        </w:rPr>
        <w:t xml:space="preserve"> настоящего Договора, дату и номер </w:t>
      </w:r>
      <w:r w:rsidRPr="00BA3EC9" w:rsidR="00BC486F">
        <w:rPr>
          <w:rFonts w:ascii="Times New Roman" w:hAnsi="Times New Roman" w:eastAsia="Arial"/>
          <w:color w:val="000000"/>
          <w:sz w:val="19"/>
          <w:szCs w:val="19"/>
          <w:lang w:val="ru" w:eastAsia="ru-RU"/>
        </w:rPr>
        <w:t xml:space="preserve">товарной </w:t>
      </w:r>
      <w:r w:rsidRPr="00BA3EC9">
        <w:rPr>
          <w:rFonts w:ascii="Times New Roman" w:hAnsi="Times New Roman" w:eastAsia="Arial"/>
          <w:color w:val="000000"/>
          <w:sz w:val="19"/>
          <w:szCs w:val="19"/>
          <w:lang w:val="ru" w:eastAsia="ru-RU"/>
        </w:rPr>
        <w:t>накладной,</w:t>
      </w:r>
      <w:r w:rsidR="00211FFC">
        <w:rPr>
          <w:rFonts w:ascii="Times New Roman" w:hAnsi="Times New Roman" w:eastAsia="Arial"/>
          <w:color w:val="000000"/>
          <w:sz w:val="19"/>
          <w:szCs w:val="19"/>
          <w:lang w:val="ru" w:eastAsia="ru-RU"/>
        </w:rPr>
        <w:t xml:space="preserve"> товарно-транспортной накладной, </w:t>
      </w:r>
      <w:r w:rsidRPr="00BA3EC9">
        <w:rPr>
          <w:rFonts w:ascii="Times New Roman" w:hAnsi="Times New Roman" w:eastAsia="Arial"/>
          <w:color w:val="000000"/>
          <w:sz w:val="19"/>
          <w:szCs w:val="19"/>
          <w:lang w:val="ru" w:eastAsia="ru-RU"/>
        </w:rPr>
        <w:t xml:space="preserve">количество мест (связки, поддоны, бочки, номера контейнеров и т.д.), краткое описание Товара с указанием общего веса и максимального веса отдельного места. Уведомление должно быть направлено </w:t>
      </w:r>
      <w:r w:rsidRPr="00B47102" w:rsidR="004129CD">
        <w:rPr>
          <w:rFonts w:ascii="Times New Roman" w:hAnsi="Times New Roman"/>
          <w:sz w:val="19"/>
          <w:szCs w:val="19"/>
        </w:rPr>
        <w:t>по факсу (электронной почте</w:t>
      </w:r>
      <w:r w:rsidR="004129CD">
        <w:rPr>
          <w:rFonts w:ascii="Times New Roman" w:hAnsi="Times New Roman"/>
          <w:sz w:val="19"/>
          <w:szCs w:val="19"/>
        </w:rPr>
        <w:t>)</w:t>
      </w:r>
      <w:r w:rsidR="00DF46CA">
        <w:rPr>
          <w:rFonts w:ascii="Times New Roman" w:hAnsi="Times New Roman"/>
          <w:sz w:val="19"/>
          <w:szCs w:val="19"/>
        </w:rPr>
        <w:t>.</w:t>
      </w:r>
      <w:r w:rsidR="004129CD">
        <w:rPr>
          <w:rFonts w:ascii="Times New Roman" w:hAnsi="Times New Roman"/>
          <w:sz w:val="19"/>
          <w:szCs w:val="19"/>
        </w:rPr>
        <w:t xml:space="preserve"> </w:t>
      </w:r>
    </w:p>
    <w:p w:rsidRPr="00BA3EC9" w:rsidR="00055289" w:rsidP="001634CC" w:rsidRDefault="00055289">
      <w:pPr>
        <w:tabs>
          <w:tab w:val="left" w:pos="567"/>
        </w:tabs>
        <w:spacing w:after="0" w:line="240" w:lineRule="auto"/>
        <w:ind w:left="20" w:right="40" w:firstLine="425"/>
        <w:jc w:val="both"/>
        <w:rPr>
          <w:rFonts w:ascii="Times New Roman" w:hAnsi="Times New Roman" w:eastAsia="Arial"/>
          <w:color w:val="000000"/>
          <w:sz w:val="19"/>
          <w:szCs w:val="19"/>
          <w:lang w:val="ru" w:eastAsia="ru-RU"/>
        </w:rPr>
      </w:pPr>
      <w:r>
        <w:rPr>
          <w:rFonts w:ascii="Times New Roman" w:hAnsi="Times New Roman" w:eastAsia="Arial"/>
          <w:color w:val="000000"/>
          <w:sz w:val="19"/>
          <w:szCs w:val="19"/>
          <w:lang w:val="ru" w:eastAsia="ru-RU"/>
        </w:rPr>
        <w:t xml:space="preserve">2.8. </w:t>
      </w:r>
      <w:r w:rsidR="004430A1">
        <w:rPr>
          <w:rFonts w:ascii="Times New Roman" w:hAnsi="Times New Roman" w:eastAsia="Arial"/>
          <w:color w:val="000000"/>
          <w:sz w:val="19"/>
          <w:szCs w:val="19"/>
          <w:lang w:val="ru" w:eastAsia="ru-RU"/>
        </w:rPr>
        <w:t>В случае если поставка Това</w:t>
      </w:r>
      <w:r w:rsidR="005C5494">
        <w:rPr>
          <w:rFonts w:ascii="Times New Roman" w:hAnsi="Times New Roman" w:eastAsia="Arial"/>
          <w:color w:val="000000"/>
          <w:sz w:val="19"/>
          <w:szCs w:val="19"/>
          <w:lang w:val="ru" w:eastAsia="ru-RU"/>
        </w:rPr>
        <w:t>ра осуществляется Покупателем самовывозом со</w:t>
      </w:r>
      <w:r w:rsidR="004430A1">
        <w:rPr>
          <w:rFonts w:ascii="Times New Roman" w:hAnsi="Times New Roman" w:eastAsia="Arial"/>
          <w:color w:val="000000"/>
          <w:sz w:val="19"/>
          <w:szCs w:val="19"/>
          <w:lang w:val="ru" w:eastAsia="ru-RU"/>
        </w:rPr>
        <w:t xml:space="preserve"> склад</w:t>
      </w:r>
      <w:r w:rsidR="005C5494">
        <w:rPr>
          <w:rFonts w:ascii="Times New Roman" w:hAnsi="Times New Roman" w:eastAsia="Arial"/>
          <w:color w:val="000000"/>
          <w:sz w:val="19"/>
          <w:szCs w:val="19"/>
          <w:lang w:val="ru" w:eastAsia="ru-RU"/>
        </w:rPr>
        <w:t>а Поставщика, Поставщик обяза</w:t>
      </w:r>
      <w:r w:rsidR="00D311B4">
        <w:rPr>
          <w:rFonts w:ascii="Times New Roman" w:hAnsi="Times New Roman" w:eastAsia="Arial"/>
          <w:color w:val="000000"/>
          <w:sz w:val="19"/>
          <w:szCs w:val="19"/>
          <w:lang w:val="ru" w:eastAsia="ru-RU"/>
        </w:rPr>
        <w:t>н письменно</w:t>
      </w:r>
      <w:r w:rsidR="005C5494">
        <w:rPr>
          <w:rFonts w:ascii="Times New Roman" w:hAnsi="Times New Roman" w:eastAsia="Arial"/>
          <w:color w:val="000000"/>
          <w:sz w:val="19"/>
          <w:szCs w:val="19"/>
          <w:lang w:val="ru" w:eastAsia="ru-RU"/>
        </w:rPr>
        <w:t xml:space="preserve"> уведомить Покупателя за 5 рабочих дней до срока поставки о готовности</w:t>
      </w:r>
      <w:r w:rsidR="00D311B4">
        <w:rPr>
          <w:rFonts w:ascii="Times New Roman" w:hAnsi="Times New Roman" w:eastAsia="Arial"/>
          <w:color w:val="000000"/>
          <w:sz w:val="19"/>
          <w:szCs w:val="19"/>
          <w:lang w:val="ru" w:eastAsia="ru-RU"/>
        </w:rPr>
        <w:t xml:space="preserve"> Товара к выборке.</w:t>
      </w:r>
      <w:r w:rsidR="005C5494">
        <w:rPr>
          <w:rFonts w:ascii="Times New Roman" w:hAnsi="Times New Roman" w:eastAsia="Arial"/>
          <w:color w:val="000000"/>
          <w:sz w:val="19"/>
          <w:szCs w:val="19"/>
          <w:lang w:val="ru" w:eastAsia="ru-RU"/>
        </w:rPr>
        <w:t xml:space="preserve"> </w:t>
      </w:r>
      <w:r w:rsidR="004430A1">
        <w:rPr>
          <w:rFonts w:ascii="Times New Roman" w:hAnsi="Times New Roman" w:eastAsia="Arial"/>
          <w:color w:val="000000"/>
          <w:sz w:val="19"/>
          <w:szCs w:val="19"/>
          <w:lang w:val="ru" w:eastAsia="ru-RU"/>
        </w:rPr>
        <w:t xml:space="preserve"> </w:t>
      </w:r>
    </w:p>
    <w:p w:rsidRPr="00BA3EC9" w:rsidR="0040536D" w:rsidP="001634CC" w:rsidRDefault="00F446D7">
      <w:pPr>
        <w:tabs>
          <w:tab w:val="left" w:pos="567"/>
          <w:tab w:val="left" w:pos="1102"/>
        </w:tabs>
        <w:spacing w:after="0" w:line="240" w:lineRule="auto"/>
        <w:ind w:right="40" w:firstLine="425"/>
        <w:jc w:val="both"/>
        <w:rPr>
          <w:rFonts w:ascii="Times New Roman" w:hAnsi="Times New Roman" w:eastAsia="Arial"/>
          <w:color w:val="000000"/>
          <w:sz w:val="19"/>
          <w:szCs w:val="19"/>
          <w:lang w:val="ru" w:eastAsia="ru-RU"/>
        </w:rPr>
      </w:pPr>
      <w:r w:rsidRPr="00BA3EC9">
        <w:rPr>
          <w:rFonts w:ascii="Times New Roman" w:hAnsi="Times New Roman" w:eastAsia="Arial"/>
          <w:color w:val="000000"/>
          <w:sz w:val="19"/>
          <w:szCs w:val="19"/>
          <w:lang w:val="ru" w:eastAsia="ru-RU"/>
        </w:rPr>
        <w:t>2.</w:t>
      </w:r>
      <w:r w:rsidR="00D311B4">
        <w:rPr>
          <w:rFonts w:ascii="Times New Roman" w:hAnsi="Times New Roman" w:eastAsia="Arial"/>
          <w:color w:val="000000"/>
          <w:sz w:val="19"/>
          <w:szCs w:val="19"/>
          <w:lang w:val="ru" w:eastAsia="ru-RU"/>
        </w:rPr>
        <w:t>9</w:t>
      </w:r>
      <w:r w:rsidRPr="00BA3EC9">
        <w:rPr>
          <w:rFonts w:ascii="Times New Roman" w:hAnsi="Times New Roman" w:eastAsia="Arial"/>
          <w:color w:val="000000"/>
          <w:sz w:val="19"/>
          <w:szCs w:val="19"/>
          <w:lang w:val="ru" w:eastAsia="ru-RU"/>
        </w:rPr>
        <w:t xml:space="preserve">. </w:t>
      </w:r>
      <w:r w:rsidRPr="00BA3EC9" w:rsidR="0040536D">
        <w:rPr>
          <w:rFonts w:ascii="Times New Roman" w:hAnsi="Times New Roman" w:eastAsia="Arial"/>
          <w:color w:val="000000"/>
          <w:sz w:val="19"/>
          <w:szCs w:val="19"/>
          <w:lang w:val="ru" w:eastAsia="ru-RU"/>
        </w:rPr>
        <w:t xml:space="preserve">В пределах срока действия Договора Покупатель имеет право уточнять объемы подлежащего поставке Товара, сроки отгрузки, сроки поставки, указанные в </w:t>
      </w:r>
      <w:r w:rsidRPr="00BA3EC9">
        <w:rPr>
          <w:rFonts w:ascii="Times New Roman" w:hAnsi="Times New Roman" w:eastAsia="Arial"/>
          <w:color w:val="000000"/>
          <w:sz w:val="19"/>
          <w:szCs w:val="19"/>
          <w:lang w:val="ru" w:eastAsia="ru-RU"/>
        </w:rPr>
        <w:t>Спецификации</w:t>
      </w:r>
      <w:r w:rsidRPr="00BA3EC9" w:rsidR="0040536D">
        <w:rPr>
          <w:rFonts w:ascii="Times New Roman" w:hAnsi="Times New Roman" w:eastAsia="Arial"/>
          <w:color w:val="000000"/>
          <w:sz w:val="19"/>
          <w:szCs w:val="19"/>
          <w:lang w:val="ru" w:eastAsia="ru-RU"/>
        </w:rPr>
        <w:t>, путем подписания Сторонами дополнительного соглашения к Договору.</w:t>
      </w:r>
    </w:p>
    <w:p w:rsidRPr="00BA3EC9" w:rsidR="0040536D" w:rsidP="001634CC" w:rsidRDefault="00F446D7">
      <w:pPr>
        <w:tabs>
          <w:tab w:val="left" w:pos="567"/>
          <w:tab w:val="left" w:pos="1042"/>
        </w:tabs>
        <w:spacing w:after="0" w:line="240" w:lineRule="auto"/>
        <w:ind w:right="40" w:firstLine="425"/>
        <w:jc w:val="both"/>
        <w:rPr>
          <w:rFonts w:ascii="Times New Roman" w:hAnsi="Times New Roman" w:eastAsia="Arial"/>
          <w:color w:val="000000"/>
          <w:sz w:val="19"/>
          <w:szCs w:val="19"/>
          <w:lang w:val="ru" w:eastAsia="ru-RU"/>
        </w:rPr>
      </w:pPr>
      <w:r w:rsidRPr="00BA3EC9">
        <w:rPr>
          <w:rFonts w:ascii="Times New Roman" w:hAnsi="Times New Roman" w:eastAsia="Arial"/>
          <w:color w:val="000000"/>
          <w:sz w:val="19"/>
          <w:szCs w:val="19"/>
          <w:lang w:val="ru" w:eastAsia="ru-RU"/>
        </w:rPr>
        <w:t>2.</w:t>
      </w:r>
      <w:r w:rsidR="00D311B4">
        <w:rPr>
          <w:rFonts w:ascii="Times New Roman" w:hAnsi="Times New Roman" w:eastAsia="Arial"/>
          <w:color w:val="000000"/>
          <w:sz w:val="19"/>
          <w:szCs w:val="19"/>
          <w:lang w:val="ru" w:eastAsia="ru-RU"/>
        </w:rPr>
        <w:t>10</w:t>
      </w:r>
      <w:r w:rsidRPr="00BA3EC9">
        <w:rPr>
          <w:rFonts w:ascii="Times New Roman" w:hAnsi="Times New Roman" w:eastAsia="Arial"/>
          <w:color w:val="000000"/>
          <w:sz w:val="19"/>
          <w:szCs w:val="19"/>
          <w:lang w:val="ru" w:eastAsia="ru-RU"/>
        </w:rPr>
        <w:t xml:space="preserve">. </w:t>
      </w:r>
      <w:r w:rsidRPr="00BA3EC9" w:rsidR="0040536D">
        <w:rPr>
          <w:rFonts w:ascii="Times New Roman" w:hAnsi="Times New Roman" w:eastAsia="Arial"/>
          <w:color w:val="000000"/>
          <w:sz w:val="19"/>
          <w:szCs w:val="19"/>
          <w:lang w:val="ru" w:eastAsia="ru-RU"/>
        </w:rPr>
        <w:t xml:space="preserve">Право досрочной </w:t>
      </w:r>
      <w:r w:rsidRPr="00BA3EC9" w:rsidR="004B099C">
        <w:rPr>
          <w:rFonts w:ascii="Times New Roman" w:hAnsi="Times New Roman" w:eastAsia="Arial"/>
          <w:color w:val="000000"/>
          <w:sz w:val="19"/>
          <w:szCs w:val="19"/>
          <w:lang w:val="ru" w:eastAsia="ru-RU"/>
        </w:rPr>
        <w:t>поставки</w:t>
      </w:r>
      <w:r w:rsidRPr="00BA3EC9" w:rsidR="0040536D">
        <w:rPr>
          <w:rFonts w:ascii="Times New Roman" w:hAnsi="Times New Roman" w:eastAsia="Arial"/>
          <w:color w:val="000000"/>
          <w:sz w:val="19"/>
          <w:szCs w:val="19"/>
          <w:lang w:val="ru" w:eastAsia="ru-RU"/>
        </w:rPr>
        <w:t xml:space="preserve"> Товара может быть предоставлено Поставщику с предварительного письменного согласия Покупателя.</w:t>
      </w:r>
    </w:p>
    <w:p w:rsidRPr="00BA3EC9" w:rsidR="0040536D" w:rsidP="001634CC" w:rsidRDefault="00F446D7">
      <w:pPr>
        <w:tabs>
          <w:tab w:val="left" w:pos="567"/>
          <w:tab w:val="left" w:pos="1065"/>
        </w:tabs>
        <w:spacing w:after="0" w:line="240" w:lineRule="auto"/>
        <w:ind w:right="40" w:firstLine="425"/>
        <w:jc w:val="both"/>
        <w:rPr>
          <w:rFonts w:ascii="Times New Roman" w:hAnsi="Times New Roman" w:eastAsia="Arial"/>
          <w:color w:val="000000"/>
          <w:sz w:val="19"/>
          <w:szCs w:val="19"/>
          <w:lang w:val="ru" w:eastAsia="ru-RU"/>
        </w:rPr>
      </w:pPr>
      <w:r w:rsidRPr="00BA3EC9">
        <w:rPr>
          <w:rFonts w:ascii="Times New Roman" w:hAnsi="Times New Roman" w:eastAsia="Arial"/>
          <w:color w:val="000000"/>
          <w:sz w:val="19"/>
          <w:szCs w:val="19"/>
          <w:lang w:val="ru" w:eastAsia="ru-RU"/>
        </w:rPr>
        <w:t>2.</w:t>
      </w:r>
      <w:r w:rsidRPr="00BA3EC9" w:rsidR="00A2467C">
        <w:rPr>
          <w:rFonts w:ascii="Times New Roman" w:hAnsi="Times New Roman" w:eastAsia="Arial"/>
          <w:color w:val="000000"/>
          <w:sz w:val="19"/>
          <w:szCs w:val="19"/>
          <w:lang w:val="ru" w:eastAsia="ru-RU"/>
        </w:rPr>
        <w:t>1</w:t>
      </w:r>
      <w:r w:rsidR="00D311B4">
        <w:rPr>
          <w:rFonts w:ascii="Times New Roman" w:hAnsi="Times New Roman" w:eastAsia="Arial"/>
          <w:color w:val="000000"/>
          <w:sz w:val="19"/>
          <w:szCs w:val="19"/>
          <w:lang w:val="ru" w:eastAsia="ru-RU"/>
        </w:rPr>
        <w:t>1</w:t>
      </w:r>
      <w:r w:rsidRPr="00BA3EC9">
        <w:rPr>
          <w:rFonts w:ascii="Times New Roman" w:hAnsi="Times New Roman" w:eastAsia="Arial"/>
          <w:color w:val="000000"/>
          <w:sz w:val="19"/>
          <w:szCs w:val="19"/>
          <w:lang w:val="ru" w:eastAsia="ru-RU"/>
        </w:rPr>
        <w:t xml:space="preserve">. </w:t>
      </w:r>
      <w:r w:rsidRPr="00BA3EC9" w:rsidR="0040536D">
        <w:rPr>
          <w:rFonts w:ascii="Times New Roman" w:hAnsi="Times New Roman" w:eastAsia="Arial"/>
          <w:color w:val="000000"/>
          <w:sz w:val="19"/>
          <w:szCs w:val="19"/>
          <w:lang w:val="ru" w:eastAsia="ru-RU"/>
        </w:rPr>
        <w:t xml:space="preserve">В случае нарушения Поставщиком </w:t>
      </w:r>
      <w:r w:rsidRPr="00BA3EC9" w:rsidR="004B099C">
        <w:rPr>
          <w:rFonts w:ascii="Times New Roman" w:hAnsi="Times New Roman" w:eastAsia="Arial"/>
          <w:color w:val="000000"/>
          <w:sz w:val="19"/>
          <w:szCs w:val="19"/>
          <w:lang w:val="ru" w:eastAsia="ru-RU"/>
        </w:rPr>
        <w:t xml:space="preserve">установленного </w:t>
      </w:r>
      <w:r w:rsidRPr="00BA3EC9" w:rsidR="0040536D">
        <w:rPr>
          <w:rFonts w:ascii="Times New Roman" w:hAnsi="Times New Roman" w:eastAsia="Arial"/>
          <w:color w:val="000000"/>
          <w:sz w:val="19"/>
          <w:szCs w:val="19"/>
          <w:lang w:val="ru" w:eastAsia="ru-RU"/>
        </w:rPr>
        <w:t>срок</w:t>
      </w:r>
      <w:r w:rsidRPr="00BA3EC9" w:rsidR="004B099C">
        <w:rPr>
          <w:rFonts w:ascii="Times New Roman" w:hAnsi="Times New Roman" w:eastAsia="Arial"/>
          <w:color w:val="000000"/>
          <w:sz w:val="19"/>
          <w:szCs w:val="19"/>
          <w:lang w:val="ru" w:eastAsia="ru-RU"/>
        </w:rPr>
        <w:t>а</w:t>
      </w:r>
      <w:r w:rsidRPr="00BA3EC9" w:rsidR="0040536D">
        <w:rPr>
          <w:rFonts w:ascii="Times New Roman" w:hAnsi="Times New Roman" w:eastAsia="Arial"/>
          <w:color w:val="000000"/>
          <w:sz w:val="19"/>
          <w:szCs w:val="19"/>
          <w:lang w:val="ru" w:eastAsia="ru-RU"/>
        </w:rPr>
        <w:t xml:space="preserve"> поставки</w:t>
      </w:r>
      <w:r w:rsidRPr="00BA3EC9" w:rsidR="004B099C">
        <w:rPr>
          <w:rFonts w:ascii="Times New Roman" w:hAnsi="Times New Roman" w:eastAsia="Arial"/>
          <w:color w:val="000000"/>
          <w:sz w:val="19"/>
          <w:szCs w:val="19"/>
          <w:lang w:val="ru" w:eastAsia="ru-RU"/>
        </w:rPr>
        <w:t xml:space="preserve"> Товара</w:t>
      </w:r>
      <w:r w:rsidR="007F6DE3">
        <w:rPr>
          <w:rFonts w:ascii="Times New Roman" w:hAnsi="Times New Roman" w:eastAsia="Arial"/>
          <w:color w:val="000000"/>
          <w:sz w:val="19"/>
          <w:szCs w:val="19"/>
          <w:lang w:val="ru" w:eastAsia="ru-RU"/>
        </w:rPr>
        <w:t xml:space="preserve"> более чем на 15 (п</w:t>
      </w:r>
      <w:r w:rsidRPr="00BA3EC9" w:rsidR="0040536D">
        <w:rPr>
          <w:rFonts w:ascii="Times New Roman" w:hAnsi="Times New Roman" w:eastAsia="Arial"/>
          <w:color w:val="000000"/>
          <w:sz w:val="19"/>
          <w:szCs w:val="19"/>
          <w:lang w:val="ru" w:eastAsia="ru-RU"/>
        </w:rPr>
        <w:t>ятнадцать) календарных дней, Покупатель вправе отказаться от приемки и оплаты просроченного поставкой Товара без объяснения каких-либо причин и возмещения Поставщику каких-либо расходов/убытков и расторгнуть</w:t>
      </w:r>
      <w:r w:rsidRPr="00BA3EC9" w:rsidR="00247039">
        <w:rPr>
          <w:rFonts w:ascii="Times New Roman" w:hAnsi="Times New Roman" w:eastAsia="Arial"/>
          <w:color w:val="000000"/>
          <w:sz w:val="19"/>
          <w:szCs w:val="19"/>
          <w:lang w:val="ru" w:eastAsia="ru-RU"/>
        </w:rPr>
        <w:t xml:space="preserve"> настоящий</w:t>
      </w:r>
      <w:r w:rsidRPr="00BA3EC9" w:rsidR="0040536D">
        <w:rPr>
          <w:rFonts w:ascii="Times New Roman" w:hAnsi="Times New Roman" w:eastAsia="Arial"/>
          <w:color w:val="000000"/>
          <w:sz w:val="19"/>
          <w:szCs w:val="19"/>
          <w:lang w:val="ru" w:eastAsia="ru-RU"/>
        </w:rPr>
        <w:t xml:space="preserve"> Договор</w:t>
      </w:r>
      <w:r w:rsidRPr="00BA3EC9" w:rsidR="00E8122E">
        <w:rPr>
          <w:rFonts w:ascii="Times New Roman" w:hAnsi="Times New Roman"/>
          <w:bCs/>
          <w:color w:val="000000"/>
          <w:sz w:val="19"/>
          <w:szCs w:val="19"/>
        </w:rPr>
        <w:t xml:space="preserve"> в одностороннем внесудебном порядке</w:t>
      </w:r>
      <w:r w:rsidRPr="00BA3EC9" w:rsidR="0040536D">
        <w:rPr>
          <w:rFonts w:ascii="Times New Roman" w:hAnsi="Times New Roman" w:eastAsia="Arial"/>
          <w:color w:val="000000"/>
          <w:sz w:val="19"/>
          <w:szCs w:val="19"/>
          <w:lang w:val="ru" w:eastAsia="ru-RU"/>
        </w:rPr>
        <w:t>.</w:t>
      </w:r>
    </w:p>
    <w:p w:rsidRPr="00BA3EC9" w:rsidR="0040536D" w:rsidP="000C48A7" w:rsidRDefault="0040536D">
      <w:pPr>
        <w:tabs>
          <w:tab w:val="left" w:pos="567"/>
          <w:tab w:val="left" w:pos="1279"/>
        </w:tabs>
        <w:spacing w:after="0" w:line="274" w:lineRule="exact"/>
        <w:ind w:right="40"/>
        <w:jc w:val="both"/>
        <w:rPr>
          <w:rFonts w:ascii="Times New Roman" w:hAnsi="Times New Roman" w:eastAsia="Arial"/>
          <w:color w:val="000000"/>
          <w:sz w:val="19"/>
          <w:szCs w:val="19"/>
          <w:lang w:val="ru" w:eastAsia="ru-RU"/>
        </w:rPr>
      </w:pPr>
    </w:p>
    <w:p w:rsidRPr="00BA3EC9" w:rsidR="000F12A6" w:rsidP="000F12A6" w:rsidRDefault="000F12A6">
      <w:pPr>
        <w:autoSpaceDE w:val="0"/>
        <w:autoSpaceDN w:val="0"/>
        <w:adjustRightInd w:val="0"/>
        <w:spacing w:after="0" w:line="240" w:lineRule="auto"/>
        <w:jc w:val="center"/>
        <w:rPr>
          <w:rFonts w:ascii="Times New Roman" w:hAnsi="Times New Roman"/>
          <w:sz w:val="19"/>
          <w:szCs w:val="19"/>
        </w:rPr>
      </w:pPr>
      <w:r w:rsidRPr="00BA3EC9">
        <w:rPr>
          <w:rFonts w:ascii="Times New Roman" w:hAnsi="Times New Roman"/>
          <w:sz w:val="19"/>
          <w:szCs w:val="19"/>
        </w:rPr>
        <w:t>3. КАЧЕСТВО И КОМПЛЕКТНОСТЬ ТОВАРА</w:t>
      </w:r>
    </w:p>
    <w:p w:rsidRPr="00BA3EC9" w:rsidR="000F12A6" w:rsidP="001634CC" w:rsidRDefault="000F12A6">
      <w:pPr>
        <w:pStyle w:val="1"/>
        <w:shd w:val="clear" w:color="auto" w:fill="auto"/>
        <w:tabs>
          <w:tab w:val="left" w:pos="1074"/>
        </w:tabs>
        <w:spacing w:line="240" w:lineRule="auto"/>
        <w:ind w:right="23" w:firstLine="425"/>
        <w:rPr>
          <w:rFonts w:ascii="Times New Roman" w:hAnsi="Times New Roman" w:cs="Times New Roman"/>
          <w:sz w:val="19"/>
          <w:szCs w:val="19"/>
        </w:rPr>
      </w:pPr>
      <w:r w:rsidRPr="00BA3EC9">
        <w:rPr>
          <w:rFonts w:ascii="Times New Roman" w:hAnsi="Times New Roman" w:cs="Times New Roman"/>
          <w:sz w:val="19"/>
          <w:szCs w:val="19"/>
        </w:rPr>
        <w:t>3.1.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w:t>
      </w:r>
    </w:p>
    <w:p w:rsidRPr="00BA3EC9" w:rsidR="000F12A6" w:rsidP="001634CC" w:rsidRDefault="007F1273">
      <w:pPr>
        <w:pStyle w:val="1"/>
        <w:shd w:val="clear" w:color="auto" w:fill="auto"/>
        <w:tabs>
          <w:tab w:val="left" w:pos="1070"/>
        </w:tabs>
        <w:spacing w:line="240" w:lineRule="auto"/>
        <w:ind w:right="23" w:firstLine="425"/>
        <w:rPr>
          <w:rFonts w:ascii="Times New Roman" w:hAnsi="Times New Roman" w:cs="Times New Roman"/>
          <w:sz w:val="19"/>
          <w:szCs w:val="19"/>
        </w:rPr>
      </w:pPr>
      <w:r w:rsidRPr="00BA3EC9">
        <w:rPr>
          <w:rFonts w:ascii="Times New Roman" w:hAnsi="Times New Roman" w:cs="Times New Roman"/>
          <w:sz w:val="19"/>
          <w:szCs w:val="19"/>
        </w:rPr>
        <w:t xml:space="preserve">3.2. </w:t>
      </w:r>
      <w:r w:rsidRPr="00BA3EC9" w:rsidR="000F12A6">
        <w:rPr>
          <w:rFonts w:ascii="Times New Roman" w:hAnsi="Times New Roman" w:cs="Times New Roman"/>
          <w:sz w:val="19"/>
          <w:szCs w:val="19"/>
        </w:rPr>
        <w:t>Поставщик в соответствии с условиями настоящего Догов</w:t>
      </w:r>
      <w:r w:rsidRPr="00BA3EC9" w:rsidR="00F46D82">
        <w:rPr>
          <w:rFonts w:ascii="Times New Roman" w:hAnsi="Times New Roman" w:cs="Times New Roman"/>
          <w:sz w:val="19"/>
          <w:szCs w:val="19"/>
        </w:rPr>
        <w:t>ора обязан передать Покупателю</w:t>
      </w:r>
      <w:r w:rsidRPr="00BA3EC9" w:rsidR="000F12A6">
        <w:rPr>
          <w:rFonts w:ascii="Times New Roman" w:hAnsi="Times New Roman" w:cs="Times New Roman"/>
          <w:sz w:val="19"/>
          <w:szCs w:val="19"/>
        </w:rPr>
        <w:t>, без дополнительной оплаты, относящиеся к Товару документы, в том числе, технические условия, инструкции по эксплуатации (применению) и хранению Товара, паспорта, техническую документацию, и иную необходимую документацию.</w:t>
      </w:r>
    </w:p>
    <w:p w:rsidRPr="00BA3EC9" w:rsidR="00CE069E" w:rsidP="001634CC" w:rsidRDefault="00CE069E">
      <w:pPr>
        <w:pStyle w:val="1"/>
        <w:shd w:val="clear" w:color="auto" w:fill="auto"/>
        <w:tabs>
          <w:tab w:val="left" w:pos="1070"/>
        </w:tabs>
        <w:spacing w:line="240" w:lineRule="auto"/>
        <w:ind w:right="23" w:firstLine="425"/>
        <w:rPr>
          <w:rFonts w:ascii="Times New Roman" w:hAnsi="Times New Roman" w:cs="Times New Roman"/>
          <w:sz w:val="19"/>
          <w:szCs w:val="19"/>
        </w:rPr>
      </w:pPr>
    </w:p>
    <w:p w:rsidRPr="00BA3EC9" w:rsidR="00CE069E" w:rsidP="00D52672" w:rsidRDefault="00D52672">
      <w:pPr>
        <w:pStyle w:val="1"/>
        <w:shd w:val="clear" w:color="auto" w:fill="auto"/>
        <w:tabs>
          <w:tab w:val="left" w:pos="1070"/>
        </w:tabs>
        <w:spacing w:line="240" w:lineRule="auto"/>
        <w:ind w:right="23" w:firstLine="425"/>
        <w:jc w:val="center"/>
        <w:rPr>
          <w:rFonts w:ascii="Times New Roman" w:hAnsi="Times New Roman" w:cs="Times New Roman"/>
          <w:sz w:val="19"/>
          <w:szCs w:val="19"/>
        </w:rPr>
      </w:pPr>
      <w:r w:rsidRPr="00BA3EC9">
        <w:rPr>
          <w:rFonts w:ascii="Times New Roman" w:hAnsi="Times New Roman" w:cs="Times New Roman"/>
          <w:sz w:val="19"/>
          <w:szCs w:val="19"/>
        </w:rPr>
        <w:lastRenderedPageBreak/>
        <w:t xml:space="preserve">4. </w:t>
      </w:r>
      <w:r w:rsidRPr="00BA3EC9" w:rsidR="00752B48">
        <w:rPr>
          <w:rFonts w:ascii="Times New Roman" w:hAnsi="Times New Roman" w:cs="Times New Roman"/>
          <w:sz w:val="19"/>
          <w:szCs w:val="19"/>
        </w:rPr>
        <w:t>ТАРА, УПАКОВКА И МАРКИРОВКА</w:t>
      </w:r>
    </w:p>
    <w:p w:rsidRPr="00BA3EC9" w:rsidR="00F46D82" w:rsidP="006022AF" w:rsidRDefault="00752B48">
      <w:pPr>
        <w:autoSpaceDE w:val="0"/>
        <w:autoSpaceDN w:val="0"/>
        <w:adjustRightInd w:val="0"/>
        <w:spacing w:after="0" w:line="240" w:lineRule="auto"/>
        <w:ind w:firstLine="425"/>
        <w:jc w:val="both"/>
        <w:rPr>
          <w:rFonts w:ascii="Times New Roman" w:hAnsi="Times New Roman"/>
          <w:sz w:val="19"/>
          <w:szCs w:val="19"/>
        </w:rPr>
      </w:pPr>
      <w:r w:rsidRPr="00BA3EC9">
        <w:rPr>
          <w:rFonts w:ascii="Times New Roman" w:hAnsi="Times New Roman"/>
          <w:sz w:val="19"/>
          <w:szCs w:val="19"/>
        </w:rPr>
        <w:t>4.</w:t>
      </w:r>
      <w:r w:rsidRPr="00BA3EC9" w:rsidR="00312B54">
        <w:rPr>
          <w:rFonts w:ascii="Times New Roman" w:hAnsi="Times New Roman"/>
          <w:sz w:val="19"/>
          <w:szCs w:val="19"/>
        </w:rPr>
        <w:t>1. Товар</w:t>
      </w:r>
      <w:r w:rsidRPr="00BA3EC9" w:rsidR="003E2855">
        <w:rPr>
          <w:rFonts w:ascii="Times New Roman" w:hAnsi="Times New Roman"/>
          <w:sz w:val="19"/>
          <w:szCs w:val="19"/>
        </w:rPr>
        <w:t xml:space="preserve"> должен быть </w:t>
      </w:r>
      <w:r w:rsidRPr="00BA3EC9" w:rsidR="00D311B4">
        <w:rPr>
          <w:rFonts w:ascii="Times New Roman" w:hAnsi="Times New Roman"/>
          <w:sz w:val="19"/>
          <w:szCs w:val="19"/>
        </w:rPr>
        <w:t>за</w:t>
      </w:r>
      <w:r w:rsidR="00D311B4">
        <w:rPr>
          <w:rFonts w:ascii="Times New Roman" w:hAnsi="Times New Roman"/>
          <w:sz w:val="19"/>
          <w:szCs w:val="19"/>
        </w:rPr>
        <w:t>т</w:t>
      </w:r>
      <w:r w:rsidRPr="00BA3EC9" w:rsidR="00D311B4">
        <w:rPr>
          <w:rFonts w:ascii="Times New Roman" w:hAnsi="Times New Roman"/>
          <w:sz w:val="19"/>
          <w:szCs w:val="19"/>
        </w:rPr>
        <w:t>арен</w:t>
      </w:r>
      <w:r w:rsidRPr="00BA3EC9" w:rsidR="003E2855">
        <w:rPr>
          <w:rFonts w:ascii="Times New Roman" w:hAnsi="Times New Roman"/>
          <w:sz w:val="19"/>
          <w:szCs w:val="19"/>
        </w:rPr>
        <w:t xml:space="preserve"> (упакован) </w:t>
      </w:r>
      <w:r w:rsidRPr="00BA3EC9" w:rsidR="003E2855">
        <w:rPr>
          <w:rFonts w:ascii="Times New Roman" w:hAnsi="Times New Roman"/>
          <w:bCs/>
          <w:sz w:val="19"/>
          <w:szCs w:val="19"/>
        </w:rPr>
        <w:t>надлежащим образом, обеспечивающим его сохранность при перевозке и хранении</w:t>
      </w:r>
      <w:r w:rsidRPr="00BA3EC9" w:rsidR="003E2855">
        <w:rPr>
          <w:rFonts w:ascii="Times New Roman" w:hAnsi="Times New Roman"/>
          <w:sz w:val="19"/>
          <w:szCs w:val="19"/>
        </w:rPr>
        <w:t>. На тару (упаковку) Товара должна быть нанесена маркировка в соответствии с требованиями законодательства РФ.</w:t>
      </w:r>
      <w:r w:rsidR="006022AF">
        <w:rPr>
          <w:rFonts w:ascii="Times New Roman" w:hAnsi="Times New Roman"/>
          <w:sz w:val="19"/>
          <w:szCs w:val="19"/>
        </w:rPr>
        <w:t xml:space="preserve"> </w:t>
      </w:r>
      <w:r w:rsidRPr="00BA3EC9" w:rsidR="00C425E4">
        <w:rPr>
          <w:rFonts w:ascii="Times New Roman" w:hAnsi="Times New Roman"/>
          <w:sz w:val="19"/>
          <w:szCs w:val="19"/>
        </w:rPr>
        <w:t>Упаковка и тара должны обеспечивать сохранность товара при многократной перевалке, хранении на складе, а также при перевозке.</w:t>
      </w:r>
    </w:p>
    <w:p w:rsidRPr="00BA3EC9" w:rsidR="00E80BE8" w:rsidP="00752B48" w:rsidRDefault="00C425E4">
      <w:pPr>
        <w:autoSpaceDE w:val="0"/>
        <w:autoSpaceDN w:val="0"/>
        <w:adjustRightInd w:val="0"/>
        <w:spacing w:after="0" w:line="240" w:lineRule="auto"/>
        <w:ind w:firstLine="426"/>
        <w:jc w:val="both"/>
        <w:rPr>
          <w:rFonts w:ascii="Times New Roman" w:hAnsi="Times New Roman"/>
          <w:sz w:val="19"/>
          <w:szCs w:val="19"/>
        </w:rPr>
      </w:pPr>
      <w:r w:rsidRPr="00BA3EC9">
        <w:rPr>
          <w:rFonts w:ascii="Times New Roman" w:hAnsi="Times New Roman"/>
          <w:sz w:val="19"/>
          <w:szCs w:val="19"/>
        </w:rPr>
        <w:t xml:space="preserve">4.2. </w:t>
      </w:r>
      <w:r w:rsidRPr="00BA3EC9" w:rsidR="00836713">
        <w:rPr>
          <w:rFonts w:ascii="Times New Roman" w:hAnsi="Times New Roman"/>
          <w:sz w:val="19"/>
          <w:szCs w:val="19"/>
        </w:rPr>
        <w:t xml:space="preserve">В Спецификации к настоящему договору может быть указано, </w:t>
      </w:r>
      <w:r w:rsidRPr="00BA3EC9" w:rsidR="00E80BE8">
        <w:rPr>
          <w:rFonts w:ascii="Times New Roman" w:hAnsi="Times New Roman"/>
          <w:sz w:val="19"/>
          <w:szCs w:val="19"/>
        </w:rPr>
        <w:t>является</w:t>
      </w:r>
      <w:r w:rsidRPr="00BA3EC9" w:rsidR="00836713">
        <w:rPr>
          <w:rFonts w:ascii="Times New Roman" w:hAnsi="Times New Roman"/>
          <w:sz w:val="19"/>
          <w:szCs w:val="19"/>
        </w:rPr>
        <w:t xml:space="preserve"> тара многооборотной либо необоротной. При отсутствии такого указания, считается, что тара является необоротной, то есть</w:t>
      </w:r>
      <w:r w:rsidRPr="00BA3EC9" w:rsidR="00E80BE8">
        <w:rPr>
          <w:rFonts w:ascii="Times New Roman" w:hAnsi="Times New Roman"/>
          <w:sz w:val="19"/>
          <w:szCs w:val="19"/>
        </w:rPr>
        <w:t xml:space="preserve"> Поставщику</w:t>
      </w:r>
      <w:r w:rsidRPr="00BA3EC9" w:rsidR="00836713">
        <w:rPr>
          <w:rFonts w:ascii="Times New Roman" w:hAnsi="Times New Roman"/>
          <w:sz w:val="19"/>
          <w:szCs w:val="19"/>
        </w:rPr>
        <w:t xml:space="preserve"> такая тара не возвращается</w:t>
      </w:r>
      <w:r w:rsidRPr="00BA3EC9" w:rsidR="00E80BE8">
        <w:rPr>
          <w:rFonts w:ascii="Times New Roman" w:hAnsi="Times New Roman"/>
          <w:sz w:val="19"/>
          <w:szCs w:val="19"/>
        </w:rPr>
        <w:t xml:space="preserve"> и входит в стоимость Товара.</w:t>
      </w:r>
      <w:r w:rsidR="00211FFC">
        <w:rPr>
          <w:rFonts w:ascii="Times New Roman" w:hAnsi="Times New Roman"/>
          <w:sz w:val="19"/>
          <w:szCs w:val="19"/>
        </w:rPr>
        <w:t xml:space="preserve"> В случае если тара является многооборотной, то условия ее возврата указываются в спецификации к настоящему договору. </w:t>
      </w:r>
    </w:p>
    <w:p w:rsidRPr="00BA3EC9" w:rsidR="0062684D" w:rsidP="00752B48" w:rsidRDefault="0062684D">
      <w:pPr>
        <w:autoSpaceDE w:val="0"/>
        <w:autoSpaceDN w:val="0"/>
        <w:adjustRightInd w:val="0"/>
        <w:spacing w:after="0" w:line="240" w:lineRule="auto"/>
        <w:ind w:firstLine="426"/>
        <w:jc w:val="both"/>
        <w:rPr>
          <w:rFonts w:ascii="Times New Roman" w:hAnsi="Times New Roman"/>
          <w:sz w:val="19"/>
          <w:szCs w:val="19"/>
        </w:rPr>
      </w:pPr>
      <w:r w:rsidRPr="00BA3EC9">
        <w:rPr>
          <w:rFonts w:ascii="Times New Roman" w:hAnsi="Times New Roman"/>
          <w:sz w:val="19"/>
          <w:szCs w:val="19"/>
        </w:rPr>
        <w:t>4.</w:t>
      </w:r>
      <w:r w:rsidR="00211FFC">
        <w:rPr>
          <w:rFonts w:ascii="Times New Roman" w:hAnsi="Times New Roman"/>
          <w:sz w:val="19"/>
          <w:szCs w:val="19"/>
        </w:rPr>
        <w:t>3</w:t>
      </w:r>
      <w:r w:rsidRPr="00BA3EC9">
        <w:rPr>
          <w:rFonts w:ascii="Times New Roman" w:hAnsi="Times New Roman"/>
          <w:sz w:val="19"/>
          <w:szCs w:val="19"/>
        </w:rPr>
        <w:t xml:space="preserve">. </w:t>
      </w:r>
      <w:r w:rsidRPr="00BA3EC9" w:rsidR="00EC09F2">
        <w:rPr>
          <w:rFonts w:ascii="Times New Roman" w:hAnsi="Times New Roman"/>
          <w:sz w:val="19"/>
          <w:szCs w:val="19"/>
        </w:rPr>
        <w:t>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Pr="00BA3EC9" w:rsidR="00752B48" w:rsidP="00F46D82" w:rsidRDefault="00752B48">
      <w:pPr>
        <w:autoSpaceDE w:val="0"/>
        <w:autoSpaceDN w:val="0"/>
        <w:adjustRightInd w:val="0"/>
        <w:spacing w:after="0" w:line="240" w:lineRule="auto"/>
        <w:jc w:val="center"/>
        <w:rPr>
          <w:rFonts w:ascii="Times New Roman" w:hAnsi="Times New Roman"/>
          <w:sz w:val="19"/>
          <w:szCs w:val="19"/>
        </w:rPr>
      </w:pPr>
    </w:p>
    <w:p w:rsidRPr="00BA3EC9" w:rsidR="00F46D82" w:rsidP="00F46D82" w:rsidRDefault="00CB008A">
      <w:pPr>
        <w:autoSpaceDE w:val="0"/>
        <w:autoSpaceDN w:val="0"/>
        <w:adjustRightInd w:val="0"/>
        <w:spacing w:after="0" w:line="240" w:lineRule="auto"/>
        <w:jc w:val="center"/>
        <w:rPr>
          <w:rFonts w:ascii="Times New Roman" w:hAnsi="Times New Roman"/>
          <w:sz w:val="19"/>
          <w:szCs w:val="19"/>
        </w:rPr>
      </w:pPr>
      <w:r w:rsidRPr="00BA3EC9">
        <w:rPr>
          <w:rFonts w:ascii="Times New Roman" w:hAnsi="Times New Roman"/>
          <w:sz w:val="19"/>
          <w:szCs w:val="19"/>
        </w:rPr>
        <w:t>5</w:t>
      </w:r>
      <w:r w:rsidRPr="00BA3EC9" w:rsidR="00F46D82">
        <w:rPr>
          <w:rFonts w:ascii="Times New Roman" w:hAnsi="Times New Roman"/>
          <w:sz w:val="19"/>
          <w:szCs w:val="19"/>
        </w:rPr>
        <w:t>. ЦЕНА И ПОРЯДОК РАСЧЕТОВ</w:t>
      </w:r>
    </w:p>
    <w:p w:rsidRPr="00BA3EC9" w:rsidR="00913451" w:rsidP="001634CC" w:rsidRDefault="00CB008A">
      <w:pPr>
        <w:autoSpaceDE w:val="0"/>
        <w:autoSpaceDN w:val="0"/>
        <w:adjustRightInd w:val="0"/>
        <w:spacing w:after="0" w:line="240" w:lineRule="auto"/>
        <w:ind w:firstLine="425"/>
        <w:jc w:val="both"/>
        <w:rPr>
          <w:rFonts w:ascii="Times New Roman" w:hAnsi="Times New Roman"/>
          <w:sz w:val="19"/>
          <w:szCs w:val="19"/>
        </w:rPr>
      </w:pPr>
      <w:r w:rsidRPr="00BA3EC9">
        <w:rPr>
          <w:rFonts w:ascii="Times New Roman" w:hAnsi="Times New Roman"/>
          <w:sz w:val="19"/>
          <w:szCs w:val="19"/>
        </w:rPr>
        <w:t>5</w:t>
      </w:r>
      <w:r w:rsidRPr="00BA3EC9" w:rsidR="00F46D82">
        <w:rPr>
          <w:rFonts w:ascii="Times New Roman" w:hAnsi="Times New Roman"/>
          <w:sz w:val="19"/>
          <w:szCs w:val="19"/>
        </w:rPr>
        <w:t xml:space="preserve">.1. Цена </w:t>
      </w:r>
      <w:r w:rsidRPr="00BA3EC9" w:rsidR="003139BC">
        <w:rPr>
          <w:rFonts w:ascii="Times New Roman" w:hAnsi="Times New Roman"/>
          <w:sz w:val="19"/>
          <w:szCs w:val="19"/>
        </w:rPr>
        <w:t xml:space="preserve">на поставляемый по настоящему договору Товар указывается сторонами в </w:t>
      </w:r>
      <w:r w:rsidRPr="00BA3EC9" w:rsidR="005B3174">
        <w:rPr>
          <w:rFonts w:ascii="Times New Roman" w:hAnsi="Times New Roman"/>
          <w:sz w:val="19"/>
          <w:szCs w:val="19"/>
        </w:rPr>
        <w:t>Спецификации</w:t>
      </w:r>
      <w:r w:rsidRPr="00BA3EC9" w:rsidR="003139BC">
        <w:rPr>
          <w:rFonts w:ascii="Times New Roman" w:hAnsi="Times New Roman"/>
          <w:sz w:val="19"/>
          <w:szCs w:val="19"/>
        </w:rPr>
        <w:t>.</w:t>
      </w:r>
      <w:r w:rsidRPr="00BA3EC9" w:rsidR="00913451">
        <w:rPr>
          <w:rFonts w:ascii="Times New Roman" w:hAnsi="Times New Roman"/>
          <w:sz w:val="19"/>
          <w:szCs w:val="19"/>
        </w:rPr>
        <w:t xml:space="preserve"> </w:t>
      </w:r>
      <w:r w:rsidRPr="00BA3EC9" w:rsidR="003139BC">
        <w:rPr>
          <w:rFonts w:ascii="Times New Roman" w:hAnsi="Times New Roman"/>
          <w:sz w:val="19"/>
          <w:szCs w:val="19"/>
        </w:rPr>
        <w:t xml:space="preserve">После подписания Сторонами </w:t>
      </w:r>
      <w:r w:rsidRPr="00BA3EC9" w:rsidR="00913451">
        <w:rPr>
          <w:rFonts w:ascii="Times New Roman" w:hAnsi="Times New Roman"/>
          <w:sz w:val="19"/>
          <w:szCs w:val="19"/>
        </w:rPr>
        <w:t>соответствующей</w:t>
      </w:r>
      <w:r w:rsidRPr="00BA3EC9" w:rsidR="003139BC">
        <w:rPr>
          <w:rFonts w:ascii="Times New Roman" w:hAnsi="Times New Roman"/>
          <w:sz w:val="19"/>
          <w:szCs w:val="19"/>
        </w:rPr>
        <w:t xml:space="preserve"> Спецификации</w:t>
      </w:r>
      <w:r w:rsidRPr="00BA3EC9" w:rsidR="00913451">
        <w:rPr>
          <w:rFonts w:ascii="Times New Roman" w:hAnsi="Times New Roman"/>
          <w:sz w:val="19"/>
          <w:szCs w:val="19"/>
        </w:rPr>
        <w:t>, цен</w:t>
      </w:r>
      <w:r w:rsidRPr="00BA3EC9" w:rsidR="005B3174">
        <w:rPr>
          <w:rFonts w:ascii="Times New Roman" w:hAnsi="Times New Roman"/>
          <w:sz w:val="19"/>
          <w:szCs w:val="19"/>
        </w:rPr>
        <w:t>а</w:t>
      </w:r>
      <w:r w:rsidRPr="00BA3EC9" w:rsidR="00913451">
        <w:rPr>
          <w:rFonts w:ascii="Times New Roman" w:hAnsi="Times New Roman"/>
          <w:sz w:val="19"/>
          <w:szCs w:val="19"/>
        </w:rPr>
        <w:t xml:space="preserve"> за Товар</w:t>
      </w:r>
      <w:r w:rsidR="005C6138">
        <w:rPr>
          <w:rFonts w:ascii="Times New Roman" w:hAnsi="Times New Roman"/>
          <w:sz w:val="19"/>
          <w:szCs w:val="19"/>
        </w:rPr>
        <w:t>,</w:t>
      </w:r>
      <w:r w:rsidRPr="00BA3EC9" w:rsidR="00913451">
        <w:rPr>
          <w:rFonts w:ascii="Times New Roman" w:hAnsi="Times New Roman"/>
          <w:sz w:val="19"/>
          <w:szCs w:val="19"/>
        </w:rPr>
        <w:t xml:space="preserve"> указанн</w:t>
      </w:r>
      <w:r w:rsidRPr="00BA3EC9" w:rsidR="005B3174">
        <w:rPr>
          <w:rFonts w:ascii="Times New Roman" w:hAnsi="Times New Roman"/>
          <w:sz w:val="19"/>
          <w:szCs w:val="19"/>
        </w:rPr>
        <w:t>ая</w:t>
      </w:r>
      <w:r w:rsidRPr="00BA3EC9" w:rsidR="00913451">
        <w:rPr>
          <w:rFonts w:ascii="Times New Roman" w:hAnsi="Times New Roman"/>
          <w:sz w:val="19"/>
          <w:szCs w:val="19"/>
        </w:rPr>
        <w:t xml:space="preserve"> в этой Спецификации</w:t>
      </w:r>
      <w:r w:rsidR="005C6138">
        <w:rPr>
          <w:rFonts w:ascii="Times New Roman" w:hAnsi="Times New Roman"/>
          <w:sz w:val="19"/>
          <w:szCs w:val="19"/>
        </w:rPr>
        <w:t>,</w:t>
      </w:r>
      <w:r w:rsidRPr="00BA3EC9" w:rsidR="00913451">
        <w:rPr>
          <w:rFonts w:ascii="Times New Roman" w:hAnsi="Times New Roman"/>
          <w:sz w:val="19"/>
          <w:szCs w:val="19"/>
        </w:rPr>
        <w:t xml:space="preserve"> изменению не подлежат.</w:t>
      </w:r>
    </w:p>
    <w:p w:rsidRPr="00BA3EC9" w:rsidR="00C10BB4" w:rsidP="001634CC" w:rsidRDefault="00CB008A">
      <w:pPr>
        <w:autoSpaceDE w:val="0"/>
        <w:autoSpaceDN w:val="0"/>
        <w:adjustRightInd w:val="0"/>
        <w:spacing w:after="0" w:line="240" w:lineRule="auto"/>
        <w:ind w:firstLine="425"/>
        <w:jc w:val="both"/>
        <w:rPr>
          <w:rFonts w:ascii="Times New Roman" w:hAnsi="Times New Roman" w:eastAsia="Times New Roman"/>
          <w:color w:val="000000"/>
          <w:sz w:val="19"/>
          <w:szCs w:val="19"/>
          <w:lang w:eastAsia="ar-SA"/>
        </w:rPr>
      </w:pPr>
      <w:r w:rsidRPr="00BA3EC9">
        <w:rPr>
          <w:rFonts w:ascii="Times New Roman" w:hAnsi="Times New Roman"/>
          <w:sz w:val="19"/>
          <w:szCs w:val="19"/>
        </w:rPr>
        <w:t>5</w:t>
      </w:r>
      <w:r w:rsidRPr="00BA3EC9" w:rsidR="00F46D82">
        <w:rPr>
          <w:rFonts w:ascii="Times New Roman" w:hAnsi="Times New Roman"/>
          <w:sz w:val="19"/>
          <w:szCs w:val="19"/>
        </w:rPr>
        <w:t>.</w:t>
      </w:r>
      <w:r w:rsidRPr="00BA3EC9" w:rsidR="002C21CA">
        <w:rPr>
          <w:rFonts w:ascii="Times New Roman" w:hAnsi="Times New Roman"/>
          <w:sz w:val="19"/>
          <w:szCs w:val="19"/>
        </w:rPr>
        <w:t>2</w:t>
      </w:r>
      <w:r w:rsidRPr="00BA3EC9" w:rsidR="00F46D82">
        <w:rPr>
          <w:rFonts w:ascii="Times New Roman" w:hAnsi="Times New Roman"/>
          <w:sz w:val="19"/>
          <w:szCs w:val="19"/>
        </w:rPr>
        <w:t xml:space="preserve">. </w:t>
      </w:r>
      <w:r w:rsidRPr="00BA3EC9" w:rsidR="00C10BB4">
        <w:rPr>
          <w:rFonts w:ascii="Times New Roman" w:hAnsi="Times New Roman" w:eastAsia="Times New Roman"/>
          <w:color w:val="000000"/>
          <w:sz w:val="19"/>
          <w:szCs w:val="19"/>
          <w:lang w:eastAsia="ar-SA"/>
        </w:rPr>
        <w:t xml:space="preserve">Порядок и сроки оплаты за поставляемый по настоящему Договору Товар оговариваются в Спецификации. Во всяком случае, окончательная оплата производится при отсутствии замечаний по количеству, качеству и комплектности поставленного товара после подписания </w:t>
      </w:r>
      <w:r w:rsidRPr="00BA3EC9" w:rsidR="00A44F61">
        <w:rPr>
          <w:rFonts w:ascii="Times New Roman" w:hAnsi="Times New Roman" w:eastAsia="Times New Roman"/>
          <w:color w:val="000000"/>
          <w:sz w:val="19"/>
          <w:szCs w:val="19"/>
          <w:lang w:eastAsia="ar-SA"/>
        </w:rPr>
        <w:t>товарной накладной</w:t>
      </w:r>
      <w:r w:rsidR="005A4421">
        <w:rPr>
          <w:rFonts w:ascii="Times New Roman" w:hAnsi="Times New Roman" w:eastAsia="Times New Roman"/>
          <w:color w:val="000000"/>
          <w:sz w:val="19"/>
          <w:szCs w:val="19"/>
          <w:lang w:eastAsia="ar-SA"/>
        </w:rPr>
        <w:t xml:space="preserve"> и</w:t>
      </w:r>
      <w:r w:rsidR="00211FFC">
        <w:rPr>
          <w:rFonts w:ascii="Times New Roman" w:hAnsi="Times New Roman" w:eastAsia="Times New Roman"/>
          <w:color w:val="000000"/>
          <w:sz w:val="19"/>
          <w:szCs w:val="19"/>
          <w:lang w:eastAsia="ar-SA"/>
        </w:rPr>
        <w:t xml:space="preserve"> (или)</w:t>
      </w:r>
      <w:r w:rsidR="005A4421">
        <w:rPr>
          <w:rFonts w:ascii="Times New Roman" w:hAnsi="Times New Roman" w:eastAsia="Times New Roman"/>
          <w:color w:val="000000"/>
          <w:sz w:val="19"/>
          <w:szCs w:val="19"/>
          <w:lang w:eastAsia="ar-SA"/>
        </w:rPr>
        <w:t xml:space="preserve"> акта приема-передачи</w:t>
      </w:r>
      <w:r w:rsidRPr="00BA3EC9" w:rsidR="00C10BB4">
        <w:rPr>
          <w:rFonts w:ascii="Times New Roman" w:hAnsi="Times New Roman" w:eastAsia="Times New Roman"/>
          <w:color w:val="000000"/>
          <w:sz w:val="19"/>
          <w:szCs w:val="19"/>
          <w:lang w:eastAsia="ar-SA"/>
        </w:rPr>
        <w:t>.</w:t>
      </w:r>
    </w:p>
    <w:p w:rsidRPr="00BA3EC9" w:rsidR="00B42AF2" w:rsidP="001634CC" w:rsidRDefault="00CB008A">
      <w:pPr>
        <w:autoSpaceDE w:val="0"/>
        <w:autoSpaceDN w:val="0"/>
        <w:adjustRightInd w:val="0"/>
        <w:spacing w:after="0" w:line="240" w:lineRule="auto"/>
        <w:ind w:firstLine="425"/>
        <w:jc w:val="both"/>
        <w:rPr>
          <w:rFonts w:ascii="Times New Roman" w:hAnsi="Times New Roman" w:eastAsia="Arial"/>
          <w:color w:val="000000"/>
          <w:sz w:val="19"/>
          <w:szCs w:val="19"/>
          <w:lang w:val="ru" w:eastAsia="ru-RU"/>
        </w:rPr>
      </w:pPr>
      <w:r w:rsidRPr="00BA3EC9">
        <w:rPr>
          <w:rFonts w:ascii="Times New Roman" w:hAnsi="Times New Roman"/>
          <w:sz w:val="19"/>
          <w:szCs w:val="19"/>
        </w:rPr>
        <w:t>5</w:t>
      </w:r>
      <w:r w:rsidRPr="00BA3EC9" w:rsidR="00CA04AB">
        <w:rPr>
          <w:rFonts w:ascii="Times New Roman" w:hAnsi="Times New Roman"/>
          <w:sz w:val="19"/>
          <w:szCs w:val="19"/>
        </w:rPr>
        <w:t>.</w:t>
      </w:r>
      <w:r w:rsidRPr="00BA3EC9" w:rsidR="002C21CA">
        <w:rPr>
          <w:rFonts w:ascii="Times New Roman" w:hAnsi="Times New Roman"/>
          <w:sz w:val="19"/>
          <w:szCs w:val="19"/>
        </w:rPr>
        <w:t xml:space="preserve">3. </w:t>
      </w:r>
      <w:r w:rsidRPr="00BA3EC9" w:rsidR="00B42AF2">
        <w:rPr>
          <w:rFonts w:ascii="Times New Roman" w:hAnsi="Times New Roman" w:eastAsia="Arial"/>
          <w:color w:val="000000"/>
          <w:sz w:val="19"/>
          <w:szCs w:val="19"/>
          <w:lang w:val="ru" w:eastAsia="ru-RU"/>
        </w:rPr>
        <w:t>Покупатель вправе задержать</w:t>
      </w:r>
      <w:r w:rsidRPr="00BA3EC9" w:rsidR="00897994">
        <w:rPr>
          <w:rFonts w:ascii="Times New Roman" w:hAnsi="Times New Roman" w:eastAsia="Arial"/>
          <w:color w:val="000000"/>
          <w:sz w:val="19"/>
          <w:szCs w:val="19"/>
          <w:lang w:val="ru" w:eastAsia="ru-RU"/>
        </w:rPr>
        <w:t xml:space="preserve"> окончательную</w:t>
      </w:r>
      <w:r w:rsidRPr="00BA3EC9" w:rsidR="00B42AF2">
        <w:rPr>
          <w:rFonts w:ascii="Times New Roman" w:hAnsi="Times New Roman" w:eastAsia="Arial"/>
          <w:color w:val="000000"/>
          <w:sz w:val="19"/>
          <w:szCs w:val="19"/>
          <w:lang w:val="ru" w:eastAsia="ru-RU"/>
        </w:rPr>
        <w:t xml:space="preserve"> оплату на срок задержки представления Поставщиком документов, указанных в п. </w:t>
      </w:r>
      <w:r w:rsidRPr="00BA3EC9" w:rsidR="00897994">
        <w:rPr>
          <w:rFonts w:ascii="Times New Roman" w:hAnsi="Times New Roman" w:eastAsia="Arial"/>
          <w:color w:val="000000"/>
          <w:sz w:val="19"/>
          <w:szCs w:val="19"/>
          <w:lang w:val="ru" w:eastAsia="ru-RU"/>
        </w:rPr>
        <w:t>2.</w:t>
      </w:r>
      <w:r w:rsidRPr="00BA3EC9" w:rsidR="009704E8">
        <w:rPr>
          <w:rFonts w:ascii="Times New Roman" w:hAnsi="Times New Roman" w:eastAsia="Arial"/>
          <w:color w:val="000000"/>
          <w:sz w:val="19"/>
          <w:szCs w:val="19"/>
          <w:lang w:val="ru" w:eastAsia="ru-RU"/>
        </w:rPr>
        <w:t>5</w:t>
      </w:r>
      <w:r w:rsidRPr="00BA3EC9" w:rsidR="00897994">
        <w:rPr>
          <w:rFonts w:ascii="Times New Roman" w:hAnsi="Times New Roman" w:eastAsia="Arial"/>
          <w:color w:val="000000"/>
          <w:sz w:val="19"/>
          <w:szCs w:val="19"/>
          <w:lang w:val="ru" w:eastAsia="ru-RU"/>
        </w:rPr>
        <w:t>.</w:t>
      </w:r>
      <w:r w:rsidRPr="00BA3EC9" w:rsidR="00B42AF2">
        <w:rPr>
          <w:rFonts w:ascii="Times New Roman" w:hAnsi="Times New Roman" w:eastAsia="Arial"/>
          <w:color w:val="000000"/>
          <w:sz w:val="19"/>
          <w:szCs w:val="19"/>
          <w:lang w:val="ru" w:eastAsia="ru-RU"/>
        </w:rPr>
        <w:t xml:space="preserve"> 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w:t>
      </w:r>
      <w:r w:rsidRPr="00BA3EC9" w:rsidR="00312B54">
        <w:rPr>
          <w:rFonts w:ascii="Times New Roman" w:hAnsi="Times New Roman" w:eastAsia="Arial"/>
          <w:color w:val="000000"/>
          <w:sz w:val="19"/>
          <w:szCs w:val="19"/>
          <w:lang w:val="ru" w:eastAsia="ru-RU"/>
        </w:rPr>
        <w:t>оформленными или</w:t>
      </w:r>
      <w:r w:rsidRPr="00BA3EC9" w:rsidR="00A82946">
        <w:rPr>
          <w:rFonts w:ascii="Times New Roman" w:hAnsi="Times New Roman" w:eastAsia="Arial"/>
          <w:color w:val="000000"/>
          <w:sz w:val="19"/>
          <w:szCs w:val="19"/>
          <w:lang w:val="ru" w:eastAsia="ru-RU"/>
        </w:rPr>
        <w:t xml:space="preserve"> </w:t>
      </w:r>
      <w:r w:rsidRPr="00BA3EC9" w:rsidR="00B42AF2">
        <w:rPr>
          <w:rFonts w:ascii="Times New Roman" w:hAnsi="Times New Roman" w:eastAsia="Arial"/>
          <w:color w:val="000000"/>
          <w:sz w:val="19"/>
          <w:szCs w:val="19"/>
          <w:lang w:val="ru" w:eastAsia="ru-RU"/>
        </w:rPr>
        <w:t>содержащими неверную информацию.</w:t>
      </w:r>
    </w:p>
    <w:p w:rsidRPr="00BA3EC9" w:rsidR="00DB2304" w:rsidP="001634CC" w:rsidRDefault="00CB008A">
      <w:pPr>
        <w:tabs>
          <w:tab w:val="left" w:pos="0"/>
          <w:tab w:val="left" w:pos="426"/>
        </w:tabs>
        <w:suppressAutoHyphens/>
        <w:spacing w:after="0" w:line="240" w:lineRule="auto"/>
        <w:ind w:firstLine="425"/>
        <w:jc w:val="both"/>
        <w:rPr>
          <w:rFonts w:ascii="Times New Roman" w:hAnsi="Times New Roman" w:eastAsia="Times New Roman"/>
          <w:color w:val="000000"/>
          <w:sz w:val="19"/>
          <w:szCs w:val="19"/>
          <w:lang w:eastAsia="ar-SA"/>
        </w:rPr>
      </w:pPr>
      <w:r w:rsidRPr="00BA3EC9">
        <w:rPr>
          <w:rFonts w:ascii="Times New Roman" w:hAnsi="Times New Roman" w:eastAsia="Times New Roman"/>
          <w:sz w:val="19"/>
          <w:szCs w:val="19"/>
          <w:lang w:eastAsia="ar-SA"/>
        </w:rPr>
        <w:t>5</w:t>
      </w:r>
      <w:r w:rsidRPr="00BA3EC9" w:rsidR="00C10BB4">
        <w:rPr>
          <w:rFonts w:ascii="Times New Roman" w:hAnsi="Times New Roman" w:eastAsia="Times New Roman"/>
          <w:sz w:val="19"/>
          <w:szCs w:val="19"/>
          <w:lang w:eastAsia="ar-SA"/>
        </w:rPr>
        <w:t>.</w:t>
      </w:r>
      <w:r w:rsidRPr="00BA3EC9" w:rsidR="00EE6F19">
        <w:rPr>
          <w:rFonts w:ascii="Times New Roman" w:hAnsi="Times New Roman" w:eastAsia="Times New Roman"/>
          <w:sz w:val="19"/>
          <w:szCs w:val="19"/>
          <w:lang w:eastAsia="ar-SA"/>
        </w:rPr>
        <w:t>4</w:t>
      </w:r>
      <w:r w:rsidRPr="00BA3EC9" w:rsidR="00C10BB4">
        <w:rPr>
          <w:rFonts w:ascii="Times New Roman" w:hAnsi="Times New Roman" w:eastAsia="Times New Roman"/>
          <w:sz w:val="19"/>
          <w:szCs w:val="19"/>
          <w:lang w:eastAsia="ar-SA"/>
        </w:rPr>
        <w:t xml:space="preserve">. </w:t>
      </w:r>
      <w:r w:rsidRPr="00BA3EC9" w:rsidR="00DE6700">
        <w:rPr>
          <w:rFonts w:ascii="Times New Roman" w:hAnsi="Times New Roman" w:eastAsia="Times New Roman"/>
          <w:sz w:val="19"/>
          <w:szCs w:val="19"/>
          <w:lang w:eastAsia="ar-SA"/>
        </w:rPr>
        <w:t>Цена</w:t>
      </w:r>
      <w:r w:rsidRPr="00BA3EC9" w:rsidR="00F30885">
        <w:rPr>
          <w:rFonts w:ascii="Times New Roman" w:hAnsi="Times New Roman" w:eastAsia="Arial"/>
          <w:color w:val="000000"/>
          <w:sz w:val="19"/>
          <w:szCs w:val="19"/>
          <w:lang w:val="ru" w:eastAsia="ru-RU"/>
        </w:rPr>
        <w:t xml:space="preserve"> Товара</w:t>
      </w:r>
      <w:r w:rsidRPr="00BA3EC9" w:rsidR="00EB0BE5">
        <w:rPr>
          <w:rFonts w:ascii="Times New Roman" w:hAnsi="Times New Roman" w:eastAsia="Arial"/>
          <w:color w:val="000000"/>
          <w:sz w:val="19"/>
          <w:szCs w:val="19"/>
          <w:lang w:val="ru" w:eastAsia="ru-RU"/>
        </w:rPr>
        <w:t>,</w:t>
      </w:r>
      <w:r w:rsidRPr="00BA3EC9" w:rsidR="00F30885">
        <w:rPr>
          <w:rFonts w:ascii="Times New Roman" w:hAnsi="Times New Roman" w:eastAsia="Arial"/>
          <w:color w:val="000000"/>
          <w:sz w:val="19"/>
          <w:szCs w:val="19"/>
          <w:lang w:val="ru" w:eastAsia="ru-RU"/>
        </w:rPr>
        <w:t xml:space="preserve"> </w:t>
      </w:r>
      <w:r w:rsidRPr="00BA3EC9" w:rsidR="00BF1DA3">
        <w:rPr>
          <w:rFonts w:ascii="Times New Roman" w:hAnsi="Times New Roman" w:eastAsia="Arial"/>
          <w:color w:val="000000"/>
          <w:sz w:val="19"/>
          <w:szCs w:val="19"/>
          <w:lang w:val="ru" w:eastAsia="ru-RU"/>
        </w:rPr>
        <w:t xml:space="preserve">если иного не предусмотрено в </w:t>
      </w:r>
      <w:r w:rsidRPr="00BA3EC9" w:rsidR="00D03582">
        <w:rPr>
          <w:rFonts w:ascii="Times New Roman" w:hAnsi="Times New Roman" w:eastAsia="Arial"/>
          <w:color w:val="000000"/>
          <w:sz w:val="19"/>
          <w:szCs w:val="19"/>
          <w:lang w:val="ru" w:eastAsia="ru-RU"/>
        </w:rPr>
        <w:t>Спецификации</w:t>
      </w:r>
      <w:r w:rsidRPr="00BA3EC9" w:rsidR="00BF1DA3">
        <w:rPr>
          <w:rFonts w:ascii="Times New Roman" w:hAnsi="Times New Roman" w:eastAsia="Arial"/>
          <w:color w:val="000000"/>
          <w:sz w:val="19"/>
          <w:szCs w:val="19"/>
          <w:lang w:val="ru" w:eastAsia="ru-RU"/>
        </w:rPr>
        <w:t>, включает в себя транспортные расходы за доставку Товара до пункта назначения. Транспортные расходы за доставку Товара, если они не включены в цену Товара в соответствии с</w:t>
      </w:r>
      <w:r w:rsidRPr="00BA3EC9" w:rsidR="00806CBB">
        <w:rPr>
          <w:rFonts w:ascii="Times New Roman" w:hAnsi="Times New Roman" w:eastAsia="Arial"/>
          <w:color w:val="000000"/>
          <w:sz w:val="19"/>
          <w:szCs w:val="19"/>
          <w:lang w:val="ru" w:eastAsia="ru-RU"/>
        </w:rPr>
        <w:t>о Спецификацией</w:t>
      </w:r>
      <w:r w:rsidRPr="00BA3EC9" w:rsidR="00BF1DA3">
        <w:rPr>
          <w:rFonts w:ascii="Times New Roman" w:hAnsi="Times New Roman" w:eastAsia="Arial"/>
          <w:color w:val="000000"/>
          <w:sz w:val="19"/>
          <w:szCs w:val="19"/>
          <w:lang w:val="ru" w:eastAsia="ru-RU"/>
        </w:rPr>
        <w:t xml:space="preserve">, </w:t>
      </w:r>
      <w:r w:rsidRPr="00BA3EC9" w:rsidR="00DB2304">
        <w:rPr>
          <w:rFonts w:ascii="Times New Roman" w:hAnsi="Times New Roman" w:eastAsia="Times New Roman"/>
          <w:sz w:val="19"/>
          <w:szCs w:val="19"/>
          <w:lang w:eastAsia="ar-SA"/>
        </w:rPr>
        <w:t xml:space="preserve">подлежат оплате Покупателем в течение 10 (Десяти) банковских дней с даты </w:t>
      </w:r>
      <w:r w:rsidRPr="00BA3EC9" w:rsidR="002C4A20">
        <w:rPr>
          <w:rFonts w:ascii="Times New Roman" w:hAnsi="Times New Roman" w:eastAsia="Times New Roman"/>
          <w:sz w:val="19"/>
          <w:szCs w:val="19"/>
          <w:lang w:eastAsia="ar-SA"/>
        </w:rPr>
        <w:t xml:space="preserve">подписания </w:t>
      </w:r>
      <w:r w:rsidRPr="00BA3EC9" w:rsidR="00DB2304">
        <w:rPr>
          <w:rFonts w:ascii="Times New Roman" w:hAnsi="Times New Roman" w:eastAsia="Times New Roman"/>
          <w:sz w:val="19"/>
          <w:szCs w:val="19"/>
          <w:lang w:eastAsia="ar-SA"/>
        </w:rPr>
        <w:t>товарн</w:t>
      </w:r>
      <w:r w:rsidRPr="00BA3EC9" w:rsidR="002C4A20">
        <w:rPr>
          <w:rFonts w:ascii="Times New Roman" w:hAnsi="Times New Roman" w:eastAsia="Times New Roman"/>
          <w:sz w:val="19"/>
          <w:szCs w:val="19"/>
          <w:lang w:eastAsia="ar-SA"/>
        </w:rPr>
        <w:t>ой</w:t>
      </w:r>
      <w:r w:rsidRPr="00BA3EC9" w:rsidR="00DB2304">
        <w:rPr>
          <w:rFonts w:ascii="Times New Roman" w:hAnsi="Times New Roman" w:eastAsia="Times New Roman"/>
          <w:sz w:val="19"/>
          <w:szCs w:val="19"/>
          <w:lang w:eastAsia="ar-SA"/>
        </w:rPr>
        <w:t xml:space="preserve"> накладн</w:t>
      </w:r>
      <w:r w:rsidRPr="00BA3EC9" w:rsidR="002C4A20">
        <w:rPr>
          <w:rFonts w:ascii="Times New Roman" w:hAnsi="Times New Roman" w:eastAsia="Times New Roman"/>
          <w:sz w:val="19"/>
          <w:szCs w:val="19"/>
          <w:lang w:eastAsia="ar-SA"/>
        </w:rPr>
        <w:t>ой</w:t>
      </w:r>
      <w:r w:rsidR="001E7684">
        <w:rPr>
          <w:rFonts w:ascii="Times New Roman" w:hAnsi="Times New Roman" w:eastAsia="Times New Roman"/>
          <w:sz w:val="19"/>
          <w:szCs w:val="19"/>
          <w:lang w:eastAsia="ar-SA"/>
        </w:rPr>
        <w:t>, если иное не предусмотрено в Спецификации</w:t>
      </w:r>
      <w:r w:rsidRPr="00BA3EC9" w:rsidR="00DB2304">
        <w:rPr>
          <w:rFonts w:ascii="Times New Roman" w:hAnsi="Times New Roman" w:eastAsia="Times New Roman"/>
          <w:sz w:val="19"/>
          <w:szCs w:val="19"/>
          <w:lang w:eastAsia="ar-SA"/>
        </w:rPr>
        <w:t>. Вознаграждение Поставщику за организацию доставки Товара не оплачивается.</w:t>
      </w:r>
    </w:p>
    <w:p w:rsidRPr="00BA3EC9" w:rsidR="00CA04AB" w:rsidP="001634CC" w:rsidRDefault="00CB008A">
      <w:pPr>
        <w:tabs>
          <w:tab w:val="left" w:pos="426"/>
        </w:tabs>
        <w:suppressAutoHyphens/>
        <w:spacing w:after="0" w:line="240" w:lineRule="auto"/>
        <w:ind w:firstLine="425"/>
        <w:jc w:val="both"/>
        <w:rPr>
          <w:rFonts w:ascii="Times New Roman" w:hAnsi="Times New Roman" w:eastAsia="Times New Roman"/>
          <w:color w:val="000000"/>
          <w:sz w:val="19"/>
          <w:szCs w:val="19"/>
          <w:lang w:eastAsia="ar-SA"/>
        </w:rPr>
      </w:pPr>
      <w:r w:rsidRPr="00BA3EC9">
        <w:rPr>
          <w:rFonts w:ascii="Times New Roman" w:hAnsi="Times New Roman"/>
          <w:sz w:val="19"/>
          <w:szCs w:val="19"/>
        </w:rPr>
        <w:t>5</w:t>
      </w:r>
      <w:r w:rsidRPr="00BA3EC9" w:rsidR="00EE6F19">
        <w:rPr>
          <w:rFonts w:ascii="Times New Roman" w:hAnsi="Times New Roman"/>
          <w:sz w:val="19"/>
          <w:szCs w:val="19"/>
        </w:rPr>
        <w:t>.</w:t>
      </w:r>
      <w:r w:rsidRPr="00BA3EC9" w:rsidR="004469B2">
        <w:rPr>
          <w:rFonts w:ascii="Times New Roman" w:hAnsi="Times New Roman"/>
          <w:sz w:val="19"/>
          <w:szCs w:val="19"/>
        </w:rPr>
        <w:t>5</w:t>
      </w:r>
      <w:r w:rsidRPr="00BA3EC9" w:rsidR="00EE6F19">
        <w:rPr>
          <w:rFonts w:ascii="Times New Roman" w:hAnsi="Times New Roman"/>
          <w:sz w:val="19"/>
          <w:szCs w:val="19"/>
        </w:rPr>
        <w:t xml:space="preserve">. Все расчеты по Договору производятся в безналичном порядке путем перечисления денежных средств на указанный Поставщиком расчетный счет, на основании </w:t>
      </w:r>
      <w:r w:rsidRPr="00BA3EC9" w:rsidR="004469B2">
        <w:rPr>
          <w:rFonts w:ascii="Times New Roman" w:hAnsi="Times New Roman"/>
          <w:sz w:val="19"/>
          <w:szCs w:val="19"/>
        </w:rPr>
        <w:t>счетов,</w:t>
      </w:r>
      <w:r w:rsidRPr="00BA3EC9" w:rsidR="004469B2">
        <w:rPr>
          <w:rFonts w:ascii="Times New Roman" w:hAnsi="Times New Roman" w:eastAsia="Times New Roman"/>
          <w:sz w:val="19"/>
          <w:szCs w:val="19"/>
          <w:lang w:eastAsia="ar-SA"/>
        </w:rPr>
        <w:t xml:space="preserve"> выставляемых Поставщиком</w:t>
      </w:r>
      <w:r w:rsidRPr="00BA3EC9" w:rsidR="00EE6F19">
        <w:rPr>
          <w:rFonts w:ascii="Times New Roman" w:hAnsi="Times New Roman"/>
          <w:sz w:val="19"/>
          <w:szCs w:val="19"/>
        </w:rPr>
        <w:t>. Обязательства Покупателя по оплате считаются исполненными на дату списания денежных средств с расчетного счета Покупателя.</w:t>
      </w:r>
    </w:p>
    <w:p w:rsidR="00D03582" w:rsidP="001634CC" w:rsidRDefault="00CB008A">
      <w:pPr>
        <w:tabs>
          <w:tab w:val="left" w:pos="426"/>
        </w:tabs>
        <w:suppressAutoHyphens/>
        <w:spacing w:after="0" w:line="240" w:lineRule="auto"/>
        <w:ind w:firstLine="425"/>
        <w:jc w:val="both"/>
        <w:rPr>
          <w:rFonts w:ascii="Times New Roman" w:hAnsi="Times New Roman" w:eastAsia="Arial"/>
          <w:color w:val="000000"/>
          <w:sz w:val="19"/>
          <w:szCs w:val="19"/>
          <w:lang w:val="ru" w:eastAsia="ru-RU"/>
        </w:rPr>
      </w:pPr>
      <w:r w:rsidRPr="00BA3EC9">
        <w:rPr>
          <w:rFonts w:ascii="Times New Roman" w:hAnsi="Times New Roman" w:eastAsia="Times New Roman"/>
          <w:color w:val="000000"/>
          <w:sz w:val="19"/>
          <w:szCs w:val="19"/>
          <w:lang w:eastAsia="ar-SA"/>
        </w:rPr>
        <w:lastRenderedPageBreak/>
        <w:t>5</w:t>
      </w:r>
      <w:r w:rsidRPr="00BA3EC9" w:rsidR="00CA04AB">
        <w:rPr>
          <w:rFonts w:ascii="Times New Roman" w:hAnsi="Times New Roman" w:eastAsia="Times New Roman"/>
          <w:color w:val="000000"/>
          <w:sz w:val="19"/>
          <w:szCs w:val="19"/>
          <w:lang w:eastAsia="ar-SA"/>
        </w:rPr>
        <w:t xml:space="preserve">.6. </w:t>
      </w:r>
      <w:r w:rsidRPr="00BA3EC9" w:rsidR="00D03582">
        <w:rPr>
          <w:rFonts w:ascii="Times New Roman" w:hAnsi="Times New Roman" w:eastAsia="Arial"/>
          <w:color w:val="000000"/>
          <w:sz w:val="19"/>
          <w:szCs w:val="19"/>
          <w:lang w:val="ru" w:eastAsia="ru-RU"/>
        </w:rPr>
        <w:t xml:space="preserve">Все расчеты Сторон по настоящему Договору производятся в рублях Российской Федерации. В случае если цена Товара, указанная в </w:t>
      </w:r>
      <w:r w:rsidRPr="00BA3EC9" w:rsidR="00CA04AB">
        <w:rPr>
          <w:rFonts w:ascii="Times New Roman" w:hAnsi="Times New Roman" w:eastAsia="Arial"/>
          <w:color w:val="000000"/>
          <w:sz w:val="19"/>
          <w:szCs w:val="19"/>
          <w:lang w:val="ru" w:eastAsia="ru-RU"/>
        </w:rPr>
        <w:t>Спецификации</w:t>
      </w:r>
      <w:r w:rsidRPr="00BA3EC9" w:rsidR="00D03582">
        <w:rPr>
          <w:rFonts w:ascii="Times New Roman" w:hAnsi="Times New Roman" w:eastAsia="Arial"/>
          <w:color w:val="000000"/>
          <w:sz w:val="19"/>
          <w:szCs w:val="19"/>
          <w:lang w:val="ru" w:eastAsia="ru-RU"/>
        </w:rPr>
        <w:t>, выражена в иностранной валюте или условных единицах, приравненных к иностранной валюте, то оплата производится по курсу Центрального Банка России на дату списания денежных средств с расчетного счета Покупателя.</w:t>
      </w:r>
    </w:p>
    <w:p w:rsidRPr="00361E09" w:rsidR="00B31ACC" w:rsidP="001634CC" w:rsidRDefault="00B31ACC">
      <w:pPr>
        <w:tabs>
          <w:tab w:val="left" w:pos="426"/>
        </w:tabs>
        <w:suppressAutoHyphens/>
        <w:spacing w:after="0" w:line="240" w:lineRule="auto"/>
        <w:ind w:firstLine="425"/>
        <w:jc w:val="both"/>
        <w:rPr>
          <w:rFonts w:ascii="Times New Roman" w:hAnsi="Times New Roman" w:eastAsia="Times New Roman"/>
          <w:color w:val="000000"/>
          <w:sz w:val="19"/>
          <w:szCs w:val="19"/>
          <w:lang w:eastAsia="ar-SA"/>
        </w:rPr>
      </w:pPr>
      <w:r>
        <w:rPr>
          <w:rFonts w:ascii="Times New Roman" w:hAnsi="Times New Roman" w:eastAsia="Arial"/>
          <w:color w:val="000000"/>
          <w:sz w:val="19"/>
          <w:szCs w:val="19"/>
          <w:lang w:val="ru" w:eastAsia="ru-RU"/>
        </w:rPr>
        <w:t xml:space="preserve">5.7. </w:t>
      </w:r>
      <w:r w:rsidRPr="00B31ACC">
        <w:rPr>
          <w:rFonts w:ascii="Times New Roman" w:hAnsi="Times New Roman" w:eastAsia="Arial"/>
          <w:color w:val="000000"/>
          <w:sz w:val="19"/>
          <w:szCs w:val="19"/>
          <w:lang w:val="ru" w:eastAsia="ru-RU"/>
        </w:rPr>
        <w:t xml:space="preserve">Покупатель вправе при окончательной оплате Товара удержать сумму неустойки за нарушение сроков поставки товара, предусмотренной пунктом </w:t>
      </w:r>
      <w:r>
        <w:rPr>
          <w:rFonts w:ascii="Times New Roman" w:hAnsi="Times New Roman" w:eastAsia="Arial"/>
          <w:color w:val="000000"/>
          <w:sz w:val="19"/>
          <w:szCs w:val="19"/>
          <w:lang w:val="ru" w:eastAsia="ru-RU"/>
        </w:rPr>
        <w:t>9</w:t>
      </w:r>
      <w:r w:rsidRPr="00B31ACC">
        <w:rPr>
          <w:rFonts w:ascii="Times New Roman" w:hAnsi="Times New Roman" w:eastAsia="Arial"/>
          <w:color w:val="000000"/>
          <w:sz w:val="19"/>
          <w:szCs w:val="19"/>
          <w:lang w:val="ru" w:eastAsia="ru-RU"/>
        </w:rPr>
        <w:t xml:space="preserve">.1. </w:t>
      </w:r>
      <w:r w:rsidRPr="00B31ACC" w:rsidR="00312B54">
        <w:rPr>
          <w:rFonts w:ascii="Times New Roman" w:hAnsi="Times New Roman" w:eastAsia="Arial"/>
          <w:color w:val="000000"/>
          <w:sz w:val="19"/>
          <w:szCs w:val="19"/>
          <w:lang w:val="ru" w:eastAsia="ru-RU"/>
        </w:rPr>
        <w:t>из сумм,</w:t>
      </w:r>
      <w:r w:rsidRPr="00B31ACC">
        <w:rPr>
          <w:rFonts w:ascii="Times New Roman" w:hAnsi="Times New Roman" w:eastAsia="Arial"/>
          <w:color w:val="000000"/>
          <w:sz w:val="19"/>
          <w:szCs w:val="19"/>
          <w:lang w:val="ru" w:eastAsia="ru-RU"/>
        </w:rPr>
        <w:t xml:space="preserve"> подлежащих уплате Поставщику</w:t>
      </w:r>
      <w:r w:rsidR="00361E09">
        <w:rPr>
          <w:rFonts w:ascii="Times New Roman" w:hAnsi="Times New Roman" w:eastAsia="Arial"/>
          <w:color w:val="000000"/>
          <w:sz w:val="19"/>
          <w:szCs w:val="19"/>
          <w:lang w:eastAsia="ru-RU"/>
        </w:rPr>
        <w:t>.</w:t>
      </w:r>
    </w:p>
    <w:p w:rsidRPr="00BA3EC9" w:rsidR="00C10BB4" w:rsidP="00C10BB4" w:rsidRDefault="00C10BB4">
      <w:pPr>
        <w:suppressAutoHyphens/>
        <w:spacing w:after="0" w:line="240" w:lineRule="auto"/>
        <w:ind w:firstLine="426"/>
        <w:jc w:val="both"/>
        <w:rPr>
          <w:rFonts w:ascii="Times New Roman" w:hAnsi="Times New Roman" w:eastAsia="Times New Roman"/>
          <w:color w:val="000000"/>
          <w:sz w:val="19"/>
          <w:szCs w:val="19"/>
          <w:lang w:val="ru" w:eastAsia="ar-SA"/>
        </w:rPr>
      </w:pPr>
    </w:p>
    <w:p w:rsidRPr="00BA3EC9" w:rsidR="00CA04AB" w:rsidP="00CA04AB" w:rsidRDefault="00CB008A">
      <w:pPr>
        <w:autoSpaceDE w:val="0"/>
        <w:autoSpaceDN w:val="0"/>
        <w:adjustRightInd w:val="0"/>
        <w:spacing w:after="0" w:line="240" w:lineRule="auto"/>
        <w:jc w:val="center"/>
        <w:rPr>
          <w:rFonts w:ascii="Times New Roman" w:hAnsi="Times New Roman"/>
          <w:sz w:val="19"/>
          <w:szCs w:val="19"/>
        </w:rPr>
      </w:pPr>
      <w:r w:rsidRPr="00BA3EC9">
        <w:rPr>
          <w:rFonts w:ascii="Times New Roman" w:hAnsi="Times New Roman"/>
          <w:sz w:val="19"/>
          <w:szCs w:val="19"/>
        </w:rPr>
        <w:t>6</w:t>
      </w:r>
      <w:r w:rsidRPr="00BA3EC9" w:rsidR="00CA04AB">
        <w:rPr>
          <w:rFonts w:ascii="Times New Roman" w:hAnsi="Times New Roman"/>
          <w:sz w:val="19"/>
          <w:szCs w:val="19"/>
        </w:rPr>
        <w:t xml:space="preserve">. </w:t>
      </w:r>
      <w:r w:rsidRPr="00BA3EC9" w:rsidR="00A17C1D">
        <w:rPr>
          <w:rFonts w:ascii="Times New Roman" w:hAnsi="Times New Roman"/>
          <w:sz w:val="19"/>
          <w:szCs w:val="19"/>
        </w:rPr>
        <w:t xml:space="preserve">ПОРЯДОК </w:t>
      </w:r>
      <w:r w:rsidRPr="00BA3EC9" w:rsidR="00AB52E7">
        <w:rPr>
          <w:rFonts w:ascii="Times New Roman" w:hAnsi="Times New Roman"/>
          <w:sz w:val="19"/>
          <w:szCs w:val="19"/>
        </w:rPr>
        <w:t>ПРИЕМКИ ТОВАРА</w:t>
      </w:r>
    </w:p>
    <w:p w:rsidRPr="00BA3EC9" w:rsidR="00017A41" w:rsidP="001634CC" w:rsidRDefault="00CB008A">
      <w:pPr>
        <w:keepNext/>
        <w:keepLines/>
        <w:tabs>
          <w:tab w:val="left" w:pos="1045"/>
        </w:tabs>
        <w:spacing w:after="0" w:line="240" w:lineRule="auto"/>
        <w:ind w:firstLine="425"/>
        <w:jc w:val="both"/>
        <w:outlineLvl w:val="0"/>
        <w:rPr>
          <w:rFonts w:ascii="Times New Roman" w:hAnsi="Times New Roman" w:eastAsia="Arial"/>
          <w:b/>
          <w:bCs/>
          <w:color w:val="000000"/>
          <w:sz w:val="19"/>
          <w:szCs w:val="19"/>
          <w:lang w:val="ru" w:eastAsia="ru-RU"/>
        </w:rPr>
      </w:pPr>
      <w:bookmarkStart w:name="bookmark6" w:id="2"/>
      <w:r w:rsidRPr="00BA3EC9">
        <w:rPr>
          <w:rFonts w:ascii="Times New Roman" w:hAnsi="Times New Roman" w:eastAsia="Arial"/>
          <w:b/>
          <w:bCs/>
          <w:color w:val="000000"/>
          <w:sz w:val="19"/>
          <w:szCs w:val="19"/>
          <w:lang w:val="ru" w:eastAsia="ru-RU"/>
        </w:rPr>
        <w:t>6</w:t>
      </w:r>
      <w:r w:rsidRPr="00BA3EC9" w:rsidR="00AB52E7">
        <w:rPr>
          <w:rFonts w:ascii="Times New Roman" w:hAnsi="Times New Roman" w:eastAsia="Arial"/>
          <w:b/>
          <w:bCs/>
          <w:color w:val="000000"/>
          <w:sz w:val="19"/>
          <w:szCs w:val="19"/>
          <w:lang w:val="ru" w:eastAsia="ru-RU"/>
        </w:rPr>
        <w:t xml:space="preserve">.1. </w:t>
      </w:r>
      <w:r w:rsidRPr="00BA3EC9" w:rsidR="00017A41">
        <w:rPr>
          <w:rFonts w:ascii="Times New Roman" w:hAnsi="Times New Roman" w:eastAsia="Arial"/>
          <w:b/>
          <w:bCs/>
          <w:color w:val="000000"/>
          <w:sz w:val="19"/>
          <w:szCs w:val="19"/>
          <w:lang w:val="ru" w:eastAsia="ru-RU"/>
        </w:rPr>
        <w:t>Приемка товара по количеству:</w:t>
      </w:r>
    </w:p>
    <w:p w:rsidRPr="00BA3EC9" w:rsidR="00017A41" w:rsidP="001634CC" w:rsidRDefault="00CB008A">
      <w:pPr>
        <w:tabs>
          <w:tab w:val="left" w:pos="0"/>
        </w:tabs>
        <w:suppressAutoHyphens/>
        <w:spacing w:after="0" w:line="240" w:lineRule="auto"/>
        <w:ind w:firstLine="425"/>
        <w:jc w:val="both"/>
        <w:rPr>
          <w:rFonts w:ascii="Times New Roman" w:hAnsi="Times New Roman" w:eastAsia="Times New Roman"/>
          <w:sz w:val="19"/>
          <w:szCs w:val="19"/>
          <w:lang w:eastAsia="ar-SA"/>
        </w:rPr>
      </w:pPr>
      <w:r w:rsidRPr="00BA3EC9">
        <w:rPr>
          <w:rFonts w:ascii="Times New Roman" w:hAnsi="Times New Roman" w:eastAsia="Times New Roman"/>
          <w:sz w:val="19"/>
          <w:szCs w:val="19"/>
          <w:lang w:eastAsia="ar-SA"/>
        </w:rPr>
        <w:t>6</w:t>
      </w:r>
      <w:r w:rsidRPr="00BA3EC9" w:rsidR="00017A41">
        <w:rPr>
          <w:rFonts w:ascii="Times New Roman" w:hAnsi="Times New Roman" w:eastAsia="Times New Roman"/>
          <w:sz w:val="19"/>
          <w:szCs w:val="19"/>
          <w:lang w:eastAsia="ar-SA"/>
        </w:rPr>
        <w:t>.</w:t>
      </w:r>
      <w:r w:rsidRPr="00BA3EC9" w:rsidR="00125CC5">
        <w:rPr>
          <w:rFonts w:ascii="Times New Roman" w:hAnsi="Times New Roman" w:eastAsia="Times New Roman"/>
          <w:sz w:val="19"/>
          <w:szCs w:val="19"/>
          <w:lang w:eastAsia="ar-SA"/>
        </w:rPr>
        <w:t>1</w:t>
      </w:r>
      <w:r w:rsidRPr="00BA3EC9" w:rsidR="00017A41">
        <w:rPr>
          <w:rFonts w:ascii="Times New Roman" w:hAnsi="Times New Roman" w:eastAsia="Times New Roman"/>
          <w:sz w:val="19"/>
          <w:szCs w:val="19"/>
          <w:lang w:eastAsia="ar-SA"/>
        </w:rPr>
        <w:t xml:space="preserve">.1. Приемка </w:t>
      </w:r>
      <w:r w:rsidRPr="00BA3EC9" w:rsidR="00A44F61">
        <w:rPr>
          <w:rFonts w:ascii="Times New Roman" w:hAnsi="Times New Roman" w:eastAsia="Times New Roman"/>
          <w:sz w:val="19"/>
          <w:szCs w:val="19"/>
          <w:lang w:eastAsia="ar-SA"/>
        </w:rPr>
        <w:t>Товара</w:t>
      </w:r>
      <w:r w:rsidRPr="00BA3EC9" w:rsidR="00017A41">
        <w:rPr>
          <w:rFonts w:ascii="Times New Roman" w:hAnsi="Times New Roman" w:eastAsia="Times New Roman"/>
          <w:sz w:val="19"/>
          <w:szCs w:val="19"/>
          <w:lang w:eastAsia="ar-SA"/>
        </w:rPr>
        <w:t xml:space="preserve"> по количеству производится Покупателем</w:t>
      </w:r>
      <w:r w:rsidRPr="00BA3EC9" w:rsidR="00125CC5">
        <w:rPr>
          <w:rFonts w:ascii="Times New Roman" w:hAnsi="Times New Roman" w:eastAsia="Times New Roman"/>
          <w:sz w:val="19"/>
          <w:szCs w:val="19"/>
          <w:lang w:eastAsia="ar-SA"/>
        </w:rPr>
        <w:t xml:space="preserve"> </w:t>
      </w:r>
      <w:r w:rsidRPr="00BA3EC9" w:rsidR="00312B54">
        <w:rPr>
          <w:rFonts w:ascii="Times New Roman" w:hAnsi="Times New Roman" w:eastAsia="Times New Roman"/>
          <w:sz w:val="19"/>
          <w:szCs w:val="19"/>
          <w:lang w:eastAsia="ar-SA"/>
        </w:rPr>
        <w:t>по адресу,</w:t>
      </w:r>
      <w:r w:rsidRPr="00BA3EC9" w:rsidR="00125CC5">
        <w:rPr>
          <w:rFonts w:ascii="Times New Roman" w:hAnsi="Times New Roman" w:eastAsia="Times New Roman"/>
          <w:sz w:val="19"/>
          <w:szCs w:val="19"/>
          <w:lang w:eastAsia="ar-SA"/>
        </w:rPr>
        <w:t xml:space="preserve"> указанному в Спецификации.</w:t>
      </w:r>
      <w:r w:rsidRPr="00BA3EC9" w:rsidR="00017A41">
        <w:rPr>
          <w:rFonts w:ascii="Times New Roman" w:hAnsi="Times New Roman" w:eastAsia="Times New Roman"/>
          <w:sz w:val="19"/>
          <w:szCs w:val="19"/>
          <w:lang w:eastAsia="ar-SA"/>
        </w:rPr>
        <w:t xml:space="preserve"> </w:t>
      </w:r>
    </w:p>
    <w:p w:rsidRPr="00BA3EC9" w:rsidR="00017A41" w:rsidP="0030665F" w:rsidRDefault="00CB008A">
      <w:pPr>
        <w:tabs>
          <w:tab w:val="left" w:pos="426"/>
        </w:tabs>
        <w:suppressAutoHyphens/>
        <w:spacing w:after="0" w:line="240" w:lineRule="auto"/>
        <w:ind w:firstLine="425"/>
        <w:jc w:val="both"/>
        <w:rPr>
          <w:rFonts w:ascii="Times New Roman" w:hAnsi="Times New Roman" w:eastAsia="Times New Roman"/>
          <w:sz w:val="19"/>
          <w:szCs w:val="19"/>
          <w:lang w:eastAsia="ar-SA"/>
        </w:rPr>
      </w:pPr>
      <w:r w:rsidRPr="00BA3EC9">
        <w:rPr>
          <w:rFonts w:ascii="Times New Roman" w:hAnsi="Times New Roman" w:eastAsia="Times New Roman"/>
          <w:sz w:val="19"/>
          <w:szCs w:val="19"/>
          <w:lang w:eastAsia="ar-SA"/>
        </w:rPr>
        <w:t>6</w:t>
      </w:r>
      <w:r w:rsidRPr="00BA3EC9" w:rsidR="00017A41">
        <w:rPr>
          <w:rFonts w:ascii="Times New Roman" w:hAnsi="Times New Roman" w:eastAsia="Times New Roman"/>
          <w:sz w:val="19"/>
          <w:szCs w:val="19"/>
          <w:lang w:eastAsia="ar-SA"/>
        </w:rPr>
        <w:t>.</w:t>
      </w:r>
      <w:r w:rsidRPr="00BA3EC9" w:rsidR="00125CC5">
        <w:rPr>
          <w:rFonts w:ascii="Times New Roman" w:hAnsi="Times New Roman" w:eastAsia="Times New Roman"/>
          <w:sz w:val="19"/>
          <w:szCs w:val="19"/>
          <w:lang w:eastAsia="ar-SA"/>
        </w:rPr>
        <w:t>1</w:t>
      </w:r>
      <w:r w:rsidRPr="00BA3EC9" w:rsidR="00017A41">
        <w:rPr>
          <w:rFonts w:ascii="Times New Roman" w:hAnsi="Times New Roman" w:eastAsia="Times New Roman"/>
          <w:sz w:val="19"/>
          <w:szCs w:val="19"/>
          <w:lang w:eastAsia="ar-SA"/>
        </w:rPr>
        <w:t>.2.</w:t>
      </w:r>
      <w:r w:rsidRPr="00BA3EC9" w:rsidR="00125CC5">
        <w:rPr>
          <w:rFonts w:ascii="Times New Roman" w:hAnsi="Times New Roman" w:eastAsia="Times New Roman"/>
          <w:sz w:val="19"/>
          <w:szCs w:val="19"/>
          <w:lang w:eastAsia="ar-SA"/>
        </w:rPr>
        <w:t xml:space="preserve"> </w:t>
      </w:r>
      <w:r w:rsidRPr="00BA3EC9" w:rsidR="00017A41">
        <w:rPr>
          <w:rFonts w:ascii="Times New Roman" w:hAnsi="Times New Roman" w:eastAsia="Times New Roman"/>
          <w:sz w:val="19"/>
          <w:szCs w:val="19"/>
          <w:lang w:eastAsia="ar-SA"/>
        </w:rPr>
        <w:t xml:space="preserve">Количество Товара при приемке должно определяться в тех же единицах измерения, которые указаны в </w:t>
      </w:r>
      <w:r w:rsidRPr="00BA3EC9" w:rsidR="009C1FAD">
        <w:rPr>
          <w:rFonts w:ascii="Times New Roman" w:hAnsi="Times New Roman" w:eastAsia="Times New Roman"/>
          <w:sz w:val="19"/>
          <w:szCs w:val="19"/>
          <w:lang w:eastAsia="ar-SA"/>
        </w:rPr>
        <w:t>товаро</w:t>
      </w:r>
      <w:r w:rsidRPr="00BA3EC9" w:rsidR="00017A41">
        <w:rPr>
          <w:rFonts w:ascii="Times New Roman" w:hAnsi="Times New Roman" w:eastAsia="Times New Roman"/>
          <w:sz w:val="19"/>
          <w:szCs w:val="19"/>
          <w:lang w:eastAsia="ar-SA"/>
        </w:rPr>
        <w:t>сопроводительных документах. П</w:t>
      </w:r>
      <w:r w:rsidRPr="00BA3EC9" w:rsidR="009C1FAD">
        <w:rPr>
          <w:rFonts w:ascii="Times New Roman" w:hAnsi="Times New Roman" w:eastAsia="Times New Roman"/>
          <w:sz w:val="19"/>
          <w:szCs w:val="19"/>
          <w:lang w:eastAsia="ar-SA"/>
        </w:rPr>
        <w:t>риемка</w:t>
      </w:r>
      <w:r w:rsidRPr="00BA3EC9" w:rsidR="00017A41">
        <w:rPr>
          <w:rFonts w:ascii="Times New Roman" w:hAnsi="Times New Roman" w:eastAsia="Times New Roman"/>
          <w:sz w:val="19"/>
          <w:szCs w:val="19"/>
          <w:lang w:eastAsia="ar-SA"/>
        </w:rPr>
        <w:t xml:space="preserve"> товара по количеству проводится </w:t>
      </w:r>
      <w:r w:rsidRPr="00BA3EC9" w:rsidR="003105F9">
        <w:rPr>
          <w:rFonts w:ascii="Times New Roman" w:hAnsi="Times New Roman" w:eastAsia="Times New Roman"/>
          <w:sz w:val="19"/>
          <w:szCs w:val="19"/>
          <w:lang w:eastAsia="ar-SA"/>
        </w:rPr>
        <w:t>в соответствии с</w:t>
      </w:r>
      <w:r w:rsidRPr="00BA3EC9" w:rsidR="00017A41">
        <w:rPr>
          <w:rFonts w:ascii="Times New Roman" w:hAnsi="Times New Roman" w:eastAsia="Times New Roman"/>
          <w:sz w:val="19"/>
          <w:szCs w:val="19"/>
          <w:lang w:eastAsia="ar-SA"/>
        </w:rPr>
        <w:t xml:space="preserve"> сопроводительным</w:t>
      </w:r>
      <w:r w:rsidRPr="00BA3EC9" w:rsidR="003105F9">
        <w:rPr>
          <w:rFonts w:ascii="Times New Roman" w:hAnsi="Times New Roman" w:eastAsia="Times New Roman"/>
          <w:sz w:val="19"/>
          <w:szCs w:val="19"/>
          <w:lang w:eastAsia="ar-SA"/>
        </w:rPr>
        <w:t>и</w:t>
      </w:r>
      <w:r w:rsidRPr="00BA3EC9" w:rsidR="00017A41">
        <w:rPr>
          <w:rFonts w:ascii="Times New Roman" w:hAnsi="Times New Roman" w:eastAsia="Times New Roman"/>
          <w:sz w:val="19"/>
          <w:szCs w:val="19"/>
          <w:lang w:eastAsia="ar-SA"/>
        </w:rPr>
        <w:t xml:space="preserve"> документам</w:t>
      </w:r>
      <w:r w:rsidRPr="00BA3EC9" w:rsidR="003105F9">
        <w:rPr>
          <w:rFonts w:ascii="Times New Roman" w:hAnsi="Times New Roman" w:eastAsia="Times New Roman"/>
          <w:sz w:val="19"/>
          <w:szCs w:val="19"/>
          <w:lang w:eastAsia="ar-SA"/>
        </w:rPr>
        <w:t>и</w:t>
      </w:r>
      <w:r w:rsidRPr="00BA3EC9" w:rsidR="00017A41">
        <w:rPr>
          <w:rFonts w:ascii="Times New Roman" w:hAnsi="Times New Roman" w:eastAsia="Times New Roman"/>
          <w:sz w:val="19"/>
          <w:szCs w:val="19"/>
          <w:lang w:eastAsia="ar-SA"/>
        </w:rPr>
        <w:t xml:space="preserve"> (железнодорожная накладная, товарно-транспортная накладная и т.п.). Подписание указанных документов подтверждает факт поступления товара в адрес Покупателя, но не означает его приемку.</w:t>
      </w:r>
    </w:p>
    <w:p w:rsidRPr="00BA3EC9" w:rsidR="000D4187" w:rsidP="000D4187" w:rsidRDefault="00CB008A">
      <w:pPr>
        <w:suppressAutoHyphens/>
        <w:spacing w:after="0" w:line="240" w:lineRule="auto"/>
        <w:ind w:firstLine="425"/>
        <w:jc w:val="both"/>
        <w:rPr>
          <w:rFonts w:ascii="Times New Roman" w:hAnsi="Times New Roman" w:eastAsia="Times New Roman"/>
          <w:sz w:val="19"/>
          <w:szCs w:val="19"/>
          <w:lang w:eastAsia="ar-SA"/>
        </w:rPr>
      </w:pPr>
      <w:r w:rsidRPr="00BA3EC9">
        <w:rPr>
          <w:rFonts w:ascii="Times New Roman" w:hAnsi="Times New Roman" w:eastAsia="Times New Roman"/>
          <w:sz w:val="19"/>
          <w:szCs w:val="19"/>
          <w:lang w:eastAsia="ar-SA"/>
        </w:rPr>
        <w:t>6</w:t>
      </w:r>
      <w:r w:rsidRPr="00BA3EC9" w:rsidR="00017A41">
        <w:rPr>
          <w:rFonts w:ascii="Times New Roman" w:hAnsi="Times New Roman" w:eastAsia="Times New Roman"/>
          <w:sz w:val="19"/>
          <w:szCs w:val="19"/>
          <w:lang w:eastAsia="ar-SA"/>
        </w:rPr>
        <w:t>.</w:t>
      </w:r>
      <w:r w:rsidRPr="00BA3EC9" w:rsidR="002635B6">
        <w:rPr>
          <w:rFonts w:ascii="Times New Roman" w:hAnsi="Times New Roman" w:eastAsia="Times New Roman"/>
          <w:sz w:val="19"/>
          <w:szCs w:val="19"/>
          <w:lang w:eastAsia="ar-SA"/>
        </w:rPr>
        <w:t>1</w:t>
      </w:r>
      <w:r w:rsidRPr="00BA3EC9" w:rsidR="00017A41">
        <w:rPr>
          <w:rFonts w:ascii="Times New Roman" w:hAnsi="Times New Roman" w:eastAsia="Times New Roman"/>
          <w:sz w:val="19"/>
          <w:szCs w:val="19"/>
          <w:lang w:eastAsia="ar-SA"/>
        </w:rPr>
        <w:t>.</w:t>
      </w:r>
      <w:r w:rsidRPr="00BA3EC9">
        <w:rPr>
          <w:rFonts w:ascii="Times New Roman" w:hAnsi="Times New Roman" w:eastAsia="Times New Roman"/>
          <w:sz w:val="19"/>
          <w:szCs w:val="19"/>
          <w:lang w:eastAsia="ar-SA"/>
        </w:rPr>
        <w:t>3</w:t>
      </w:r>
      <w:r w:rsidRPr="00BA3EC9" w:rsidR="00017A41">
        <w:rPr>
          <w:rFonts w:ascii="Times New Roman" w:hAnsi="Times New Roman" w:eastAsia="Times New Roman"/>
          <w:sz w:val="19"/>
          <w:szCs w:val="19"/>
          <w:lang w:eastAsia="ar-SA"/>
        </w:rPr>
        <w:t>. При поставке Товара железнодорожным</w:t>
      </w:r>
      <w:r w:rsidRPr="00BA3EC9" w:rsidR="002635B6">
        <w:rPr>
          <w:rFonts w:ascii="Times New Roman" w:hAnsi="Times New Roman" w:eastAsia="Times New Roman"/>
          <w:sz w:val="19"/>
          <w:szCs w:val="19"/>
          <w:lang w:eastAsia="ar-SA"/>
        </w:rPr>
        <w:t>,</w:t>
      </w:r>
      <w:r w:rsidRPr="00BA3EC9" w:rsidR="00017A41">
        <w:rPr>
          <w:rFonts w:ascii="Times New Roman" w:hAnsi="Times New Roman" w:eastAsia="Times New Roman"/>
          <w:sz w:val="19"/>
          <w:szCs w:val="19"/>
          <w:lang w:eastAsia="ar-SA"/>
        </w:rPr>
        <w:t xml:space="preserve"> либо </w:t>
      </w:r>
      <w:r w:rsidRPr="00BA3EC9" w:rsidR="002635B6">
        <w:rPr>
          <w:rFonts w:ascii="Times New Roman" w:hAnsi="Times New Roman" w:eastAsia="Times New Roman"/>
          <w:sz w:val="19"/>
          <w:szCs w:val="19"/>
          <w:lang w:eastAsia="ar-SA"/>
        </w:rPr>
        <w:t>иным</w:t>
      </w:r>
      <w:r w:rsidRPr="00BA3EC9" w:rsidR="00017A41">
        <w:rPr>
          <w:rFonts w:ascii="Times New Roman" w:hAnsi="Times New Roman" w:eastAsia="Times New Roman"/>
          <w:sz w:val="19"/>
          <w:szCs w:val="19"/>
          <w:lang w:eastAsia="ar-SA"/>
        </w:rPr>
        <w:t xml:space="preserve"> транспортом, если при приемке товара по количеству будет обнаружена недостача, то Покупатель составляет акт за подписями лиц</w:t>
      </w:r>
      <w:r w:rsidRPr="00BA3EC9" w:rsidR="00C04B26">
        <w:rPr>
          <w:rFonts w:ascii="Times New Roman" w:hAnsi="Times New Roman" w:eastAsia="Times New Roman"/>
          <w:sz w:val="19"/>
          <w:szCs w:val="19"/>
          <w:lang w:eastAsia="ar-SA"/>
        </w:rPr>
        <w:t xml:space="preserve"> (представителя Перевозчика и Покупателя)</w:t>
      </w:r>
      <w:r w:rsidRPr="00BA3EC9" w:rsidR="00017A41">
        <w:rPr>
          <w:rFonts w:ascii="Times New Roman" w:hAnsi="Times New Roman" w:eastAsia="Times New Roman"/>
          <w:sz w:val="19"/>
          <w:szCs w:val="19"/>
          <w:lang w:eastAsia="ar-SA"/>
        </w:rPr>
        <w:t>, производивших приемку товара без вызова представителя Поставщика.</w:t>
      </w:r>
    </w:p>
    <w:p w:rsidRPr="00BA3EC9" w:rsidR="00AB52E7" w:rsidP="001E7684" w:rsidRDefault="00CB008A">
      <w:pPr>
        <w:suppressAutoHyphens/>
        <w:spacing w:after="0" w:line="240" w:lineRule="auto"/>
        <w:ind w:firstLine="425"/>
        <w:jc w:val="both"/>
        <w:rPr>
          <w:rFonts w:ascii="Times New Roman" w:hAnsi="Times New Roman" w:eastAsia="Arial"/>
          <w:color w:val="000000"/>
          <w:sz w:val="19"/>
          <w:szCs w:val="19"/>
          <w:lang w:val="ru" w:eastAsia="ru-RU"/>
        </w:rPr>
      </w:pPr>
      <w:r w:rsidRPr="00BA3EC9">
        <w:rPr>
          <w:rFonts w:ascii="Times New Roman" w:hAnsi="Times New Roman" w:eastAsia="Times New Roman"/>
          <w:sz w:val="19"/>
          <w:szCs w:val="19"/>
          <w:lang w:eastAsia="ar-SA"/>
        </w:rPr>
        <w:t>6</w:t>
      </w:r>
      <w:r w:rsidRPr="00BA3EC9" w:rsidR="002635B6">
        <w:rPr>
          <w:rFonts w:ascii="Times New Roman" w:hAnsi="Times New Roman" w:eastAsia="Times New Roman"/>
          <w:sz w:val="19"/>
          <w:szCs w:val="19"/>
          <w:lang w:eastAsia="ar-SA"/>
        </w:rPr>
        <w:t>.1.</w:t>
      </w:r>
      <w:r w:rsidRPr="00BA3EC9">
        <w:rPr>
          <w:rFonts w:ascii="Times New Roman" w:hAnsi="Times New Roman" w:eastAsia="Times New Roman"/>
          <w:sz w:val="19"/>
          <w:szCs w:val="19"/>
          <w:lang w:eastAsia="ar-SA"/>
        </w:rPr>
        <w:t>4</w:t>
      </w:r>
      <w:r w:rsidRPr="00BA3EC9" w:rsidR="002635B6">
        <w:rPr>
          <w:rFonts w:ascii="Times New Roman" w:hAnsi="Times New Roman" w:eastAsia="Times New Roman"/>
          <w:sz w:val="19"/>
          <w:szCs w:val="19"/>
          <w:lang w:eastAsia="ar-SA"/>
        </w:rPr>
        <w:t>.</w:t>
      </w:r>
      <w:bookmarkEnd w:id="2"/>
      <w:r w:rsidRPr="00BA3EC9" w:rsidR="0006462B">
        <w:rPr>
          <w:rFonts w:ascii="Times New Roman" w:hAnsi="Times New Roman" w:eastAsia="Arial"/>
          <w:b/>
          <w:bCs/>
          <w:color w:val="000000"/>
          <w:sz w:val="19"/>
          <w:szCs w:val="19"/>
          <w:lang w:val="ru" w:eastAsia="ru-RU"/>
        </w:rPr>
        <w:t xml:space="preserve"> </w:t>
      </w:r>
      <w:r w:rsidRPr="00BA3EC9" w:rsidR="00AB52E7">
        <w:rPr>
          <w:rFonts w:ascii="Times New Roman" w:hAnsi="Times New Roman" w:eastAsia="Arial"/>
          <w:bCs/>
          <w:color w:val="000000"/>
          <w:sz w:val="19"/>
          <w:szCs w:val="19"/>
          <w:lang w:val="ru" w:eastAsia="ru-RU"/>
        </w:rPr>
        <w:t>Окончательная приемка Товара по качеству</w:t>
      </w:r>
      <w:r w:rsidRPr="00BA3EC9" w:rsidR="00C6011C">
        <w:rPr>
          <w:rFonts w:ascii="Times New Roman" w:hAnsi="Times New Roman" w:eastAsia="Arial"/>
          <w:bCs/>
          <w:color w:val="000000"/>
          <w:sz w:val="19"/>
          <w:szCs w:val="19"/>
          <w:lang w:val="ru" w:eastAsia="ru-RU"/>
        </w:rPr>
        <w:t xml:space="preserve"> и комплектности</w:t>
      </w:r>
      <w:r w:rsidRPr="00BA3EC9" w:rsidR="00AB52E7">
        <w:rPr>
          <w:rFonts w:ascii="Times New Roman" w:hAnsi="Times New Roman" w:eastAsia="Arial"/>
          <w:color w:val="000000"/>
          <w:sz w:val="19"/>
          <w:szCs w:val="19"/>
          <w:lang w:val="ru" w:eastAsia="ru-RU"/>
        </w:rPr>
        <w:t xml:space="preserve"> производится на складе </w:t>
      </w:r>
      <w:r w:rsidRPr="00BA3EC9" w:rsidR="0006462B">
        <w:rPr>
          <w:rFonts w:ascii="Times New Roman" w:hAnsi="Times New Roman" w:eastAsia="Arial"/>
          <w:color w:val="000000"/>
          <w:sz w:val="19"/>
          <w:szCs w:val="19"/>
          <w:lang w:val="ru" w:eastAsia="ru-RU"/>
        </w:rPr>
        <w:t>Покупателя</w:t>
      </w:r>
      <w:r w:rsidRPr="00BA3EC9" w:rsidR="006F0C7A">
        <w:rPr>
          <w:rFonts w:ascii="Times New Roman" w:hAnsi="Times New Roman" w:eastAsia="Arial"/>
          <w:color w:val="000000"/>
          <w:sz w:val="19"/>
          <w:szCs w:val="19"/>
          <w:lang w:val="ru" w:eastAsia="ru-RU"/>
        </w:rPr>
        <w:t>.</w:t>
      </w:r>
    </w:p>
    <w:p w:rsidRPr="00BA3EC9" w:rsidR="00C1169C" w:rsidP="001634CC" w:rsidRDefault="00CB008A">
      <w:pPr>
        <w:suppressAutoHyphens/>
        <w:spacing w:after="0" w:line="240" w:lineRule="auto"/>
        <w:ind w:firstLine="425"/>
        <w:jc w:val="both"/>
        <w:rPr>
          <w:rFonts w:ascii="Times New Roman" w:hAnsi="Times New Roman" w:eastAsia="Times New Roman"/>
          <w:b/>
          <w:sz w:val="19"/>
          <w:szCs w:val="19"/>
          <w:lang w:eastAsia="ar-SA"/>
        </w:rPr>
      </w:pPr>
      <w:r w:rsidRPr="00BA3EC9">
        <w:rPr>
          <w:rFonts w:ascii="Times New Roman" w:hAnsi="Times New Roman" w:eastAsia="Arial"/>
          <w:color w:val="000000"/>
          <w:sz w:val="19"/>
          <w:szCs w:val="19"/>
          <w:lang w:val="ru" w:eastAsia="ru-RU"/>
        </w:rPr>
        <w:t>6</w:t>
      </w:r>
      <w:r w:rsidRPr="00BA3EC9" w:rsidR="00C1169C">
        <w:rPr>
          <w:rFonts w:ascii="Times New Roman" w:hAnsi="Times New Roman" w:eastAsia="Arial"/>
          <w:color w:val="000000"/>
          <w:sz w:val="19"/>
          <w:szCs w:val="19"/>
          <w:lang w:val="ru" w:eastAsia="ru-RU"/>
        </w:rPr>
        <w:t xml:space="preserve">.2. </w:t>
      </w:r>
      <w:r w:rsidRPr="00BA3EC9" w:rsidR="00C1169C">
        <w:rPr>
          <w:rFonts w:ascii="Times New Roman" w:hAnsi="Times New Roman" w:eastAsia="Times New Roman"/>
          <w:b/>
          <w:sz w:val="19"/>
          <w:szCs w:val="19"/>
          <w:lang w:eastAsia="ar-SA"/>
        </w:rPr>
        <w:t>Приемка товара по качеству и комплектности:</w:t>
      </w:r>
    </w:p>
    <w:p w:rsidRPr="00BA3EC9" w:rsidR="00AB52E7" w:rsidP="001634CC" w:rsidRDefault="00CB008A">
      <w:pPr>
        <w:tabs>
          <w:tab w:val="left" w:pos="1465"/>
        </w:tabs>
        <w:spacing w:after="0" w:line="240" w:lineRule="auto"/>
        <w:ind w:right="20" w:firstLine="425"/>
        <w:jc w:val="both"/>
        <w:rPr>
          <w:rFonts w:ascii="Times New Roman" w:hAnsi="Times New Roman" w:eastAsia="Arial"/>
          <w:color w:val="000000"/>
          <w:sz w:val="19"/>
          <w:szCs w:val="19"/>
          <w:lang w:val="ru" w:eastAsia="ru-RU"/>
        </w:rPr>
      </w:pPr>
      <w:r w:rsidRPr="00BA3EC9">
        <w:rPr>
          <w:rFonts w:ascii="Times New Roman" w:hAnsi="Times New Roman" w:eastAsia="Arial"/>
          <w:color w:val="000000"/>
          <w:sz w:val="19"/>
          <w:szCs w:val="19"/>
          <w:lang w:val="ru" w:eastAsia="ru-RU"/>
        </w:rPr>
        <w:t>6</w:t>
      </w:r>
      <w:r w:rsidRPr="00BA3EC9" w:rsidR="006F0C7A">
        <w:rPr>
          <w:rFonts w:ascii="Times New Roman" w:hAnsi="Times New Roman" w:eastAsia="Arial"/>
          <w:color w:val="000000"/>
          <w:sz w:val="19"/>
          <w:szCs w:val="19"/>
          <w:lang w:val="ru" w:eastAsia="ru-RU"/>
        </w:rPr>
        <w:t>.</w:t>
      </w:r>
      <w:r w:rsidRPr="00BA3EC9" w:rsidR="00A959C3">
        <w:rPr>
          <w:rFonts w:ascii="Times New Roman" w:hAnsi="Times New Roman" w:eastAsia="Arial"/>
          <w:color w:val="000000"/>
          <w:sz w:val="19"/>
          <w:szCs w:val="19"/>
          <w:lang w:val="ru" w:eastAsia="ru-RU"/>
        </w:rPr>
        <w:t>2</w:t>
      </w:r>
      <w:r w:rsidRPr="00BA3EC9" w:rsidR="006F0C7A">
        <w:rPr>
          <w:rFonts w:ascii="Times New Roman" w:hAnsi="Times New Roman" w:eastAsia="Arial"/>
          <w:color w:val="000000"/>
          <w:sz w:val="19"/>
          <w:szCs w:val="19"/>
          <w:lang w:val="ru" w:eastAsia="ru-RU"/>
        </w:rPr>
        <w:t>.</w:t>
      </w:r>
      <w:r w:rsidRPr="00BA3EC9" w:rsidR="00A959C3">
        <w:rPr>
          <w:rFonts w:ascii="Times New Roman" w:hAnsi="Times New Roman" w:eastAsia="Arial"/>
          <w:color w:val="000000"/>
          <w:sz w:val="19"/>
          <w:szCs w:val="19"/>
          <w:lang w:val="ru" w:eastAsia="ru-RU"/>
        </w:rPr>
        <w:t>1.</w:t>
      </w:r>
      <w:r w:rsidRPr="00BA3EC9" w:rsidR="006F0C7A">
        <w:rPr>
          <w:rFonts w:ascii="Times New Roman" w:hAnsi="Times New Roman" w:eastAsia="Arial"/>
          <w:color w:val="000000"/>
          <w:sz w:val="19"/>
          <w:szCs w:val="19"/>
          <w:lang w:val="ru" w:eastAsia="ru-RU"/>
        </w:rPr>
        <w:t xml:space="preserve"> Окончательную п</w:t>
      </w:r>
      <w:r w:rsidRPr="00BA3EC9" w:rsidR="00AB52E7">
        <w:rPr>
          <w:rFonts w:ascii="Times New Roman" w:hAnsi="Times New Roman" w:eastAsia="Arial"/>
          <w:color w:val="000000"/>
          <w:sz w:val="19"/>
          <w:szCs w:val="19"/>
          <w:lang w:val="ru" w:eastAsia="ru-RU"/>
        </w:rPr>
        <w:t xml:space="preserve">риемку Товара осуществляют уполномоченные представители </w:t>
      </w:r>
      <w:r w:rsidRPr="00BA3EC9" w:rsidR="006F0C7A">
        <w:rPr>
          <w:rFonts w:ascii="Times New Roman" w:hAnsi="Times New Roman" w:eastAsia="Arial"/>
          <w:color w:val="000000"/>
          <w:sz w:val="19"/>
          <w:szCs w:val="19"/>
          <w:lang w:val="ru" w:eastAsia="ru-RU"/>
        </w:rPr>
        <w:t xml:space="preserve">Покупателя </w:t>
      </w:r>
      <w:r w:rsidRPr="00BA3EC9" w:rsidR="00AB52E7">
        <w:rPr>
          <w:rFonts w:ascii="Times New Roman" w:hAnsi="Times New Roman" w:eastAsia="Arial"/>
          <w:color w:val="000000"/>
          <w:sz w:val="19"/>
          <w:szCs w:val="19"/>
          <w:lang w:val="ru" w:eastAsia="ru-RU"/>
        </w:rPr>
        <w:t>в количестве не менее 3 (</w:t>
      </w:r>
      <w:r w:rsidRPr="00BA3EC9" w:rsidR="00697B80">
        <w:rPr>
          <w:rFonts w:ascii="Times New Roman" w:hAnsi="Times New Roman" w:eastAsia="Arial"/>
          <w:color w:val="000000"/>
          <w:sz w:val="19"/>
          <w:szCs w:val="19"/>
          <w:lang w:val="ru" w:eastAsia="ru-RU"/>
        </w:rPr>
        <w:t>т</w:t>
      </w:r>
      <w:r w:rsidRPr="00BA3EC9" w:rsidR="00AB52E7">
        <w:rPr>
          <w:rFonts w:ascii="Times New Roman" w:hAnsi="Times New Roman" w:eastAsia="Arial"/>
          <w:color w:val="000000"/>
          <w:sz w:val="19"/>
          <w:szCs w:val="19"/>
          <w:lang w:val="ru" w:eastAsia="ru-RU"/>
        </w:rPr>
        <w:t xml:space="preserve">рех) человек не позднее </w:t>
      </w:r>
      <w:r w:rsidR="00AE0084">
        <w:rPr>
          <w:rFonts w:ascii="Times New Roman" w:hAnsi="Times New Roman" w:eastAsia="Arial"/>
          <w:color w:val="000000"/>
          <w:sz w:val="19"/>
          <w:szCs w:val="19"/>
          <w:lang w:val="ru" w:eastAsia="ru-RU"/>
        </w:rPr>
        <w:t>7 (семи</w:t>
      </w:r>
      <w:r w:rsidRPr="00BA3EC9" w:rsidR="00AB52E7">
        <w:rPr>
          <w:rFonts w:ascii="Times New Roman" w:hAnsi="Times New Roman" w:eastAsia="Arial"/>
          <w:color w:val="000000"/>
          <w:sz w:val="19"/>
          <w:szCs w:val="19"/>
          <w:lang w:val="ru" w:eastAsia="ru-RU"/>
        </w:rPr>
        <w:t xml:space="preserve">) </w:t>
      </w:r>
      <w:r w:rsidRPr="00BA3EC9" w:rsidR="009768F7">
        <w:rPr>
          <w:rFonts w:ascii="Times New Roman" w:hAnsi="Times New Roman" w:eastAsia="Arial"/>
          <w:color w:val="000000"/>
          <w:sz w:val="19"/>
          <w:szCs w:val="19"/>
          <w:lang w:val="ru" w:eastAsia="ru-RU"/>
        </w:rPr>
        <w:t>рабочих</w:t>
      </w:r>
      <w:r w:rsidRPr="00BA3EC9" w:rsidR="00AB52E7">
        <w:rPr>
          <w:rFonts w:ascii="Times New Roman" w:hAnsi="Times New Roman" w:eastAsia="Arial"/>
          <w:color w:val="000000"/>
          <w:sz w:val="19"/>
          <w:szCs w:val="19"/>
          <w:lang w:val="ru" w:eastAsia="ru-RU"/>
        </w:rPr>
        <w:t xml:space="preserve"> дней с даты поступления Товара на склад </w:t>
      </w:r>
      <w:r w:rsidRPr="00BA3EC9" w:rsidR="006F0C7A">
        <w:rPr>
          <w:rFonts w:ascii="Times New Roman" w:hAnsi="Times New Roman" w:eastAsia="Arial"/>
          <w:color w:val="000000"/>
          <w:sz w:val="19"/>
          <w:szCs w:val="19"/>
          <w:lang w:val="ru" w:eastAsia="ru-RU"/>
        </w:rPr>
        <w:t>Покупателя</w:t>
      </w:r>
      <w:r w:rsidRPr="00BA3EC9" w:rsidR="00AB52E7">
        <w:rPr>
          <w:rFonts w:ascii="Times New Roman" w:hAnsi="Times New Roman" w:eastAsia="Arial"/>
          <w:color w:val="000000"/>
          <w:sz w:val="19"/>
          <w:szCs w:val="19"/>
          <w:lang w:val="ru" w:eastAsia="ru-RU"/>
        </w:rPr>
        <w:t>.</w:t>
      </w:r>
    </w:p>
    <w:p w:rsidRPr="00BA3EC9" w:rsidR="00AB52E7" w:rsidP="001634CC" w:rsidRDefault="00CB008A">
      <w:pPr>
        <w:tabs>
          <w:tab w:val="left" w:pos="1335"/>
        </w:tabs>
        <w:spacing w:after="0" w:line="240" w:lineRule="auto"/>
        <w:ind w:right="20" w:firstLine="425"/>
        <w:jc w:val="both"/>
        <w:rPr>
          <w:rFonts w:ascii="Times New Roman" w:hAnsi="Times New Roman" w:eastAsia="Arial"/>
          <w:color w:val="000000"/>
          <w:sz w:val="19"/>
          <w:szCs w:val="19"/>
          <w:lang w:val="ru" w:eastAsia="ru-RU"/>
        </w:rPr>
      </w:pPr>
      <w:r w:rsidRPr="00BA3EC9">
        <w:rPr>
          <w:rFonts w:ascii="Times New Roman" w:hAnsi="Times New Roman" w:eastAsia="Arial"/>
          <w:color w:val="000000"/>
          <w:sz w:val="19"/>
          <w:szCs w:val="19"/>
          <w:lang w:val="ru" w:eastAsia="ru-RU"/>
        </w:rPr>
        <w:t>6</w:t>
      </w:r>
      <w:r w:rsidRPr="00BA3EC9" w:rsidR="00A959C3">
        <w:rPr>
          <w:rFonts w:ascii="Times New Roman" w:hAnsi="Times New Roman" w:eastAsia="Arial"/>
          <w:color w:val="000000"/>
          <w:sz w:val="19"/>
          <w:szCs w:val="19"/>
          <w:lang w:val="ru" w:eastAsia="ru-RU"/>
        </w:rPr>
        <w:t>.2.2.</w:t>
      </w:r>
      <w:r w:rsidRPr="00BA3EC9" w:rsidR="00AB52E7">
        <w:rPr>
          <w:rFonts w:ascii="Times New Roman" w:hAnsi="Times New Roman" w:eastAsia="Arial"/>
          <w:color w:val="000000"/>
          <w:sz w:val="19"/>
          <w:szCs w:val="19"/>
          <w:lang w:val="ru" w:eastAsia="ru-RU"/>
        </w:rPr>
        <w:t xml:space="preserve"> </w:t>
      </w:r>
      <w:r w:rsidRPr="00BA3EC9" w:rsidR="00A959C3">
        <w:rPr>
          <w:rFonts w:ascii="Times New Roman" w:hAnsi="Times New Roman" w:eastAsia="Arial"/>
          <w:color w:val="000000"/>
          <w:sz w:val="19"/>
          <w:szCs w:val="19"/>
          <w:lang w:val="ru" w:eastAsia="ru-RU"/>
        </w:rPr>
        <w:t xml:space="preserve">Покупатель </w:t>
      </w:r>
      <w:r w:rsidRPr="00BA3EC9" w:rsidR="00AB52E7">
        <w:rPr>
          <w:rFonts w:ascii="Times New Roman" w:hAnsi="Times New Roman" w:eastAsia="Arial"/>
          <w:color w:val="000000"/>
          <w:sz w:val="19"/>
          <w:szCs w:val="19"/>
          <w:lang w:val="ru" w:eastAsia="ru-RU"/>
        </w:rPr>
        <w:t>может привлекать к приемке Товара компетентных представителей других предприятий и организаций.</w:t>
      </w:r>
    </w:p>
    <w:p w:rsidRPr="00BA3EC9" w:rsidR="00AB52E7" w:rsidP="001634CC" w:rsidRDefault="00CB008A">
      <w:pPr>
        <w:tabs>
          <w:tab w:val="left" w:pos="1307"/>
        </w:tabs>
        <w:spacing w:after="0" w:line="240" w:lineRule="auto"/>
        <w:ind w:right="20" w:firstLine="425"/>
        <w:jc w:val="both"/>
        <w:rPr>
          <w:rFonts w:ascii="Times New Roman" w:hAnsi="Times New Roman" w:eastAsia="Arial"/>
          <w:color w:val="000000"/>
          <w:sz w:val="19"/>
          <w:szCs w:val="19"/>
          <w:lang w:val="ru" w:eastAsia="ru-RU"/>
        </w:rPr>
      </w:pPr>
      <w:r w:rsidRPr="00BA3EC9">
        <w:rPr>
          <w:rFonts w:ascii="Times New Roman" w:hAnsi="Times New Roman" w:eastAsia="Arial"/>
          <w:color w:val="000000"/>
          <w:sz w:val="19"/>
          <w:szCs w:val="19"/>
          <w:lang w:val="ru" w:eastAsia="ru-RU"/>
        </w:rPr>
        <w:t>6</w:t>
      </w:r>
      <w:r w:rsidRPr="00BA3EC9" w:rsidR="00A959C3">
        <w:rPr>
          <w:rFonts w:ascii="Times New Roman" w:hAnsi="Times New Roman" w:eastAsia="Arial"/>
          <w:color w:val="000000"/>
          <w:sz w:val="19"/>
          <w:szCs w:val="19"/>
          <w:lang w:val="ru" w:eastAsia="ru-RU"/>
        </w:rPr>
        <w:t xml:space="preserve">.2.3. </w:t>
      </w:r>
      <w:r w:rsidRPr="00BA3EC9" w:rsidR="00AB52E7">
        <w:rPr>
          <w:rFonts w:ascii="Times New Roman" w:hAnsi="Times New Roman" w:eastAsia="Arial"/>
          <w:color w:val="000000"/>
          <w:sz w:val="19"/>
          <w:szCs w:val="19"/>
          <w:lang w:val="ru" w:eastAsia="ru-RU"/>
        </w:rPr>
        <w:t>Разрешается выборочная (частичная) проверка количества и качества Товара (не более 10% от поступившей партии) с распространением результатов проверки какой-либо части Товара на всю партию.</w:t>
      </w:r>
    </w:p>
    <w:p w:rsidRPr="00BA3EC9" w:rsidR="00AB52E7" w:rsidP="001634CC" w:rsidRDefault="00CB008A">
      <w:pPr>
        <w:tabs>
          <w:tab w:val="left" w:pos="1316"/>
        </w:tabs>
        <w:spacing w:after="0" w:line="240" w:lineRule="auto"/>
        <w:ind w:right="20" w:firstLine="425"/>
        <w:jc w:val="both"/>
        <w:rPr>
          <w:rFonts w:ascii="Times New Roman" w:hAnsi="Times New Roman" w:eastAsia="Arial"/>
          <w:color w:val="000000"/>
          <w:sz w:val="19"/>
          <w:szCs w:val="19"/>
          <w:lang w:val="ru" w:eastAsia="ru-RU"/>
        </w:rPr>
      </w:pPr>
      <w:r w:rsidRPr="00BA3EC9">
        <w:rPr>
          <w:rFonts w:ascii="Times New Roman" w:hAnsi="Times New Roman" w:eastAsia="Arial"/>
          <w:color w:val="000000"/>
          <w:sz w:val="19"/>
          <w:szCs w:val="19"/>
          <w:lang w:val="ru" w:eastAsia="ru-RU"/>
        </w:rPr>
        <w:t>6</w:t>
      </w:r>
      <w:r w:rsidRPr="00BA3EC9" w:rsidR="00A959C3">
        <w:rPr>
          <w:rFonts w:ascii="Times New Roman" w:hAnsi="Times New Roman" w:eastAsia="Arial"/>
          <w:color w:val="000000"/>
          <w:sz w:val="19"/>
          <w:szCs w:val="19"/>
          <w:lang w:val="ru" w:eastAsia="ru-RU"/>
        </w:rPr>
        <w:t xml:space="preserve">.2.4. </w:t>
      </w:r>
      <w:r w:rsidRPr="00BA3EC9" w:rsidR="00AB52E7">
        <w:rPr>
          <w:rFonts w:ascii="Times New Roman" w:hAnsi="Times New Roman" w:eastAsia="Arial"/>
          <w:color w:val="000000"/>
          <w:sz w:val="19"/>
          <w:szCs w:val="19"/>
          <w:lang w:val="ru" w:eastAsia="ru-RU"/>
        </w:rPr>
        <w:t xml:space="preserve">Приемка Товара по качеству </w:t>
      </w:r>
      <w:r w:rsidRPr="00BA3EC9" w:rsidR="00C6011C">
        <w:rPr>
          <w:rFonts w:ascii="Times New Roman" w:hAnsi="Times New Roman" w:eastAsia="Arial"/>
          <w:color w:val="000000"/>
          <w:sz w:val="19"/>
          <w:szCs w:val="19"/>
          <w:lang w:val="ru" w:eastAsia="ru-RU"/>
        </w:rPr>
        <w:t xml:space="preserve">и комплектности </w:t>
      </w:r>
      <w:r w:rsidRPr="00BA3EC9" w:rsidR="00AB52E7">
        <w:rPr>
          <w:rFonts w:ascii="Times New Roman" w:hAnsi="Times New Roman" w:eastAsia="Arial"/>
          <w:color w:val="000000"/>
          <w:sz w:val="19"/>
          <w:szCs w:val="19"/>
          <w:lang w:val="ru" w:eastAsia="ru-RU"/>
        </w:rPr>
        <w:t>производится без участия представителя Поставщика (грузоотправителя</w:t>
      </w:r>
      <w:r w:rsidRPr="00BA3EC9" w:rsidR="00530739">
        <w:rPr>
          <w:rFonts w:ascii="Times New Roman" w:hAnsi="Times New Roman" w:eastAsia="Arial"/>
          <w:color w:val="000000"/>
          <w:sz w:val="19"/>
          <w:szCs w:val="19"/>
          <w:lang w:val="ru" w:eastAsia="ru-RU"/>
        </w:rPr>
        <w:t>, изготовителя Товара)</w:t>
      </w:r>
      <w:r w:rsidRPr="00BA3EC9" w:rsidR="00AB52E7">
        <w:rPr>
          <w:rFonts w:ascii="Times New Roman" w:hAnsi="Times New Roman" w:eastAsia="Arial"/>
          <w:color w:val="000000"/>
          <w:sz w:val="19"/>
          <w:szCs w:val="19"/>
          <w:lang w:val="ru" w:eastAsia="ru-RU"/>
        </w:rPr>
        <w:t xml:space="preserve">. </w:t>
      </w:r>
    </w:p>
    <w:p w:rsidRPr="00BA3EC9" w:rsidR="00AB52E7" w:rsidP="001634CC" w:rsidRDefault="00CB008A">
      <w:pPr>
        <w:tabs>
          <w:tab w:val="left" w:pos="1251"/>
        </w:tabs>
        <w:spacing w:after="0" w:line="240" w:lineRule="auto"/>
        <w:ind w:right="20" w:firstLine="425"/>
        <w:jc w:val="both"/>
        <w:rPr>
          <w:rFonts w:ascii="Times New Roman" w:hAnsi="Times New Roman" w:eastAsia="Arial"/>
          <w:color w:val="000000"/>
          <w:sz w:val="19"/>
          <w:szCs w:val="19"/>
          <w:lang w:val="ru" w:eastAsia="ru-RU"/>
        </w:rPr>
      </w:pPr>
      <w:r w:rsidRPr="00BA3EC9">
        <w:rPr>
          <w:rFonts w:ascii="Times New Roman" w:hAnsi="Times New Roman" w:eastAsia="Arial"/>
          <w:color w:val="000000"/>
          <w:sz w:val="19"/>
          <w:szCs w:val="19"/>
          <w:lang w:val="ru" w:eastAsia="ru-RU"/>
        </w:rPr>
        <w:t>6</w:t>
      </w:r>
      <w:r w:rsidRPr="00BA3EC9" w:rsidR="00A959C3">
        <w:rPr>
          <w:rFonts w:ascii="Times New Roman" w:hAnsi="Times New Roman" w:eastAsia="Arial"/>
          <w:color w:val="000000"/>
          <w:sz w:val="19"/>
          <w:szCs w:val="19"/>
          <w:lang w:val="ru" w:eastAsia="ru-RU"/>
        </w:rPr>
        <w:t>.2.</w:t>
      </w:r>
      <w:r w:rsidRPr="00BA3EC9" w:rsidR="0059683F">
        <w:rPr>
          <w:rFonts w:ascii="Times New Roman" w:hAnsi="Times New Roman" w:eastAsia="Arial"/>
          <w:color w:val="000000"/>
          <w:sz w:val="19"/>
          <w:szCs w:val="19"/>
          <w:lang w:val="ru" w:eastAsia="ru-RU"/>
        </w:rPr>
        <w:t>5</w:t>
      </w:r>
      <w:r w:rsidRPr="00BA3EC9" w:rsidR="00A959C3">
        <w:rPr>
          <w:rFonts w:ascii="Times New Roman" w:hAnsi="Times New Roman" w:eastAsia="Arial"/>
          <w:color w:val="000000"/>
          <w:sz w:val="19"/>
          <w:szCs w:val="19"/>
          <w:lang w:val="ru" w:eastAsia="ru-RU"/>
        </w:rPr>
        <w:t xml:space="preserve">. </w:t>
      </w:r>
      <w:r w:rsidRPr="00BA3EC9" w:rsidR="00AB52E7">
        <w:rPr>
          <w:rFonts w:ascii="Times New Roman" w:hAnsi="Times New Roman" w:eastAsia="Arial"/>
          <w:color w:val="000000"/>
          <w:sz w:val="19"/>
          <w:szCs w:val="19"/>
          <w:lang w:val="ru" w:eastAsia="ru-RU"/>
        </w:rPr>
        <w:t xml:space="preserve">В случае обнаружения при приемке Товара несоответствия поставленного Товара условиям </w:t>
      </w:r>
      <w:r w:rsidRPr="00BA3EC9" w:rsidR="00B10372">
        <w:rPr>
          <w:rFonts w:ascii="Times New Roman" w:hAnsi="Times New Roman" w:eastAsia="Arial"/>
          <w:color w:val="000000"/>
          <w:sz w:val="19"/>
          <w:szCs w:val="19"/>
          <w:lang w:val="ru" w:eastAsia="ru-RU"/>
        </w:rPr>
        <w:t>Спецификации</w:t>
      </w:r>
      <w:r w:rsidRPr="00BA3EC9" w:rsidR="00AB52E7">
        <w:rPr>
          <w:rFonts w:ascii="Times New Roman" w:hAnsi="Times New Roman" w:eastAsia="Arial"/>
          <w:color w:val="000000"/>
          <w:sz w:val="19"/>
          <w:szCs w:val="19"/>
          <w:lang w:val="ru" w:eastAsia="ru-RU"/>
        </w:rPr>
        <w:t>, товарно-транспортным (товаросопроводитель</w:t>
      </w:r>
      <w:r w:rsidRPr="00BA3EC9" w:rsidR="00B10372">
        <w:rPr>
          <w:rFonts w:ascii="Times New Roman" w:hAnsi="Times New Roman" w:eastAsia="Arial"/>
          <w:color w:val="000000"/>
          <w:sz w:val="19"/>
          <w:szCs w:val="19"/>
          <w:lang w:val="ru" w:eastAsia="ru-RU"/>
        </w:rPr>
        <w:t>ным) документам, Покупатель</w:t>
      </w:r>
      <w:r w:rsidRPr="00BA3EC9" w:rsidR="00AB52E7">
        <w:rPr>
          <w:rFonts w:ascii="Times New Roman" w:hAnsi="Times New Roman" w:eastAsia="Arial"/>
          <w:color w:val="000000"/>
          <w:sz w:val="19"/>
          <w:szCs w:val="19"/>
          <w:lang w:val="ru" w:eastAsia="ru-RU"/>
        </w:rPr>
        <w:t xml:space="preserve"> приостанавливает дальнейшую приемку, обеспечивает сохранность Товара (ответственное хранение) и составляет акт, в котором указывает количество осмотренного Товара и характер выявленного несоответствия. Не позднее </w:t>
      </w:r>
      <w:r w:rsidRPr="00BA3EC9" w:rsidR="00536B69">
        <w:rPr>
          <w:rFonts w:ascii="Times New Roman" w:hAnsi="Times New Roman" w:eastAsia="Arial"/>
          <w:color w:val="000000"/>
          <w:sz w:val="19"/>
          <w:szCs w:val="19"/>
          <w:lang w:val="ru" w:eastAsia="ru-RU"/>
        </w:rPr>
        <w:t>2</w:t>
      </w:r>
      <w:r w:rsidRPr="00BA3EC9" w:rsidR="00AB52E7">
        <w:rPr>
          <w:rFonts w:ascii="Times New Roman" w:hAnsi="Times New Roman" w:eastAsia="Arial"/>
          <w:color w:val="000000"/>
          <w:sz w:val="19"/>
          <w:szCs w:val="19"/>
          <w:lang w:val="ru" w:eastAsia="ru-RU"/>
        </w:rPr>
        <w:t xml:space="preserve"> (</w:t>
      </w:r>
      <w:r w:rsidRPr="00BA3EC9" w:rsidR="00536B69">
        <w:rPr>
          <w:rFonts w:ascii="Times New Roman" w:hAnsi="Times New Roman" w:eastAsia="Arial"/>
          <w:color w:val="000000"/>
          <w:sz w:val="19"/>
          <w:szCs w:val="19"/>
          <w:lang w:val="ru" w:eastAsia="ru-RU"/>
        </w:rPr>
        <w:t>двух</w:t>
      </w:r>
      <w:r w:rsidRPr="00BA3EC9" w:rsidR="00AB52E7">
        <w:rPr>
          <w:rFonts w:ascii="Times New Roman" w:hAnsi="Times New Roman" w:eastAsia="Arial"/>
          <w:color w:val="000000"/>
          <w:sz w:val="19"/>
          <w:szCs w:val="19"/>
          <w:lang w:val="ru" w:eastAsia="ru-RU"/>
        </w:rPr>
        <w:t xml:space="preserve">) </w:t>
      </w:r>
      <w:r w:rsidRPr="00BA3EC9" w:rsidR="00536B69">
        <w:rPr>
          <w:rFonts w:ascii="Times New Roman" w:hAnsi="Times New Roman" w:eastAsia="Arial"/>
          <w:color w:val="000000"/>
          <w:sz w:val="19"/>
          <w:szCs w:val="19"/>
          <w:lang w:val="ru" w:eastAsia="ru-RU"/>
        </w:rPr>
        <w:t>рабочих</w:t>
      </w:r>
      <w:r w:rsidRPr="00BA3EC9" w:rsidR="00AB52E7">
        <w:rPr>
          <w:rFonts w:ascii="Times New Roman" w:hAnsi="Times New Roman" w:eastAsia="Arial"/>
          <w:color w:val="000000"/>
          <w:sz w:val="19"/>
          <w:szCs w:val="19"/>
          <w:lang w:val="ru" w:eastAsia="ru-RU"/>
        </w:rPr>
        <w:t xml:space="preserve"> дней со </w:t>
      </w:r>
      <w:r w:rsidRPr="00BA3EC9" w:rsidR="00AB52E7">
        <w:rPr>
          <w:rFonts w:ascii="Times New Roman" w:hAnsi="Times New Roman" w:eastAsia="Arial"/>
          <w:color w:val="000000"/>
          <w:sz w:val="19"/>
          <w:szCs w:val="19"/>
          <w:lang w:val="ru" w:eastAsia="ru-RU"/>
        </w:rPr>
        <w:lastRenderedPageBreak/>
        <w:t xml:space="preserve">дня обнаружения несоответствия </w:t>
      </w:r>
      <w:r w:rsidRPr="00BA3EC9" w:rsidR="00B10372">
        <w:rPr>
          <w:rFonts w:ascii="Times New Roman" w:hAnsi="Times New Roman" w:eastAsia="Arial"/>
          <w:color w:val="000000"/>
          <w:sz w:val="19"/>
          <w:szCs w:val="19"/>
          <w:lang w:val="ru" w:eastAsia="ru-RU"/>
        </w:rPr>
        <w:t>Покупатель</w:t>
      </w:r>
      <w:r w:rsidRPr="00BA3EC9" w:rsidR="00AB52E7">
        <w:rPr>
          <w:rFonts w:ascii="Times New Roman" w:hAnsi="Times New Roman" w:eastAsia="Arial"/>
          <w:color w:val="000000"/>
          <w:sz w:val="19"/>
          <w:szCs w:val="19"/>
          <w:lang w:val="ru" w:eastAsia="ru-RU"/>
        </w:rPr>
        <w:t xml:space="preserve"> </w:t>
      </w:r>
      <w:r w:rsidRPr="00BA3EC9" w:rsidR="00734B68">
        <w:rPr>
          <w:rFonts w:ascii="Times New Roman" w:hAnsi="Times New Roman" w:eastAsia="Arial"/>
          <w:color w:val="000000"/>
          <w:sz w:val="19"/>
          <w:szCs w:val="19"/>
          <w:lang w:val="ru" w:eastAsia="ru-RU"/>
        </w:rPr>
        <w:t xml:space="preserve">письменно (по факсу, электронной почте) </w:t>
      </w:r>
      <w:r w:rsidRPr="00BA3EC9" w:rsidR="00FB6786">
        <w:rPr>
          <w:rFonts w:ascii="Times New Roman" w:hAnsi="Times New Roman" w:eastAsia="Arial"/>
          <w:color w:val="000000"/>
          <w:sz w:val="19"/>
          <w:szCs w:val="19"/>
          <w:lang w:val="ru" w:eastAsia="ru-RU"/>
        </w:rPr>
        <w:t xml:space="preserve">вызывает представителя </w:t>
      </w:r>
      <w:r w:rsidRPr="00BA3EC9" w:rsidR="00AB52E7">
        <w:rPr>
          <w:rFonts w:ascii="Times New Roman" w:hAnsi="Times New Roman" w:eastAsia="Arial"/>
          <w:color w:val="000000"/>
          <w:sz w:val="19"/>
          <w:szCs w:val="19"/>
          <w:lang w:val="ru" w:eastAsia="ru-RU"/>
        </w:rPr>
        <w:t>Поставщика для участия в дальнейшей приемке.</w:t>
      </w:r>
    </w:p>
    <w:p w:rsidRPr="00BA3EC9" w:rsidR="00AB52E7" w:rsidP="001634CC" w:rsidRDefault="00CB008A">
      <w:pPr>
        <w:tabs>
          <w:tab w:val="left" w:pos="1274"/>
        </w:tabs>
        <w:spacing w:after="0" w:line="240" w:lineRule="auto"/>
        <w:ind w:right="20" w:firstLine="425"/>
        <w:jc w:val="both"/>
        <w:rPr>
          <w:rFonts w:ascii="Times New Roman" w:hAnsi="Times New Roman" w:eastAsia="Arial"/>
          <w:color w:val="000000"/>
          <w:sz w:val="19"/>
          <w:szCs w:val="19"/>
          <w:lang w:val="ru" w:eastAsia="ru-RU"/>
        </w:rPr>
      </w:pPr>
      <w:r w:rsidRPr="00BA3EC9">
        <w:rPr>
          <w:rFonts w:ascii="Times New Roman" w:hAnsi="Times New Roman" w:eastAsia="Arial"/>
          <w:color w:val="000000"/>
          <w:sz w:val="19"/>
          <w:szCs w:val="19"/>
          <w:lang w:val="ru" w:eastAsia="ru-RU"/>
        </w:rPr>
        <w:t>6</w:t>
      </w:r>
      <w:r w:rsidRPr="00BA3EC9" w:rsidR="00B10372">
        <w:rPr>
          <w:rFonts w:ascii="Times New Roman" w:hAnsi="Times New Roman" w:eastAsia="Arial"/>
          <w:color w:val="000000"/>
          <w:sz w:val="19"/>
          <w:szCs w:val="19"/>
          <w:lang w:val="ru" w:eastAsia="ru-RU"/>
        </w:rPr>
        <w:t>.2.</w:t>
      </w:r>
      <w:r w:rsidRPr="00BA3EC9" w:rsidR="0059683F">
        <w:rPr>
          <w:rFonts w:ascii="Times New Roman" w:hAnsi="Times New Roman" w:eastAsia="Arial"/>
          <w:color w:val="000000"/>
          <w:sz w:val="19"/>
          <w:szCs w:val="19"/>
          <w:lang w:val="ru" w:eastAsia="ru-RU"/>
        </w:rPr>
        <w:t>6</w:t>
      </w:r>
      <w:r w:rsidRPr="00BA3EC9" w:rsidR="00B10372">
        <w:rPr>
          <w:rFonts w:ascii="Times New Roman" w:hAnsi="Times New Roman" w:eastAsia="Arial"/>
          <w:color w:val="000000"/>
          <w:sz w:val="19"/>
          <w:szCs w:val="19"/>
          <w:lang w:val="ru" w:eastAsia="ru-RU"/>
        </w:rPr>
        <w:t xml:space="preserve">. </w:t>
      </w:r>
      <w:r w:rsidRPr="00BA3EC9" w:rsidR="00AB52E7">
        <w:rPr>
          <w:rFonts w:ascii="Times New Roman" w:hAnsi="Times New Roman" w:eastAsia="Arial"/>
          <w:color w:val="000000"/>
          <w:sz w:val="19"/>
          <w:szCs w:val="19"/>
          <w:lang w:val="ru" w:eastAsia="ru-RU"/>
        </w:rPr>
        <w:t xml:space="preserve">Не позднее </w:t>
      </w:r>
      <w:r w:rsidRPr="00BA3EC9" w:rsidR="00536B69">
        <w:rPr>
          <w:rFonts w:ascii="Times New Roman" w:hAnsi="Times New Roman" w:eastAsia="Arial"/>
          <w:color w:val="000000"/>
          <w:sz w:val="19"/>
          <w:szCs w:val="19"/>
          <w:lang w:val="ru" w:eastAsia="ru-RU"/>
        </w:rPr>
        <w:t>1</w:t>
      </w:r>
      <w:r w:rsidRPr="00BA3EC9" w:rsidR="00AB52E7">
        <w:rPr>
          <w:rFonts w:ascii="Times New Roman" w:hAnsi="Times New Roman" w:eastAsia="Arial"/>
          <w:color w:val="000000"/>
          <w:sz w:val="19"/>
          <w:szCs w:val="19"/>
          <w:lang w:val="ru" w:eastAsia="ru-RU"/>
        </w:rPr>
        <w:t xml:space="preserve"> (</w:t>
      </w:r>
      <w:r w:rsidR="00D16D27">
        <w:rPr>
          <w:rFonts w:ascii="Times New Roman" w:hAnsi="Times New Roman" w:eastAsia="Arial"/>
          <w:color w:val="000000"/>
          <w:sz w:val="19"/>
          <w:szCs w:val="19"/>
          <w:lang w:val="ru" w:eastAsia="ru-RU"/>
        </w:rPr>
        <w:t>о</w:t>
      </w:r>
      <w:r w:rsidRPr="00BA3EC9" w:rsidR="00536B69">
        <w:rPr>
          <w:rFonts w:ascii="Times New Roman" w:hAnsi="Times New Roman" w:eastAsia="Arial"/>
          <w:color w:val="000000"/>
          <w:sz w:val="19"/>
          <w:szCs w:val="19"/>
          <w:lang w:val="ru" w:eastAsia="ru-RU"/>
        </w:rPr>
        <w:t>дного</w:t>
      </w:r>
      <w:r w:rsidRPr="00BA3EC9" w:rsidR="00AB52E7">
        <w:rPr>
          <w:rFonts w:ascii="Times New Roman" w:hAnsi="Times New Roman" w:eastAsia="Arial"/>
          <w:color w:val="000000"/>
          <w:sz w:val="19"/>
          <w:szCs w:val="19"/>
          <w:lang w:val="ru" w:eastAsia="ru-RU"/>
        </w:rPr>
        <w:t xml:space="preserve">) </w:t>
      </w:r>
      <w:r w:rsidRPr="00BA3EC9" w:rsidR="00536B69">
        <w:rPr>
          <w:rFonts w:ascii="Times New Roman" w:hAnsi="Times New Roman" w:eastAsia="Arial"/>
          <w:color w:val="000000"/>
          <w:sz w:val="19"/>
          <w:szCs w:val="19"/>
          <w:lang w:val="ru" w:eastAsia="ru-RU"/>
        </w:rPr>
        <w:t>рабочего</w:t>
      </w:r>
      <w:r w:rsidRPr="00BA3EC9" w:rsidR="00AB52E7">
        <w:rPr>
          <w:rFonts w:ascii="Times New Roman" w:hAnsi="Times New Roman" w:eastAsia="Arial"/>
          <w:color w:val="000000"/>
          <w:sz w:val="19"/>
          <w:szCs w:val="19"/>
          <w:lang w:val="ru" w:eastAsia="ru-RU"/>
        </w:rPr>
        <w:t xml:space="preserve"> дн</w:t>
      </w:r>
      <w:r w:rsidRPr="00BA3EC9" w:rsidR="00536B69">
        <w:rPr>
          <w:rFonts w:ascii="Times New Roman" w:hAnsi="Times New Roman" w:eastAsia="Arial"/>
          <w:color w:val="000000"/>
          <w:sz w:val="19"/>
          <w:szCs w:val="19"/>
          <w:lang w:val="ru" w:eastAsia="ru-RU"/>
        </w:rPr>
        <w:t>я</w:t>
      </w:r>
      <w:r w:rsidRPr="00BA3EC9" w:rsidR="00AB52E7">
        <w:rPr>
          <w:rFonts w:ascii="Times New Roman" w:hAnsi="Times New Roman" w:eastAsia="Arial"/>
          <w:color w:val="000000"/>
          <w:sz w:val="19"/>
          <w:szCs w:val="19"/>
          <w:lang w:val="ru" w:eastAsia="ru-RU"/>
        </w:rPr>
        <w:t xml:space="preserve"> с даты получения </w:t>
      </w:r>
      <w:r w:rsidRPr="00BA3EC9" w:rsidR="00FB6786">
        <w:rPr>
          <w:rFonts w:ascii="Times New Roman" w:hAnsi="Times New Roman" w:eastAsia="Arial"/>
          <w:color w:val="000000"/>
          <w:sz w:val="19"/>
          <w:szCs w:val="19"/>
          <w:lang w:val="ru" w:eastAsia="ru-RU"/>
        </w:rPr>
        <w:t xml:space="preserve">письменного </w:t>
      </w:r>
      <w:r w:rsidRPr="00BA3EC9" w:rsidR="00AB52E7">
        <w:rPr>
          <w:rFonts w:ascii="Times New Roman" w:hAnsi="Times New Roman" w:eastAsia="Arial"/>
          <w:color w:val="000000"/>
          <w:sz w:val="19"/>
          <w:szCs w:val="19"/>
          <w:lang w:val="ru" w:eastAsia="ru-RU"/>
        </w:rPr>
        <w:t>уведомления</w:t>
      </w:r>
      <w:r w:rsidRPr="00BA3EC9" w:rsidR="00AB54E5">
        <w:rPr>
          <w:rFonts w:ascii="Times New Roman" w:hAnsi="Times New Roman" w:eastAsia="Arial"/>
          <w:color w:val="000000"/>
          <w:sz w:val="19"/>
          <w:szCs w:val="19"/>
          <w:lang w:val="ru" w:eastAsia="ru-RU"/>
        </w:rPr>
        <w:t>, указанного в п.</w:t>
      </w:r>
      <w:r w:rsidRPr="00BA3EC9">
        <w:rPr>
          <w:rFonts w:ascii="Times New Roman" w:hAnsi="Times New Roman" w:eastAsia="Arial"/>
          <w:color w:val="000000"/>
          <w:sz w:val="19"/>
          <w:szCs w:val="19"/>
          <w:lang w:val="ru" w:eastAsia="ru-RU"/>
        </w:rPr>
        <w:t>6</w:t>
      </w:r>
      <w:r w:rsidRPr="00BA3EC9" w:rsidR="00AB54E5">
        <w:rPr>
          <w:rFonts w:ascii="Times New Roman" w:hAnsi="Times New Roman" w:eastAsia="Arial"/>
          <w:color w:val="000000"/>
          <w:sz w:val="19"/>
          <w:szCs w:val="19"/>
          <w:lang w:val="ru" w:eastAsia="ru-RU"/>
        </w:rPr>
        <w:t>.2.5. настоящего договора,</w:t>
      </w:r>
      <w:r w:rsidRPr="00BA3EC9" w:rsidR="00AB52E7">
        <w:rPr>
          <w:rFonts w:ascii="Times New Roman" w:hAnsi="Times New Roman" w:eastAsia="Arial"/>
          <w:color w:val="000000"/>
          <w:sz w:val="19"/>
          <w:szCs w:val="19"/>
          <w:lang w:val="ru" w:eastAsia="ru-RU"/>
        </w:rPr>
        <w:t xml:space="preserve"> Поставщик обязан </w:t>
      </w:r>
      <w:r w:rsidRPr="00BA3EC9" w:rsidR="00B25919">
        <w:rPr>
          <w:rFonts w:ascii="Times New Roman" w:hAnsi="Times New Roman" w:eastAsia="Arial"/>
          <w:color w:val="000000"/>
          <w:sz w:val="19"/>
          <w:szCs w:val="19"/>
          <w:lang w:val="ru" w:eastAsia="ru-RU"/>
        </w:rPr>
        <w:t xml:space="preserve">письменно сообщить </w:t>
      </w:r>
      <w:r w:rsidRPr="00BA3EC9" w:rsidR="00AB52E7">
        <w:rPr>
          <w:rFonts w:ascii="Times New Roman" w:hAnsi="Times New Roman" w:eastAsia="Arial"/>
          <w:color w:val="000000"/>
          <w:sz w:val="19"/>
          <w:szCs w:val="19"/>
          <w:lang w:val="ru" w:eastAsia="ru-RU"/>
        </w:rPr>
        <w:t>о направлении его представителя для продолжения приемки Товара с указанием должности, Ф.И.О. представителя и времени его прибытия.</w:t>
      </w:r>
    </w:p>
    <w:p w:rsidRPr="00BA3EC9" w:rsidR="00AB52E7" w:rsidP="001634CC" w:rsidRDefault="00CB008A">
      <w:pPr>
        <w:tabs>
          <w:tab w:val="left" w:pos="1288"/>
        </w:tabs>
        <w:spacing w:after="0" w:line="240" w:lineRule="auto"/>
        <w:ind w:right="20" w:firstLine="425"/>
        <w:jc w:val="both"/>
        <w:rPr>
          <w:rFonts w:ascii="Times New Roman" w:hAnsi="Times New Roman" w:eastAsia="Arial"/>
          <w:color w:val="000000"/>
          <w:sz w:val="19"/>
          <w:szCs w:val="19"/>
          <w:lang w:val="ru" w:eastAsia="ru-RU"/>
        </w:rPr>
      </w:pPr>
      <w:r w:rsidRPr="00BA3EC9">
        <w:rPr>
          <w:rFonts w:ascii="Times New Roman" w:hAnsi="Times New Roman" w:eastAsia="Arial"/>
          <w:color w:val="000000"/>
          <w:sz w:val="19"/>
          <w:szCs w:val="19"/>
          <w:lang w:val="ru" w:eastAsia="ru-RU"/>
        </w:rPr>
        <w:t>6</w:t>
      </w:r>
      <w:r w:rsidRPr="00BA3EC9" w:rsidR="0001126A">
        <w:rPr>
          <w:rFonts w:ascii="Times New Roman" w:hAnsi="Times New Roman" w:eastAsia="Arial"/>
          <w:color w:val="000000"/>
          <w:sz w:val="19"/>
          <w:szCs w:val="19"/>
          <w:lang w:val="ru" w:eastAsia="ru-RU"/>
        </w:rPr>
        <w:t>.2.</w:t>
      </w:r>
      <w:r w:rsidRPr="00BA3EC9" w:rsidR="0059683F">
        <w:rPr>
          <w:rFonts w:ascii="Times New Roman" w:hAnsi="Times New Roman" w:eastAsia="Arial"/>
          <w:color w:val="000000"/>
          <w:sz w:val="19"/>
          <w:szCs w:val="19"/>
          <w:lang w:val="ru" w:eastAsia="ru-RU"/>
        </w:rPr>
        <w:t>7</w:t>
      </w:r>
      <w:r w:rsidRPr="00BA3EC9" w:rsidR="0001126A">
        <w:rPr>
          <w:rFonts w:ascii="Times New Roman" w:hAnsi="Times New Roman" w:eastAsia="Arial"/>
          <w:color w:val="000000"/>
          <w:sz w:val="19"/>
          <w:szCs w:val="19"/>
          <w:lang w:val="ru" w:eastAsia="ru-RU"/>
        </w:rPr>
        <w:t xml:space="preserve">. </w:t>
      </w:r>
      <w:r w:rsidRPr="00BA3EC9" w:rsidR="00AB52E7">
        <w:rPr>
          <w:rFonts w:ascii="Times New Roman" w:hAnsi="Times New Roman" w:eastAsia="Arial"/>
          <w:color w:val="000000"/>
          <w:sz w:val="19"/>
          <w:szCs w:val="19"/>
          <w:lang w:val="ru" w:eastAsia="ru-RU"/>
        </w:rPr>
        <w:t>В случае принятия</w:t>
      </w:r>
      <w:r w:rsidRPr="00BA3EC9" w:rsidR="00CE1C8C">
        <w:rPr>
          <w:rFonts w:ascii="Times New Roman" w:hAnsi="Times New Roman" w:eastAsia="Arial"/>
          <w:color w:val="000000"/>
          <w:sz w:val="19"/>
          <w:szCs w:val="19"/>
          <w:lang w:val="ru" w:eastAsia="ru-RU"/>
        </w:rPr>
        <w:t xml:space="preserve"> </w:t>
      </w:r>
      <w:r w:rsidRPr="00BA3EC9" w:rsidR="00312B54">
        <w:rPr>
          <w:rFonts w:ascii="Times New Roman" w:hAnsi="Times New Roman" w:eastAsia="Arial"/>
          <w:color w:val="000000"/>
          <w:sz w:val="19"/>
          <w:szCs w:val="19"/>
          <w:lang w:val="ru" w:eastAsia="ru-RU"/>
        </w:rPr>
        <w:t>положительного решения</w:t>
      </w:r>
      <w:r w:rsidRPr="00BA3EC9" w:rsidR="00403A0A">
        <w:rPr>
          <w:rFonts w:ascii="Times New Roman" w:hAnsi="Times New Roman" w:eastAsia="Arial"/>
          <w:color w:val="000000"/>
          <w:sz w:val="19"/>
          <w:szCs w:val="19"/>
          <w:lang w:val="ru" w:eastAsia="ru-RU"/>
        </w:rPr>
        <w:t xml:space="preserve"> </w:t>
      </w:r>
      <w:r w:rsidRPr="00BA3EC9" w:rsidR="00AB52E7">
        <w:rPr>
          <w:rFonts w:ascii="Times New Roman" w:hAnsi="Times New Roman" w:eastAsia="Arial"/>
          <w:color w:val="000000"/>
          <w:sz w:val="19"/>
          <w:szCs w:val="19"/>
          <w:lang w:val="ru" w:eastAsia="ru-RU"/>
        </w:rPr>
        <w:t xml:space="preserve">о направлении </w:t>
      </w:r>
      <w:r w:rsidRPr="00BA3EC9" w:rsidR="00403A0A">
        <w:rPr>
          <w:rFonts w:ascii="Times New Roman" w:hAnsi="Times New Roman" w:eastAsia="Arial"/>
          <w:color w:val="000000"/>
          <w:sz w:val="19"/>
          <w:szCs w:val="19"/>
          <w:lang w:val="ru" w:eastAsia="ru-RU"/>
        </w:rPr>
        <w:t xml:space="preserve">своего </w:t>
      </w:r>
      <w:r w:rsidRPr="00BA3EC9" w:rsidR="00AB52E7">
        <w:rPr>
          <w:rFonts w:ascii="Times New Roman" w:hAnsi="Times New Roman" w:eastAsia="Arial"/>
          <w:color w:val="000000"/>
          <w:sz w:val="19"/>
          <w:szCs w:val="19"/>
          <w:lang w:val="ru" w:eastAsia="ru-RU"/>
        </w:rPr>
        <w:t>представителя</w:t>
      </w:r>
      <w:r w:rsidRPr="00BA3EC9" w:rsidR="00CE1C8C">
        <w:rPr>
          <w:rFonts w:ascii="Times New Roman" w:hAnsi="Times New Roman" w:eastAsia="Arial"/>
          <w:color w:val="000000"/>
          <w:sz w:val="19"/>
          <w:szCs w:val="19"/>
          <w:lang w:val="ru" w:eastAsia="ru-RU"/>
        </w:rPr>
        <w:t>, Поставщик должен</w:t>
      </w:r>
      <w:r w:rsidRPr="00BA3EC9" w:rsidR="00BB4A9C">
        <w:rPr>
          <w:rFonts w:ascii="Times New Roman" w:hAnsi="Times New Roman" w:eastAsia="Arial"/>
          <w:color w:val="000000"/>
          <w:sz w:val="19"/>
          <w:szCs w:val="19"/>
          <w:lang w:val="ru" w:eastAsia="ru-RU"/>
        </w:rPr>
        <w:t xml:space="preserve"> организовать прибытие своего представителя не позднее</w:t>
      </w:r>
      <w:r w:rsidRPr="00BA3EC9" w:rsidR="00CE1C8C">
        <w:rPr>
          <w:rFonts w:ascii="Times New Roman" w:hAnsi="Times New Roman" w:eastAsia="Arial"/>
          <w:color w:val="000000"/>
          <w:sz w:val="19"/>
          <w:szCs w:val="19"/>
          <w:lang w:val="ru" w:eastAsia="ru-RU"/>
        </w:rPr>
        <w:t xml:space="preserve"> </w:t>
      </w:r>
      <w:r w:rsidRPr="00BA3EC9" w:rsidR="00DB7C2F">
        <w:rPr>
          <w:rFonts w:ascii="Times New Roman" w:hAnsi="Times New Roman" w:eastAsia="Arial"/>
          <w:color w:val="000000"/>
          <w:sz w:val="19"/>
          <w:szCs w:val="19"/>
          <w:lang w:val="ru" w:eastAsia="ru-RU"/>
        </w:rPr>
        <w:t>5</w:t>
      </w:r>
      <w:r w:rsidRPr="00BA3EC9" w:rsidR="0082345E">
        <w:rPr>
          <w:rFonts w:ascii="Times New Roman" w:hAnsi="Times New Roman" w:eastAsia="Arial"/>
          <w:color w:val="000000"/>
          <w:sz w:val="19"/>
          <w:szCs w:val="19"/>
          <w:lang w:val="ru" w:eastAsia="ru-RU"/>
        </w:rPr>
        <w:t xml:space="preserve"> (</w:t>
      </w:r>
      <w:r w:rsidRPr="00BA3EC9" w:rsidR="00DB7C2F">
        <w:rPr>
          <w:rFonts w:ascii="Times New Roman" w:hAnsi="Times New Roman" w:eastAsia="Arial"/>
          <w:color w:val="000000"/>
          <w:sz w:val="19"/>
          <w:szCs w:val="19"/>
          <w:lang w:val="ru" w:eastAsia="ru-RU"/>
        </w:rPr>
        <w:t>пяти)</w:t>
      </w:r>
      <w:r w:rsidRPr="00BA3EC9" w:rsidR="00DD6E15">
        <w:rPr>
          <w:rFonts w:ascii="Times New Roman" w:hAnsi="Times New Roman" w:eastAsia="Arial"/>
          <w:color w:val="000000"/>
          <w:sz w:val="19"/>
          <w:szCs w:val="19"/>
          <w:lang w:val="ru" w:eastAsia="ru-RU"/>
        </w:rPr>
        <w:t xml:space="preserve"> календарных</w:t>
      </w:r>
      <w:r w:rsidRPr="00BA3EC9" w:rsidR="00631489">
        <w:rPr>
          <w:rFonts w:ascii="Times New Roman" w:hAnsi="Times New Roman" w:eastAsia="Arial"/>
          <w:color w:val="000000"/>
          <w:sz w:val="19"/>
          <w:szCs w:val="19"/>
          <w:lang w:val="ru" w:eastAsia="ru-RU"/>
        </w:rPr>
        <w:t xml:space="preserve"> дне</w:t>
      </w:r>
      <w:r w:rsidRPr="00BA3EC9" w:rsidR="00BB4A9C">
        <w:rPr>
          <w:rFonts w:ascii="Times New Roman" w:hAnsi="Times New Roman" w:eastAsia="Arial"/>
          <w:color w:val="000000"/>
          <w:sz w:val="19"/>
          <w:szCs w:val="19"/>
          <w:lang w:val="ru" w:eastAsia="ru-RU"/>
        </w:rPr>
        <w:t>й</w:t>
      </w:r>
      <w:r w:rsidRPr="00BA3EC9" w:rsidR="00AB52E7">
        <w:rPr>
          <w:rFonts w:ascii="Times New Roman" w:hAnsi="Times New Roman" w:eastAsia="Arial"/>
          <w:color w:val="000000"/>
          <w:sz w:val="19"/>
          <w:szCs w:val="19"/>
          <w:lang w:val="ru" w:eastAsia="ru-RU"/>
        </w:rPr>
        <w:t xml:space="preserve"> после получения уведомления</w:t>
      </w:r>
      <w:r w:rsidRPr="00BA3EC9" w:rsidR="00693270">
        <w:rPr>
          <w:rFonts w:ascii="Times New Roman" w:hAnsi="Times New Roman" w:eastAsia="Arial"/>
          <w:color w:val="000000"/>
          <w:sz w:val="19"/>
          <w:szCs w:val="19"/>
          <w:lang w:val="ru" w:eastAsia="ru-RU"/>
        </w:rPr>
        <w:t xml:space="preserve">. </w:t>
      </w:r>
      <w:r w:rsidRPr="00BA3EC9" w:rsidR="00CE1C8C">
        <w:rPr>
          <w:rFonts w:ascii="Times New Roman" w:hAnsi="Times New Roman" w:eastAsia="Arial"/>
          <w:color w:val="000000"/>
          <w:sz w:val="19"/>
          <w:szCs w:val="19"/>
          <w:lang w:val="ru" w:eastAsia="ru-RU"/>
        </w:rPr>
        <w:t>Поставщик</w:t>
      </w:r>
      <w:r w:rsidRPr="00BA3EC9" w:rsidR="00693270">
        <w:rPr>
          <w:rFonts w:ascii="Times New Roman" w:hAnsi="Times New Roman" w:eastAsia="Arial"/>
          <w:color w:val="000000"/>
          <w:sz w:val="19"/>
          <w:szCs w:val="19"/>
          <w:lang w:val="ru" w:eastAsia="ru-RU"/>
        </w:rPr>
        <w:t xml:space="preserve"> выдает</w:t>
      </w:r>
      <w:r w:rsidRPr="00BA3EC9" w:rsidR="00CE1C8C">
        <w:rPr>
          <w:rFonts w:ascii="Times New Roman" w:hAnsi="Times New Roman" w:eastAsia="Arial"/>
          <w:color w:val="000000"/>
          <w:sz w:val="19"/>
          <w:szCs w:val="19"/>
          <w:lang w:val="ru" w:eastAsia="ru-RU"/>
        </w:rPr>
        <w:t xml:space="preserve"> </w:t>
      </w:r>
      <w:r w:rsidRPr="00BA3EC9" w:rsidR="00693270">
        <w:rPr>
          <w:rFonts w:ascii="Times New Roman" w:hAnsi="Times New Roman" w:eastAsia="Arial"/>
          <w:color w:val="000000"/>
          <w:sz w:val="19"/>
          <w:szCs w:val="19"/>
          <w:lang w:val="ru" w:eastAsia="ru-RU"/>
        </w:rPr>
        <w:t>представителю</w:t>
      </w:r>
      <w:r w:rsidRPr="00BA3EC9" w:rsidR="00AB52E7">
        <w:rPr>
          <w:rFonts w:ascii="Times New Roman" w:hAnsi="Times New Roman" w:eastAsia="Arial"/>
          <w:color w:val="000000"/>
          <w:sz w:val="19"/>
          <w:szCs w:val="19"/>
          <w:lang w:val="ru" w:eastAsia="ru-RU"/>
        </w:rPr>
        <w:t xml:space="preserve"> доверенность на право участия в приемке Товара и подписания необходимых документов.</w:t>
      </w:r>
    </w:p>
    <w:p w:rsidRPr="00BA3EC9" w:rsidR="00AB52E7" w:rsidP="001634CC" w:rsidRDefault="00CB008A">
      <w:pPr>
        <w:tabs>
          <w:tab w:val="left" w:pos="1432"/>
        </w:tabs>
        <w:spacing w:after="0" w:line="240" w:lineRule="auto"/>
        <w:ind w:right="20" w:firstLine="425"/>
        <w:jc w:val="both"/>
        <w:rPr>
          <w:rFonts w:ascii="Times New Roman" w:hAnsi="Times New Roman" w:eastAsia="Arial"/>
          <w:color w:val="000000"/>
          <w:sz w:val="19"/>
          <w:szCs w:val="19"/>
          <w:lang w:val="ru" w:eastAsia="ru-RU"/>
        </w:rPr>
      </w:pPr>
      <w:r w:rsidRPr="00BA3EC9">
        <w:rPr>
          <w:rFonts w:ascii="Times New Roman" w:hAnsi="Times New Roman" w:eastAsia="Arial"/>
          <w:color w:val="000000"/>
          <w:sz w:val="19"/>
          <w:szCs w:val="19"/>
          <w:lang w:val="ru" w:eastAsia="ru-RU"/>
        </w:rPr>
        <w:t>6</w:t>
      </w:r>
      <w:r w:rsidRPr="00BA3EC9" w:rsidR="0001126A">
        <w:rPr>
          <w:rFonts w:ascii="Times New Roman" w:hAnsi="Times New Roman" w:eastAsia="Arial"/>
          <w:color w:val="000000"/>
          <w:sz w:val="19"/>
          <w:szCs w:val="19"/>
          <w:lang w:val="ru" w:eastAsia="ru-RU"/>
        </w:rPr>
        <w:t>.2.</w:t>
      </w:r>
      <w:r w:rsidRPr="00BA3EC9" w:rsidR="0059683F">
        <w:rPr>
          <w:rFonts w:ascii="Times New Roman" w:hAnsi="Times New Roman" w:eastAsia="Arial"/>
          <w:color w:val="000000"/>
          <w:sz w:val="19"/>
          <w:szCs w:val="19"/>
          <w:lang w:val="ru" w:eastAsia="ru-RU"/>
        </w:rPr>
        <w:t>8</w:t>
      </w:r>
      <w:r w:rsidRPr="00BA3EC9" w:rsidR="0001126A">
        <w:rPr>
          <w:rFonts w:ascii="Times New Roman" w:hAnsi="Times New Roman" w:eastAsia="Arial"/>
          <w:color w:val="000000"/>
          <w:sz w:val="19"/>
          <w:szCs w:val="19"/>
          <w:lang w:val="ru" w:eastAsia="ru-RU"/>
        </w:rPr>
        <w:t xml:space="preserve">. </w:t>
      </w:r>
      <w:r w:rsidRPr="00BA3EC9" w:rsidR="00AB52E7">
        <w:rPr>
          <w:rFonts w:ascii="Times New Roman" w:hAnsi="Times New Roman" w:eastAsia="Arial"/>
          <w:color w:val="000000"/>
          <w:sz w:val="19"/>
          <w:szCs w:val="19"/>
          <w:lang w:val="ru" w:eastAsia="ru-RU"/>
        </w:rPr>
        <w:t xml:space="preserve">Отказ Поставщика от направления представителя, неполучение </w:t>
      </w:r>
      <w:r w:rsidRPr="00BA3EC9" w:rsidR="0001126A">
        <w:rPr>
          <w:rFonts w:ascii="Times New Roman" w:hAnsi="Times New Roman" w:eastAsia="Arial"/>
          <w:color w:val="000000"/>
          <w:sz w:val="19"/>
          <w:szCs w:val="19"/>
          <w:lang w:val="ru" w:eastAsia="ru-RU"/>
        </w:rPr>
        <w:t>Покупателем</w:t>
      </w:r>
      <w:r w:rsidRPr="00BA3EC9" w:rsidR="00AB52E7">
        <w:rPr>
          <w:rFonts w:ascii="Times New Roman" w:hAnsi="Times New Roman" w:eastAsia="Arial"/>
          <w:color w:val="000000"/>
          <w:sz w:val="19"/>
          <w:szCs w:val="19"/>
          <w:lang w:val="ru" w:eastAsia="ru-RU"/>
        </w:rPr>
        <w:t xml:space="preserve"> ответа Поставщика</w:t>
      </w:r>
      <w:r w:rsidRPr="00BA3EC9" w:rsidR="00752202">
        <w:rPr>
          <w:rFonts w:ascii="Times New Roman" w:hAnsi="Times New Roman" w:eastAsia="Arial"/>
          <w:color w:val="000000"/>
          <w:sz w:val="19"/>
          <w:szCs w:val="19"/>
          <w:lang w:val="ru" w:eastAsia="ru-RU"/>
        </w:rPr>
        <w:t>,</w:t>
      </w:r>
      <w:r w:rsidRPr="00BA3EC9" w:rsidR="00AB52E7">
        <w:rPr>
          <w:rFonts w:ascii="Times New Roman" w:hAnsi="Times New Roman" w:eastAsia="Arial"/>
          <w:color w:val="000000"/>
          <w:sz w:val="19"/>
          <w:szCs w:val="19"/>
          <w:lang w:val="ru" w:eastAsia="ru-RU"/>
        </w:rPr>
        <w:t xml:space="preserve"> в</w:t>
      </w:r>
      <w:r w:rsidRPr="00BA3EC9" w:rsidR="00752202">
        <w:rPr>
          <w:rFonts w:ascii="Times New Roman" w:hAnsi="Times New Roman" w:eastAsia="Arial"/>
          <w:color w:val="000000"/>
          <w:sz w:val="19"/>
          <w:szCs w:val="19"/>
          <w:lang w:val="ru" w:eastAsia="ru-RU"/>
        </w:rPr>
        <w:t xml:space="preserve"> установленный в п.</w:t>
      </w:r>
      <w:r w:rsidRPr="00BA3EC9">
        <w:rPr>
          <w:rFonts w:ascii="Times New Roman" w:hAnsi="Times New Roman" w:eastAsia="Arial"/>
          <w:color w:val="000000"/>
          <w:sz w:val="19"/>
          <w:szCs w:val="19"/>
          <w:lang w:val="ru" w:eastAsia="ru-RU"/>
        </w:rPr>
        <w:t>6</w:t>
      </w:r>
      <w:r w:rsidRPr="00BA3EC9" w:rsidR="00752202">
        <w:rPr>
          <w:rFonts w:ascii="Times New Roman" w:hAnsi="Times New Roman" w:eastAsia="Arial"/>
          <w:color w:val="000000"/>
          <w:sz w:val="19"/>
          <w:szCs w:val="19"/>
          <w:lang w:val="ru" w:eastAsia="ru-RU"/>
        </w:rPr>
        <w:t xml:space="preserve">.2.6. </w:t>
      </w:r>
      <w:r w:rsidRPr="00BA3EC9" w:rsidR="00AB52E7">
        <w:rPr>
          <w:rFonts w:ascii="Times New Roman" w:hAnsi="Times New Roman" w:eastAsia="Arial"/>
          <w:color w:val="000000"/>
          <w:sz w:val="19"/>
          <w:szCs w:val="19"/>
          <w:lang w:val="ru" w:eastAsia="ru-RU"/>
        </w:rPr>
        <w:t xml:space="preserve">или неприбытие представителя Поставщика с надлежащими полномочиями в установленные в п. </w:t>
      </w:r>
      <w:r w:rsidRPr="00BA3EC9">
        <w:rPr>
          <w:rFonts w:ascii="Times New Roman" w:hAnsi="Times New Roman" w:eastAsia="Arial"/>
          <w:color w:val="000000"/>
          <w:sz w:val="19"/>
          <w:szCs w:val="19"/>
          <w:lang w:val="ru" w:eastAsia="ru-RU"/>
        </w:rPr>
        <w:t>6</w:t>
      </w:r>
      <w:r w:rsidRPr="00BA3EC9" w:rsidR="00AB52E7">
        <w:rPr>
          <w:rFonts w:ascii="Times New Roman" w:hAnsi="Times New Roman" w:eastAsia="Arial"/>
          <w:color w:val="000000"/>
          <w:sz w:val="19"/>
          <w:szCs w:val="19"/>
          <w:lang w:val="ru" w:eastAsia="ru-RU"/>
        </w:rPr>
        <w:t>.2.</w:t>
      </w:r>
      <w:r w:rsidRPr="00BA3EC9" w:rsidR="0059683F">
        <w:rPr>
          <w:rFonts w:ascii="Times New Roman" w:hAnsi="Times New Roman" w:eastAsia="Arial"/>
          <w:color w:val="000000"/>
          <w:sz w:val="19"/>
          <w:szCs w:val="19"/>
          <w:lang w:val="ru" w:eastAsia="ru-RU"/>
        </w:rPr>
        <w:t>7</w:t>
      </w:r>
      <w:r w:rsidRPr="00BA3EC9" w:rsidR="00AB52E7">
        <w:rPr>
          <w:rFonts w:ascii="Times New Roman" w:hAnsi="Times New Roman" w:eastAsia="Arial"/>
          <w:color w:val="000000"/>
          <w:sz w:val="19"/>
          <w:szCs w:val="19"/>
          <w:lang w:val="ru" w:eastAsia="ru-RU"/>
        </w:rPr>
        <w:t xml:space="preserve"> настоящего </w:t>
      </w:r>
      <w:r w:rsidRPr="00BA3EC9" w:rsidR="005263F6">
        <w:rPr>
          <w:rFonts w:ascii="Times New Roman" w:hAnsi="Times New Roman" w:eastAsia="Arial"/>
          <w:color w:val="000000"/>
          <w:sz w:val="19"/>
          <w:szCs w:val="19"/>
          <w:lang w:val="ru" w:eastAsia="ru-RU"/>
        </w:rPr>
        <w:t xml:space="preserve">Договора сроки означает </w:t>
      </w:r>
      <w:r w:rsidRPr="00BA3EC9" w:rsidR="005263F6">
        <w:rPr>
          <w:sz w:val="19"/>
          <w:szCs w:val="19"/>
        </w:rPr>
        <w:t xml:space="preserve"> </w:t>
      </w:r>
      <w:r w:rsidRPr="00BA3EC9" w:rsidR="005263F6">
        <w:rPr>
          <w:rFonts w:ascii="Times New Roman" w:hAnsi="Times New Roman" w:eastAsia="Arial"/>
          <w:color w:val="000000"/>
          <w:sz w:val="19"/>
          <w:szCs w:val="19"/>
          <w:lang w:val="ru" w:eastAsia="ru-RU"/>
        </w:rPr>
        <w:t xml:space="preserve">отказ Поставщика от участия в приемке Товара по качеству и согласие </w:t>
      </w:r>
      <w:r w:rsidRPr="00BA3EC9" w:rsidR="00AB52E7">
        <w:rPr>
          <w:rFonts w:ascii="Times New Roman" w:hAnsi="Times New Roman" w:eastAsia="Arial"/>
          <w:color w:val="000000"/>
          <w:sz w:val="19"/>
          <w:szCs w:val="19"/>
          <w:lang w:val="ru" w:eastAsia="ru-RU"/>
        </w:rPr>
        <w:t>на одностороннюю приемку Товара</w:t>
      </w:r>
      <w:r w:rsidRPr="00BA3EC9" w:rsidR="00BF106D">
        <w:rPr>
          <w:rFonts w:ascii="Times New Roman" w:hAnsi="Times New Roman" w:eastAsia="Arial"/>
          <w:color w:val="000000"/>
          <w:sz w:val="19"/>
          <w:szCs w:val="19"/>
          <w:lang w:val="ru" w:eastAsia="ru-RU"/>
        </w:rPr>
        <w:t>, а также</w:t>
      </w:r>
      <w:r w:rsidRPr="00BA3EC9" w:rsidR="00AB52E7">
        <w:rPr>
          <w:rFonts w:ascii="Times New Roman" w:hAnsi="Times New Roman" w:eastAsia="Arial"/>
          <w:color w:val="000000"/>
          <w:sz w:val="19"/>
          <w:szCs w:val="19"/>
          <w:lang w:val="ru" w:eastAsia="ru-RU"/>
        </w:rPr>
        <w:t xml:space="preserve"> дает право </w:t>
      </w:r>
      <w:r w:rsidRPr="00BA3EC9" w:rsidR="0001126A">
        <w:rPr>
          <w:rFonts w:ascii="Times New Roman" w:hAnsi="Times New Roman" w:eastAsia="Arial"/>
          <w:color w:val="000000"/>
          <w:sz w:val="19"/>
          <w:szCs w:val="19"/>
          <w:lang w:val="ru" w:eastAsia="ru-RU"/>
        </w:rPr>
        <w:t>Покупателю</w:t>
      </w:r>
      <w:r w:rsidRPr="00BA3EC9" w:rsidR="00AB52E7">
        <w:rPr>
          <w:rFonts w:ascii="Times New Roman" w:hAnsi="Times New Roman" w:eastAsia="Arial"/>
          <w:color w:val="000000"/>
          <w:sz w:val="19"/>
          <w:szCs w:val="19"/>
          <w:lang w:val="ru" w:eastAsia="ru-RU"/>
        </w:rPr>
        <w:t xml:space="preserve"> продолжить приемку Товара в том же составе. При этом в дальнейшем Поставщик </w:t>
      </w:r>
      <w:r w:rsidRPr="00BA3EC9" w:rsidR="00E35934">
        <w:rPr>
          <w:rFonts w:ascii="Times New Roman" w:hAnsi="Times New Roman" w:eastAsia="Arial"/>
          <w:color w:val="000000"/>
          <w:sz w:val="19"/>
          <w:szCs w:val="19"/>
          <w:lang w:val="ru" w:eastAsia="ru-RU"/>
        </w:rPr>
        <w:t xml:space="preserve">лишается </w:t>
      </w:r>
      <w:r w:rsidRPr="00BA3EC9" w:rsidR="00AB52E7">
        <w:rPr>
          <w:rFonts w:ascii="Times New Roman" w:hAnsi="Times New Roman" w:eastAsia="Arial"/>
          <w:color w:val="000000"/>
          <w:sz w:val="19"/>
          <w:szCs w:val="19"/>
          <w:lang w:val="ru" w:eastAsia="ru-RU"/>
        </w:rPr>
        <w:t>прав</w:t>
      </w:r>
      <w:r w:rsidRPr="00BA3EC9" w:rsidR="00E35934">
        <w:rPr>
          <w:rFonts w:ascii="Times New Roman" w:hAnsi="Times New Roman" w:eastAsia="Arial"/>
          <w:color w:val="000000"/>
          <w:sz w:val="19"/>
          <w:szCs w:val="19"/>
          <w:lang w:val="ru" w:eastAsia="ru-RU"/>
        </w:rPr>
        <w:t>а</w:t>
      </w:r>
      <w:r w:rsidRPr="00BA3EC9" w:rsidR="00AB52E7">
        <w:rPr>
          <w:rFonts w:ascii="Times New Roman" w:hAnsi="Times New Roman" w:eastAsia="Arial"/>
          <w:color w:val="000000"/>
          <w:sz w:val="19"/>
          <w:szCs w:val="19"/>
          <w:lang w:val="ru" w:eastAsia="ru-RU"/>
        </w:rPr>
        <w:t xml:space="preserve"> ссылаться на ненадлежащую приемку Товара.</w:t>
      </w:r>
    </w:p>
    <w:p w:rsidRPr="00BA3EC9" w:rsidR="00AB52E7" w:rsidP="001634CC" w:rsidRDefault="00CB008A">
      <w:pPr>
        <w:tabs>
          <w:tab w:val="left" w:pos="1288"/>
        </w:tabs>
        <w:spacing w:after="0" w:line="240" w:lineRule="auto"/>
        <w:ind w:right="20" w:firstLine="425"/>
        <w:jc w:val="both"/>
        <w:rPr>
          <w:rFonts w:ascii="Times New Roman" w:hAnsi="Times New Roman" w:eastAsia="Arial"/>
          <w:color w:val="000000"/>
          <w:sz w:val="19"/>
          <w:szCs w:val="19"/>
          <w:lang w:val="ru" w:eastAsia="ru-RU"/>
        </w:rPr>
      </w:pPr>
      <w:r w:rsidRPr="00BA3EC9">
        <w:rPr>
          <w:rFonts w:ascii="Times New Roman" w:hAnsi="Times New Roman" w:eastAsia="Arial"/>
          <w:color w:val="000000"/>
          <w:sz w:val="19"/>
          <w:szCs w:val="19"/>
          <w:lang w:val="ru" w:eastAsia="ru-RU"/>
        </w:rPr>
        <w:t>6</w:t>
      </w:r>
      <w:r w:rsidRPr="00BA3EC9" w:rsidR="006A4C4F">
        <w:rPr>
          <w:rFonts w:ascii="Times New Roman" w:hAnsi="Times New Roman" w:eastAsia="Arial"/>
          <w:color w:val="000000"/>
          <w:sz w:val="19"/>
          <w:szCs w:val="19"/>
          <w:lang w:val="ru" w:eastAsia="ru-RU"/>
        </w:rPr>
        <w:t>.2.</w:t>
      </w:r>
      <w:r w:rsidRPr="00BA3EC9" w:rsidR="0059683F">
        <w:rPr>
          <w:rFonts w:ascii="Times New Roman" w:hAnsi="Times New Roman" w:eastAsia="Arial"/>
          <w:color w:val="000000"/>
          <w:sz w:val="19"/>
          <w:szCs w:val="19"/>
          <w:lang w:val="ru" w:eastAsia="ru-RU"/>
        </w:rPr>
        <w:t>9</w:t>
      </w:r>
      <w:r w:rsidRPr="00BA3EC9" w:rsidR="006A4C4F">
        <w:rPr>
          <w:rFonts w:ascii="Times New Roman" w:hAnsi="Times New Roman" w:eastAsia="Arial"/>
          <w:color w:val="000000"/>
          <w:sz w:val="19"/>
          <w:szCs w:val="19"/>
          <w:lang w:val="ru" w:eastAsia="ru-RU"/>
        </w:rPr>
        <w:t xml:space="preserve">. </w:t>
      </w:r>
      <w:r w:rsidRPr="00BA3EC9" w:rsidR="00AB52E7">
        <w:rPr>
          <w:rFonts w:ascii="Times New Roman" w:hAnsi="Times New Roman" w:eastAsia="Arial"/>
          <w:color w:val="000000"/>
          <w:sz w:val="19"/>
          <w:szCs w:val="19"/>
          <w:lang w:val="ru" w:eastAsia="ru-RU"/>
        </w:rPr>
        <w:t xml:space="preserve">Несоответствие Товара по </w:t>
      </w:r>
      <w:r w:rsidRPr="00BA3EC9" w:rsidR="00790BF3">
        <w:rPr>
          <w:rFonts w:ascii="Times New Roman" w:hAnsi="Times New Roman" w:eastAsia="Arial"/>
          <w:color w:val="000000"/>
          <w:sz w:val="19"/>
          <w:szCs w:val="19"/>
          <w:lang w:val="ru" w:eastAsia="ru-RU"/>
        </w:rPr>
        <w:t xml:space="preserve">качеству и комплектности </w:t>
      </w:r>
      <w:r w:rsidRPr="00BA3EC9" w:rsidR="00AB52E7">
        <w:rPr>
          <w:rFonts w:ascii="Times New Roman" w:hAnsi="Times New Roman" w:eastAsia="Arial"/>
          <w:color w:val="000000"/>
          <w:sz w:val="19"/>
          <w:szCs w:val="19"/>
          <w:lang w:val="ru" w:eastAsia="ru-RU"/>
        </w:rPr>
        <w:t xml:space="preserve">оформляется Актом о приемке </w:t>
      </w:r>
      <w:r w:rsidRPr="00BA3EC9" w:rsidR="001E58D4">
        <w:rPr>
          <w:rFonts w:ascii="Times New Roman" w:hAnsi="Times New Roman" w:eastAsia="Arial"/>
          <w:color w:val="000000"/>
          <w:sz w:val="19"/>
          <w:szCs w:val="19"/>
          <w:lang w:val="ru" w:eastAsia="ru-RU"/>
        </w:rPr>
        <w:t>Товара</w:t>
      </w:r>
      <w:r w:rsidRPr="00BA3EC9" w:rsidR="00AB52E7">
        <w:rPr>
          <w:rFonts w:ascii="Times New Roman" w:hAnsi="Times New Roman" w:eastAsia="Arial"/>
          <w:color w:val="000000"/>
          <w:sz w:val="19"/>
          <w:szCs w:val="19"/>
          <w:lang w:val="ru" w:eastAsia="ru-RU"/>
        </w:rPr>
        <w:t xml:space="preserve"> (</w:t>
      </w:r>
      <w:r w:rsidRPr="00BA3EC9" w:rsidR="001E58D4">
        <w:rPr>
          <w:rFonts w:ascii="Times New Roman" w:hAnsi="Times New Roman" w:eastAsia="Arial"/>
          <w:color w:val="000000"/>
          <w:sz w:val="19"/>
          <w:szCs w:val="19"/>
          <w:lang w:val="ru" w:eastAsia="ru-RU"/>
        </w:rPr>
        <w:t xml:space="preserve">по форме Торг-2 </w:t>
      </w:r>
      <w:r w:rsidRPr="00BA3EC9" w:rsidR="0083299D">
        <w:rPr>
          <w:rFonts w:ascii="Times New Roman" w:hAnsi="Times New Roman" w:eastAsia="Arial"/>
          <w:color w:val="000000"/>
          <w:sz w:val="19"/>
          <w:szCs w:val="19"/>
          <w:lang w:val="ru" w:eastAsia="ru-RU"/>
        </w:rPr>
        <w:t xml:space="preserve">для </w:t>
      </w:r>
      <w:r w:rsidR="00732EF7">
        <w:rPr>
          <w:rFonts w:ascii="Times New Roman" w:hAnsi="Times New Roman" w:eastAsia="Arial"/>
          <w:color w:val="000000"/>
          <w:sz w:val="19"/>
          <w:szCs w:val="19"/>
          <w:lang w:val="ru" w:eastAsia="ru-RU"/>
        </w:rPr>
        <w:t xml:space="preserve">отечественных </w:t>
      </w:r>
      <w:r w:rsidRPr="00BA3EC9" w:rsidR="0083299D">
        <w:rPr>
          <w:rFonts w:ascii="Times New Roman" w:hAnsi="Times New Roman" w:eastAsia="Arial"/>
          <w:color w:val="000000"/>
          <w:sz w:val="19"/>
          <w:szCs w:val="19"/>
          <w:lang w:val="ru" w:eastAsia="ru-RU"/>
        </w:rPr>
        <w:t xml:space="preserve">товаров </w:t>
      </w:r>
      <w:r w:rsidRPr="00BA3EC9" w:rsidR="001E58D4">
        <w:rPr>
          <w:rFonts w:ascii="Times New Roman" w:hAnsi="Times New Roman" w:eastAsia="Arial"/>
          <w:color w:val="000000"/>
          <w:sz w:val="19"/>
          <w:szCs w:val="19"/>
          <w:lang w:val="ru" w:eastAsia="ru-RU"/>
        </w:rPr>
        <w:t>или Торг-3</w:t>
      </w:r>
      <w:r w:rsidRPr="00BA3EC9" w:rsidR="0083299D">
        <w:rPr>
          <w:rFonts w:ascii="Times New Roman" w:hAnsi="Times New Roman" w:eastAsia="Arial"/>
          <w:color w:val="000000"/>
          <w:sz w:val="19"/>
          <w:szCs w:val="19"/>
          <w:lang w:val="ru" w:eastAsia="ru-RU"/>
        </w:rPr>
        <w:t xml:space="preserve"> для </w:t>
      </w:r>
      <w:r w:rsidR="00732EF7">
        <w:rPr>
          <w:rFonts w:ascii="Times New Roman" w:hAnsi="Times New Roman" w:eastAsia="Arial"/>
          <w:color w:val="000000"/>
          <w:sz w:val="19"/>
          <w:szCs w:val="19"/>
          <w:lang w:val="ru" w:eastAsia="ru-RU"/>
        </w:rPr>
        <w:t>импортных товаров</w:t>
      </w:r>
      <w:r w:rsidRPr="00BA3EC9" w:rsidR="00AB52E7">
        <w:rPr>
          <w:rFonts w:ascii="Times New Roman" w:hAnsi="Times New Roman" w:eastAsia="Arial"/>
          <w:color w:val="000000"/>
          <w:sz w:val="19"/>
          <w:szCs w:val="19"/>
          <w:lang w:val="ru" w:eastAsia="ru-RU"/>
        </w:rPr>
        <w:t>) (далее - Акт)</w:t>
      </w:r>
      <w:r w:rsidRPr="00BA3EC9" w:rsidR="002D1129">
        <w:rPr>
          <w:rFonts w:ascii="Times New Roman" w:hAnsi="Times New Roman" w:eastAsia="Arial"/>
          <w:color w:val="000000"/>
          <w:sz w:val="19"/>
          <w:szCs w:val="19"/>
          <w:lang w:val="ru" w:eastAsia="ru-RU"/>
        </w:rPr>
        <w:t>.</w:t>
      </w:r>
    </w:p>
    <w:p w:rsidRPr="00BA3EC9" w:rsidR="00AB52E7" w:rsidP="001634CC" w:rsidRDefault="00CB008A">
      <w:pPr>
        <w:tabs>
          <w:tab w:val="left" w:pos="1451"/>
        </w:tabs>
        <w:spacing w:after="0" w:line="240" w:lineRule="auto"/>
        <w:ind w:right="20" w:firstLine="425"/>
        <w:jc w:val="both"/>
        <w:rPr>
          <w:rFonts w:ascii="Times New Roman" w:hAnsi="Times New Roman" w:eastAsia="Arial"/>
          <w:color w:val="000000"/>
          <w:sz w:val="19"/>
          <w:szCs w:val="19"/>
          <w:lang w:val="ru" w:eastAsia="ru-RU"/>
        </w:rPr>
      </w:pPr>
      <w:r w:rsidRPr="00BA3EC9">
        <w:rPr>
          <w:rFonts w:ascii="Times New Roman" w:hAnsi="Times New Roman" w:eastAsia="Arial"/>
          <w:color w:val="000000"/>
          <w:sz w:val="19"/>
          <w:szCs w:val="19"/>
          <w:lang w:val="ru" w:eastAsia="ru-RU"/>
        </w:rPr>
        <w:t>6</w:t>
      </w:r>
      <w:r w:rsidRPr="00BA3EC9" w:rsidR="00101C30">
        <w:rPr>
          <w:rFonts w:ascii="Times New Roman" w:hAnsi="Times New Roman" w:eastAsia="Arial"/>
          <w:color w:val="000000"/>
          <w:sz w:val="19"/>
          <w:szCs w:val="19"/>
          <w:lang w:val="ru" w:eastAsia="ru-RU"/>
        </w:rPr>
        <w:t>.2.</w:t>
      </w:r>
      <w:r w:rsidRPr="00BA3EC9" w:rsidR="0059683F">
        <w:rPr>
          <w:rFonts w:ascii="Times New Roman" w:hAnsi="Times New Roman" w:eastAsia="Arial"/>
          <w:color w:val="000000"/>
          <w:sz w:val="19"/>
          <w:szCs w:val="19"/>
          <w:lang w:val="ru" w:eastAsia="ru-RU"/>
        </w:rPr>
        <w:t>10</w:t>
      </w:r>
      <w:r w:rsidRPr="00BA3EC9" w:rsidR="00101C30">
        <w:rPr>
          <w:rFonts w:ascii="Times New Roman" w:hAnsi="Times New Roman" w:eastAsia="Arial"/>
          <w:color w:val="000000"/>
          <w:sz w:val="19"/>
          <w:szCs w:val="19"/>
          <w:lang w:val="ru" w:eastAsia="ru-RU"/>
        </w:rPr>
        <w:t xml:space="preserve">. </w:t>
      </w:r>
      <w:r w:rsidRPr="00BA3EC9" w:rsidR="00AB52E7">
        <w:rPr>
          <w:rFonts w:ascii="Times New Roman" w:hAnsi="Times New Roman" w:eastAsia="Arial"/>
          <w:color w:val="000000"/>
          <w:sz w:val="19"/>
          <w:szCs w:val="19"/>
          <w:lang w:val="ru" w:eastAsia="ru-RU"/>
        </w:rPr>
        <w:t>Акт составляется и подписывается в день приемки всеми лицами, участвующими в приемке Товара, а также представителем Поставщика</w:t>
      </w:r>
      <w:r w:rsidRPr="00BA3EC9" w:rsidR="00496264">
        <w:rPr>
          <w:rFonts w:ascii="Times New Roman" w:hAnsi="Times New Roman" w:eastAsia="Arial"/>
          <w:color w:val="000000"/>
          <w:sz w:val="19"/>
          <w:szCs w:val="19"/>
          <w:lang w:val="ru" w:eastAsia="ru-RU"/>
        </w:rPr>
        <w:t>. В</w:t>
      </w:r>
      <w:r w:rsidRPr="00BA3EC9" w:rsidR="00AB52E7">
        <w:rPr>
          <w:rFonts w:ascii="Times New Roman" w:hAnsi="Times New Roman" w:eastAsia="Arial"/>
          <w:color w:val="000000"/>
          <w:sz w:val="19"/>
          <w:szCs w:val="19"/>
          <w:lang w:val="ru" w:eastAsia="ru-RU"/>
        </w:rPr>
        <w:t xml:space="preserve"> случае </w:t>
      </w:r>
      <w:r w:rsidRPr="00BA3EC9" w:rsidR="00312B54">
        <w:rPr>
          <w:rFonts w:ascii="Times New Roman" w:hAnsi="Times New Roman" w:eastAsia="Arial"/>
          <w:color w:val="000000"/>
          <w:sz w:val="19"/>
          <w:szCs w:val="19"/>
          <w:lang w:val="ru" w:eastAsia="ru-RU"/>
        </w:rPr>
        <w:t>неприбытия</w:t>
      </w:r>
      <w:r w:rsidRPr="00BA3EC9" w:rsidR="00496264">
        <w:rPr>
          <w:rFonts w:ascii="Times New Roman" w:hAnsi="Times New Roman" w:eastAsia="Arial"/>
          <w:color w:val="000000"/>
          <w:sz w:val="19"/>
          <w:szCs w:val="19"/>
          <w:lang w:val="ru" w:eastAsia="ru-RU"/>
        </w:rPr>
        <w:t xml:space="preserve"> представителя Поставщика, Акт подписывается Покупателем направляется Поставщику в течение 3-х (трех) календарных дней.</w:t>
      </w:r>
    </w:p>
    <w:p w:rsidRPr="00BA3EC9" w:rsidR="0044381E" w:rsidP="001634CC" w:rsidRDefault="00CB008A">
      <w:pPr>
        <w:autoSpaceDE w:val="0"/>
        <w:autoSpaceDN w:val="0"/>
        <w:adjustRightInd w:val="0"/>
        <w:spacing w:after="0" w:line="240" w:lineRule="auto"/>
        <w:ind w:firstLine="425"/>
        <w:jc w:val="both"/>
        <w:rPr>
          <w:rFonts w:ascii="Times New Roman" w:hAnsi="Times New Roman"/>
          <w:bCs/>
          <w:sz w:val="19"/>
          <w:szCs w:val="19"/>
        </w:rPr>
      </w:pPr>
      <w:r w:rsidRPr="00BA3EC9">
        <w:rPr>
          <w:rFonts w:ascii="Times New Roman" w:hAnsi="Times New Roman"/>
          <w:bCs/>
          <w:sz w:val="19"/>
          <w:szCs w:val="19"/>
        </w:rPr>
        <w:t>6</w:t>
      </w:r>
      <w:r w:rsidRPr="00BA3EC9" w:rsidR="0044381E">
        <w:rPr>
          <w:rFonts w:ascii="Times New Roman" w:hAnsi="Times New Roman"/>
          <w:bCs/>
          <w:sz w:val="19"/>
          <w:szCs w:val="19"/>
        </w:rPr>
        <w:t>.2.</w:t>
      </w:r>
      <w:r w:rsidRPr="00BA3EC9" w:rsidR="0059683F">
        <w:rPr>
          <w:rFonts w:ascii="Times New Roman" w:hAnsi="Times New Roman"/>
          <w:bCs/>
          <w:sz w:val="19"/>
          <w:szCs w:val="19"/>
        </w:rPr>
        <w:t>11</w:t>
      </w:r>
      <w:r w:rsidRPr="00BA3EC9" w:rsidR="0044381E">
        <w:rPr>
          <w:rFonts w:ascii="Times New Roman" w:hAnsi="Times New Roman"/>
          <w:bCs/>
          <w:sz w:val="19"/>
          <w:szCs w:val="19"/>
        </w:rPr>
        <w:t xml:space="preserve">. Поставщик обязан в течение 5 (пяти) </w:t>
      </w:r>
      <w:r w:rsidRPr="00BA3EC9" w:rsidR="002D1129">
        <w:rPr>
          <w:rFonts w:ascii="Times New Roman" w:hAnsi="Times New Roman"/>
          <w:bCs/>
          <w:sz w:val="19"/>
          <w:szCs w:val="19"/>
        </w:rPr>
        <w:t>календарных</w:t>
      </w:r>
      <w:r w:rsidRPr="00BA3EC9" w:rsidR="0044381E">
        <w:rPr>
          <w:rFonts w:ascii="Times New Roman" w:hAnsi="Times New Roman"/>
          <w:bCs/>
          <w:sz w:val="19"/>
          <w:szCs w:val="19"/>
        </w:rPr>
        <w:t xml:space="preserve"> дней с момента получения Акта, указанного в п. </w:t>
      </w:r>
      <w:r w:rsidRPr="00BA3EC9">
        <w:rPr>
          <w:rFonts w:ascii="Times New Roman" w:hAnsi="Times New Roman"/>
          <w:bCs/>
          <w:sz w:val="19"/>
          <w:szCs w:val="19"/>
        </w:rPr>
        <w:t>6</w:t>
      </w:r>
      <w:r w:rsidRPr="00BA3EC9" w:rsidR="0044381E">
        <w:rPr>
          <w:rFonts w:ascii="Times New Roman" w:hAnsi="Times New Roman"/>
          <w:bCs/>
          <w:sz w:val="19"/>
          <w:szCs w:val="19"/>
        </w:rPr>
        <w:t>.2.</w:t>
      </w:r>
      <w:r w:rsidRPr="00BA3EC9" w:rsidR="0059683F">
        <w:rPr>
          <w:rFonts w:ascii="Times New Roman" w:hAnsi="Times New Roman"/>
          <w:bCs/>
          <w:sz w:val="19"/>
          <w:szCs w:val="19"/>
        </w:rPr>
        <w:t>10</w:t>
      </w:r>
      <w:r w:rsidRPr="00BA3EC9" w:rsidR="0044381E">
        <w:rPr>
          <w:rFonts w:ascii="Times New Roman" w:hAnsi="Times New Roman"/>
          <w:bCs/>
          <w:sz w:val="19"/>
          <w:szCs w:val="19"/>
        </w:rPr>
        <w:t>., заменить некачественный Товар Товаром надлежащего качества</w:t>
      </w:r>
      <w:r w:rsidRPr="00BA3EC9" w:rsidR="00002C38">
        <w:rPr>
          <w:rFonts w:ascii="Times New Roman" w:hAnsi="Times New Roman"/>
          <w:bCs/>
          <w:sz w:val="19"/>
          <w:szCs w:val="19"/>
        </w:rPr>
        <w:t>, если более длительный срок не указан в Спецификации</w:t>
      </w:r>
      <w:r w:rsidRPr="00BA3EC9" w:rsidR="0044381E">
        <w:rPr>
          <w:rFonts w:ascii="Times New Roman" w:hAnsi="Times New Roman"/>
          <w:bCs/>
          <w:sz w:val="19"/>
          <w:szCs w:val="19"/>
        </w:rPr>
        <w:t>.</w:t>
      </w:r>
      <w:r w:rsidR="002C146B">
        <w:rPr>
          <w:rFonts w:ascii="Times New Roman" w:hAnsi="Times New Roman"/>
          <w:bCs/>
          <w:sz w:val="19"/>
          <w:szCs w:val="19"/>
        </w:rPr>
        <w:t xml:space="preserve"> </w:t>
      </w:r>
    </w:p>
    <w:p w:rsidRPr="00BA3EC9" w:rsidR="0044381E" w:rsidP="001634CC" w:rsidRDefault="00CB008A">
      <w:pPr>
        <w:autoSpaceDE w:val="0"/>
        <w:autoSpaceDN w:val="0"/>
        <w:adjustRightInd w:val="0"/>
        <w:spacing w:after="0" w:line="240" w:lineRule="auto"/>
        <w:ind w:firstLine="425"/>
        <w:jc w:val="both"/>
        <w:rPr>
          <w:rFonts w:ascii="Times New Roman" w:hAnsi="Times New Roman"/>
          <w:bCs/>
          <w:sz w:val="19"/>
          <w:szCs w:val="19"/>
        </w:rPr>
      </w:pPr>
      <w:r w:rsidRPr="00BA3EC9">
        <w:rPr>
          <w:rFonts w:ascii="Times New Roman" w:hAnsi="Times New Roman"/>
          <w:sz w:val="19"/>
          <w:szCs w:val="19"/>
        </w:rPr>
        <w:t>6</w:t>
      </w:r>
      <w:r w:rsidRPr="00BA3EC9" w:rsidR="0044381E">
        <w:rPr>
          <w:rFonts w:ascii="Times New Roman" w:hAnsi="Times New Roman"/>
          <w:sz w:val="19"/>
          <w:szCs w:val="19"/>
        </w:rPr>
        <w:t>.2.1</w:t>
      </w:r>
      <w:r w:rsidRPr="00BA3EC9" w:rsidR="0059683F">
        <w:rPr>
          <w:rFonts w:ascii="Times New Roman" w:hAnsi="Times New Roman"/>
          <w:sz w:val="19"/>
          <w:szCs w:val="19"/>
        </w:rPr>
        <w:t>2</w:t>
      </w:r>
      <w:r w:rsidRPr="00BA3EC9" w:rsidR="0044381E">
        <w:rPr>
          <w:rFonts w:ascii="Times New Roman" w:hAnsi="Times New Roman"/>
          <w:sz w:val="19"/>
          <w:szCs w:val="19"/>
        </w:rPr>
        <w:t>.</w:t>
      </w:r>
      <w:r w:rsidRPr="00BA3EC9" w:rsidR="0044381E">
        <w:rPr>
          <w:rFonts w:ascii="Times New Roman" w:hAnsi="Times New Roman"/>
          <w:bCs/>
          <w:sz w:val="19"/>
          <w:szCs w:val="19"/>
        </w:rPr>
        <w:t xml:space="preserve"> </w:t>
      </w:r>
      <w:r w:rsidRPr="00BA3EC9" w:rsidR="0044381E">
        <w:rPr>
          <w:rFonts w:ascii="Times New Roman" w:hAnsi="Times New Roman"/>
          <w:sz w:val="19"/>
          <w:szCs w:val="19"/>
        </w:rPr>
        <w:t xml:space="preserve">В случае отказа Поставщика </w:t>
      </w:r>
      <w:r w:rsidRPr="00BA3EC9" w:rsidR="00C82532">
        <w:rPr>
          <w:rFonts w:ascii="Times New Roman" w:hAnsi="Times New Roman"/>
          <w:sz w:val="19"/>
          <w:szCs w:val="19"/>
        </w:rPr>
        <w:t>от</w:t>
      </w:r>
      <w:r w:rsidRPr="00BA3EC9" w:rsidR="0044381E">
        <w:rPr>
          <w:rFonts w:ascii="Times New Roman" w:hAnsi="Times New Roman"/>
          <w:sz w:val="19"/>
          <w:szCs w:val="19"/>
        </w:rPr>
        <w:t xml:space="preserve"> замен</w:t>
      </w:r>
      <w:r w:rsidRPr="00BA3EC9" w:rsidR="00C82532">
        <w:rPr>
          <w:rFonts w:ascii="Times New Roman" w:hAnsi="Times New Roman"/>
          <w:sz w:val="19"/>
          <w:szCs w:val="19"/>
        </w:rPr>
        <w:t>ы</w:t>
      </w:r>
      <w:r w:rsidRPr="00BA3EC9" w:rsidR="0044381E">
        <w:rPr>
          <w:rFonts w:ascii="Times New Roman" w:hAnsi="Times New Roman"/>
          <w:sz w:val="19"/>
          <w:szCs w:val="19"/>
        </w:rPr>
        <w:t xml:space="preserve"> Товара </w:t>
      </w:r>
      <w:r w:rsidRPr="00BA3EC9" w:rsidR="0044381E">
        <w:rPr>
          <w:rFonts w:ascii="Times New Roman" w:hAnsi="Times New Roman"/>
          <w:bCs/>
          <w:sz w:val="19"/>
          <w:szCs w:val="19"/>
        </w:rPr>
        <w:t>по истечению указанного срока</w:t>
      </w:r>
      <w:r w:rsidR="002C146B">
        <w:rPr>
          <w:rFonts w:ascii="Times New Roman" w:hAnsi="Times New Roman"/>
          <w:bCs/>
          <w:sz w:val="19"/>
          <w:szCs w:val="19"/>
        </w:rPr>
        <w:t>, либо в случае неполучения ответа от Поставщика в указанный в п. 6.2.11 срок,</w:t>
      </w:r>
      <w:r w:rsidRPr="00BA3EC9" w:rsidR="0044381E">
        <w:rPr>
          <w:rFonts w:ascii="Times New Roman" w:hAnsi="Times New Roman"/>
          <w:sz w:val="19"/>
          <w:szCs w:val="19"/>
        </w:rPr>
        <w:t xml:space="preserve"> Покупатель вправе по своему выбору требовать от Поставщика:</w:t>
      </w:r>
    </w:p>
    <w:p w:rsidRPr="00BA3EC9" w:rsidR="0044381E" w:rsidP="001634CC" w:rsidRDefault="0044381E">
      <w:pPr>
        <w:autoSpaceDE w:val="0"/>
        <w:autoSpaceDN w:val="0"/>
        <w:adjustRightInd w:val="0"/>
        <w:spacing w:after="0" w:line="240" w:lineRule="auto"/>
        <w:ind w:firstLine="425"/>
        <w:jc w:val="both"/>
        <w:rPr>
          <w:rFonts w:ascii="Times New Roman" w:hAnsi="Times New Roman"/>
          <w:sz w:val="19"/>
          <w:szCs w:val="19"/>
        </w:rPr>
      </w:pPr>
      <w:r w:rsidRPr="00BA3EC9">
        <w:rPr>
          <w:rFonts w:ascii="Times New Roman" w:hAnsi="Times New Roman"/>
          <w:sz w:val="19"/>
          <w:szCs w:val="19"/>
        </w:rPr>
        <w:t>- безвозмездного устранения недостатков Товара в разумный срок;</w:t>
      </w:r>
    </w:p>
    <w:p w:rsidRPr="00BA3EC9" w:rsidR="0044381E" w:rsidP="001634CC" w:rsidRDefault="0044381E">
      <w:pPr>
        <w:autoSpaceDE w:val="0"/>
        <w:autoSpaceDN w:val="0"/>
        <w:adjustRightInd w:val="0"/>
        <w:spacing w:after="0" w:line="240" w:lineRule="auto"/>
        <w:ind w:firstLine="425"/>
        <w:jc w:val="both"/>
        <w:rPr>
          <w:rFonts w:ascii="Times New Roman" w:hAnsi="Times New Roman"/>
          <w:sz w:val="19"/>
          <w:szCs w:val="19"/>
        </w:rPr>
      </w:pPr>
      <w:r w:rsidRPr="00BA3EC9">
        <w:rPr>
          <w:rFonts w:ascii="Times New Roman" w:hAnsi="Times New Roman"/>
          <w:sz w:val="19"/>
          <w:szCs w:val="19"/>
        </w:rPr>
        <w:t>- соразмерного уменьшения покупной цены;</w:t>
      </w:r>
    </w:p>
    <w:p w:rsidRPr="00BA3EC9" w:rsidR="0044381E" w:rsidP="001634CC" w:rsidRDefault="0044381E">
      <w:pPr>
        <w:autoSpaceDE w:val="0"/>
        <w:autoSpaceDN w:val="0"/>
        <w:adjustRightInd w:val="0"/>
        <w:spacing w:after="0" w:line="240" w:lineRule="auto"/>
        <w:ind w:firstLine="425"/>
        <w:jc w:val="both"/>
        <w:rPr>
          <w:rFonts w:ascii="Times New Roman" w:hAnsi="Times New Roman"/>
          <w:sz w:val="19"/>
          <w:szCs w:val="19"/>
        </w:rPr>
      </w:pPr>
      <w:r w:rsidRPr="00BA3EC9">
        <w:rPr>
          <w:rFonts w:ascii="Times New Roman" w:hAnsi="Times New Roman"/>
          <w:sz w:val="19"/>
          <w:szCs w:val="19"/>
        </w:rPr>
        <w:t xml:space="preserve">- отказаться от исполнения Договора поставки и потребовать возврата уплаченной за </w:t>
      </w:r>
      <w:r w:rsidRPr="00BA3EC9" w:rsidR="0028795F">
        <w:rPr>
          <w:rFonts w:ascii="Times New Roman" w:hAnsi="Times New Roman"/>
          <w:sz w:val="19"/>
          <w:szCs w:val="19"/>
        </w:rPr>
        <w:t>Т</w:t>
      </w:r>
      <w:r w:rsidRPr="00BA3EC9">
        <w:rPr>
          <w:rFonts w:ascii="Times New Roman" w:hAnsi="Times New Roman"/>
          <w:sz w:val="19"/>
          <w:szCs w:val="19"/>
        </w:rPr>
        <w:t>овар денежной суммы;</w:t>
      </w:r>
    </w:p>
    <w:p w:rsidRPr="00BA3EC9" w:rsidR="00AB52E7" w:rsidP="001634CC" w:rsidRDefault="00CB008A">
      <w:pPr>
        <w:tabs>
          <w:tab w:val="left" w:pos="1376"/>
        </w:tabs>
        <w:spacing w:after="0" w:line="240" w:lineRule="auto"/>
        <w:ind w:right="20" w:firstLine="425"/>
        <w:jc w:val="both"/>
        <w:rPr>
          <w:rFonts w:ascii="Times New Roman" w:hAnsi="Times New Roman" w:eastAsia="Arial"/>
          <w:color w:val="000000"/>
          <w:sz w:val="19"/>
          <w:szCs w:val="19"/>
          <w:lang w:val="ru" w:eastAsia="ru-RU"/>
        </w:rPr>
      </w:pPr>
      <w:r w:rsidRPr="00BA3EC9">
        <w:rPr>
          <w:rFonts w:ascii="Times New Roman" w:hAnsi="Times New Roman" w:eastAsia="Arial"/>
          <w:color w:val="000000"/>
          <w:sz w:val="19"/>
          <w:szCs w:val="19"/>
          <w:lang w:val="ru" w:eastAsia="ru-RU"/>
        </w:rPr>
        <w:t>6</w:t>
      </w:r>
      <w:r w:rsidRPr="00BA3EC9" w:rsidR="00604937">
        <w:rPr>
          <w:rFonts w:ascii="Times New Roman" w:hAnsi="Times New Roman" w:eastAsia="Arial"/>
          <w:color w:val="000000"/>
          <w:sz w:val="19"/>
          <w:szCs w:val="19"/>
          <w:lang w:val="ru" w:eastAsia="ru-RU"/>
        </w:rPr>
        <w:t>.2.1</w:t>
      </w:r>
      <w:r w:rsidRPr="00BA3EC9" w:rsidR="00B511A8">
        <w:rPr>
          <w:rFonts w:ascii="Times New Roman" w:hAnsi="Times New Roman" w:eastAsia="Arial"/>
          <w:color w:val="000000"/>
          <w:sz w:val="19"/>
          <w:szCs w:val="19"/>
          <w:lang w:val="ru" w:eastAsia="ru-RU"/>
        </w:rPr>
        <w:t>3</w:t>
      </w:r>
      <w:r w:rsidRPr="00BA3EC9" w:rsidR="00604937">
        <w:rPr>
          <w:rFonts w:ascii="Times New Roman" w:hAnsi="Times New Roman" w:eastAsia="Arial"/>
          <w:color w:val="000000"/>
          <w:sz w:val="19"/>
          <w:szCs w:val="19"/>
          <w:lang w:val="ru" w:eastAsia="ru-RU"/>
        </w:rPr>
        <w:t xml:space="preserve">. </w:t>
      </w:r>
      <w:r w:rsidRPr="00BA3EC9" w:rsidR="00AB52E7">
        <w:rPr>
          <w:rFonts w:ascii="Times New Roman" w:hAnsi="Times New Roman" w:eastAsia="Arial"/>
          <w:color w:val="000000"/>
          <w:sz w:val="19"/>
          <w:szCs w:val="19"/>
          <w:lang w:val="ru" w:eastAsia="ru-RU"/>
        </w:rPr>
        <w:t>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Pr="00BA3EC9" w:rsidR="00FE21BD" w:rsidP="005774E4" w:rsidRDefault="00FE21BD">
      <w:pPr>
        <w:autoSpaceDE w:val="0"/>
        <w:autoSpaceDN w:val="0"/>
        <w:adjustRightInd w:val="0"/>
        <w:spacing w:after="0" w:line="240" w:lineRule="auto"/>
        <w:ind w:firstLine="540"/>
        <w:jc w:val="both"/>
        <w:rPr>
          <w:rFonts w:ascii="Times New Roman" w:hAnsi="Times New Roman"/>
          <w:sz w:val="19"/>
          <w:szCs w:val="19"/>
        </w:rPr>
      </w:pPr>
    </w:p>
    <w:p w:rsidRPr="00BA3EC9" w:rsidR="00D54DE8" w:rsidP="008A189A" w:rsidRDefault="00CB008A">
      <w:pPr>
        <w:autoSpaceDE w:val="0"/>
        <w:autoSpaceDN w:val="0"/>
        <w:adjustRightInd w:val="0"/>
        <w:spacing w:after="0" w:line="240" w:lineRule="auto"/>
        <w:jc w:val="center"/>
        <w:rPr>
          <w:rFonts w:ascii="Times New Roman" w:hAnsi="Times New Roman"/>
          <w:sz w:val="19"/>
          <w:szCs w:val="19"/>
        </w:rPr>
      </w:pPr>
      <w:r w:rsidRPr="00BA3EC9">
        <w:rPr>
          <w:rFonts w:ascii="Times New Roman" w:hAnsi="Times New Roman"/>
          <w:sz w:val="19"/>
          <w:szCs w:val="19"/>
        </w:rPr>
        <w:t>7</w:t>
      </w:r>
      <w:r w:rsidRPr="00BA3EC9" w:rsidR="000D103E">
        <w:rPr>
          <w:rFonts w:ascii="Times New Roman" w:hAnsi="Times New Roman"/>
          <w:sz w:val="19"/>
          <w:szCs w:val="19"/>
        </w:rPr>
        <w:t xml:space="preserve">. </w:t>
      </w:r>
      <w:r w:rsidRPr="00BA3EC9" w:rsidR="00DF381C">
        <w:rPr>
          <w:rFonts w:ascii="Times New Roman" w:hAnsi="Times New Roman"/>
          <w:sz w:val="19"/>
          <w:szCs w:val="19"/>
        </w:rPr>
        <w:t>Г</w:t>
      </w:r>
      <w:r w:rsidRPr="00BA3EC9" w:rsidR="00D54DE8">
        <w:rPr>
          <w:rFonts w:ascii="Times New Roman" w:hAnsi="Times New Roman"/>
          <w:sz w:val="19"/>
          <w:szCs w:val="19"/>
        </w:rPr>
        <w:t>АРАНТИЙНЫЕ ОБЯЗАТЕЛЬСТВА</w:t>
      </w:r>
    </w:p>
    <w:p w:rsidRPr="00BA3EC9" w:rsidR="0081621A" w:rsidP="00383117" w:rsidRDefault="00CB008A">
      <w:pPr>
        <w:pStyle w:val="af"/>
        <w:tabs>
          <w:tab w:val="left" w:pos="851"/>
        </w:tabs>
        <w:spacing w:after="0"/>
        <w:ind w:firstLine="426"/>
        <w:jc w:val="both"/>
        <w:rPr>
          <w:bCs/>
          <w:sz w:val="19"/>
          <w:szCs w:val="19"/>
        </w:rPr>
      </w:pPr>
      <w:r w:rsidRPr="00BA3EC9">
        <w:rPr>
          <w:bCs/>
          <w:sz w:val="19"/>
          <w:szCs w:val="19"/>
        </w:rPr>
        <w:lastRenderedPageBreak/>
        <w:t>7</w:t>
      </w:r>
      <w:r w:rsidRPr="00BA3EC9" w:rsidR="0081621A">
        <w:rPr>
          <w:bCs/>
          <w:sz w:val="19"/>
          <w:szCs w:val="19"/>
        </w:rPr>
        <w:t xml:space="preserve">.1. Гарантийный срок на поставляемый Товар указывается в соответствующей Спецификации. В случае отсутствия в соответствующей Спецификации указания на гарантийный срок, гарантийный срок устанавливается в соответствии </w:t>
      </w:r>
      <w:r w:rsidRPr="00BA3EC9" w:rsidR="0081621A">
        <w:rPr>
          <w:sz w:val="19"/>
          <w:szCs w:val="19"/>
        </w:rPr>
        <w:t>с ГОСТами и ТУ, утвержденными на территории Российской Федерации, товар должен быть пригодным для использования по назначению, сопровождаться всеми необходимыми для использования техническими, товаросопроводительными, первично-учетными и иными документами</w:t>
      </w:r>
      <w:r w:rsidRPr="00BA3EC9" w:rsidR="0081621A">
        <w:rPr>
          <w:bCs/>
          <w:sz w:val="19"/>
          <w:szCs w:val="19"/>
        </w:rPr>
        <w:t>.</w:t>
      </w:r>
      <w:r w:rsidRPr="00BA3EC9" w:rsidR="00A14A81">
        <w:rPr>
          <w:bCs/>
          <w:sz w:val="19"/>
          <w:szCs w:val="19"/>
        </w:rPr>
        <w:t xml:space="preserve"> </w:t>
      </w:r>
      <w:r w:rsidRPr="00BA3EC9" w:rsidR="00A14A81">
        <w:rPr>
          <w:sz w:val="19"/>
          <w:szCs w:val="19"/>
        </w:rPr>
        <w:t>В любом</w:t>
      </w:r>
      <w:r w:rsidRPr="00BA3EC9" w:rsidR="000E3BEF">
        <w:rPr>
          <w:sz w:val="19"/>
          <w:szCs w:val="19"/>
        </w:rPr>
        <w:t xml:space="preserve"> случае</w:t>
      </w:r>
      <w:r w:rsidRPr="00BA3EC9" w:rsidR="00631489">
        <w:rPr>
          <w:sz w:val="19"/>
          <w:szCs w:val="19"/>
        </w:rPr>
        <w:t>, если иное не предусмотрено условиями Спецификации,</w:t>
      </w:r>
      <w:r w:rsidRPr="00BA3EC9" w:rsidR="00A14A81">
        <w:rPr>
          <w:sz w:val="19"/>
          <w:szCs w:val="19"/>
        </w:rPr>
        <w:t xml:space="preserve"> гарантийный срок на Товар, указанный в Спецификации, не может составлять менее </w:t>
      </w:r>
      <w:r w:rsidRPr="00BA3EC9" w:rsidR="00A03FA6">
        <w:rPr>
          <w:sz w:val="19"/>
          <w:szCs w:val="19"/>
        </w:rPr>
        <w:t>24</w:t>
      </w:r>
      <w:r w:rsidRPr="00BA3EC9" w:rsidR="00A14A81">
        <w:rPr>
          <w:sz w:val="19"/>
          <w:szCs w:val="19"/>
        </w:rPr>
        <w:t xml:space="preserve"> (</w:t>
      </w:r>
      <w:r w:rsidRPr="00BA3EC9" w:rsidR="00A03FA6">
        <w:rPr>
          <w:sz w:val="19"/>
          <w:szCs w:val="19"/>
        </w:rPr>
        <w:t>двадцать четыре</w:t>
      </w:r>
      <w:r w:rsidRPr="00BA3EC9" w:rsidR="00A14A81">
        <w:rPr>
          <w:sz w:val="19"/>
          <w:szCs w:val="19"/>
        </w:rPr>
        <w:t>) месяц</w:t>
      </w:r>
      <w:r w:rsidR="00253975">
        <w:rPr>
          <w:sz w:val="19"/>
          <w:szCs w:val="19"/>
        </w:rPr>
        <w:t>ев</w:t>
      </w:r>
      <w:r w:rsidRPr="00BA3EC9" w:rsidR="00A14A81">
        <w:rPr>
          <w:sz w:val="19"/>
          <w:szCs w:val="19"/>
        </w:rPr>
        <w:t xml:space="preserve"> с </w:t>
      </w:r>
      <w:r w:rsidRPr="00BA3EC9" w:rsidR="00835811">
        <w:rPr>
          <w:sz w:val="19"/>
          <w:szCs w:val="19"/>
        </w:rPr>
        <w:t>момента подписания товарной накладной</w:t>
      </w:r>
      <w:r w:rsidRPr="00BA3EC9" w:rsidR="00A14A81">
        <w:rPr>
          <w:sz w:val="19"/>
          <w:szCs w:val="19"/>
        </w:rPr>
        <w:t>. Срок годности, при его наличии для данного вида Товара, определяется действующими стандартами и техническими условиями на Товар.</w:t>
      </w:r>
    </w:p>
    <w:p w:rsidRPr="00E417A2" w:rsidR="005F4E7D" w:rsidP="00383117" w:rsidRDefault="005F4E7D">
      <w:pPr>
        <w:tabs>
          <w:tab w:val="left" w:pos="851"/>
        </w:tabs>
        <w:autoSpaceDE w:val="0"/>
        <w:autoSpaceDN w:val="0"/>
        <w:adjustRightInd w:val="0"/>
        <w:spacing w:after="0" w:line="240" w:lineRule="auto"/>
        <w:ind w:firstLine="426"/>
        <w:jc w:val="both"/>
        <w:rPr>
          <w:rFonts w:ascii="Times New Roman" w:hAnsi="Times New Roman"/>
          <w:sz w:val="19"/>
          <w:szCs w:val="19"/>
        </w:rPr>
      </w:pPr>
      <w:r w:rsidRPr="00BA3EC9">
        <w:rPr>
          <w:rFonts w:ascii="Times New Roman" w:hAnsi="Times New Roman"/>
          <w:sz w:val="19"/>
          <w:szCs w:val="19"/>
        </w:rPr>
        <w:t>Течение гарантийного срока начинается с момента подписания Покуп</w:t>
      </w:r>
      <w:r w:rsidRPr="00BA3EC9" w:rsidR="0020325C">
        <w:rPr>
          <w:rFonts w:ascii="Times New Roman" w:hAnsi="Times New Roman"/>
          <w:sz w:val="19"/>
          <w:szCs w:val="19"/>
        </w:rPr>
        <w:t xml:space="preserve">ателем </w:t>
      </w:r>
      <w:r w:rsidRPr="00BA3EC9" w:rsidR="00312B54">
        <w:rPr>
          <w:rFonts w:ascii="Times New Roman" w:hAnsi="Times New Roman"/>
          <w:sz w:val="19"/>
          <w:szCs w:val="19"/>
        </w:rPr>
        <w:t>товарной накладной</w:t>
      </w:r>
      <w:r w:rsidR="00E417A2">
        <w:rPr>
          <w:rFonts w:ascii="Times New Roman" w:hAnsi="Times New Roman"/>
          <w:sz w:val="19"/>
          <w:szCs w:val="19"/>
        </w:rPr>
        <w:t>, если иное не предусмотрено Спецификацией.</w:t>
      </w:r>
    </w:p>
    <w:p w:rsidRPr="00BA3EC9" w:rsidR="00BA3923" w:rsidP="00383117" w:rsidRDefault="00CB008A">
      <w:pPr>
        <w:tabs>
          <w:tab w:val="left" w:pos="851"/>
        </w:tabs>
        <w:suppressAutoHyphens/>
        <w:spacing w:after="0" w:line="240" w:lineRule="auto"/>
        <w:ind w:firstLine="426"/>
        <w:jc w:val="both"/>
        <w:rPr>
          <w:rFonts w:ascii="Times New Roman" w:hAnsi="Times New Roman" w:eastAsia="Times New Roman"/>
          <w:sz w:val="19"/>
          <w:szCs w:val="19"/>
          <w:lang w:eastAsia="ar-SA"/>
        </w:rPr>
      </w:pPr>
      <w:r w:rsidRPr="00BA3EC9">
        <w:rPr>
          <w:rFonts w:ascii="Times New Roman" w:hAnsi="Times New Roman" w:eastAsia="Times New Roman"/>
          <w:sz w:val="19"/>
          <w:szCs w:val="19"/>
          <w:lang w:eastAsia="ar-SA"/>
        </w:rPr>
        <w:t>7</w:t>
      </w:r>
      <w:r w:rsidRPr="00BA3EC9" w:rsidR="00BA3923">
        <w:rPr>
          <w:rFonts w:ascii="Times New Roman" w:hAnsi="Times New Roman" w:eastAsia="Times New Roman"/>
          <w:sz w:val="19"/>
          <w:szCs w:val="19"/>
          <w:lang w:eastAsia="ar-SA"/>
        </w:rPr>
        <w:t>.2.</w:t>
      </w:r>
      <w:r w:rsidRPr="00BA3EC9" w:rsidR="000E3BEF">
        <w:rPr>
          <w:rFonts w:ascii="Times New Roman" w:hAnsi="Times New Roman" w:eastAsia="Times New Roman"/>
          <w:sz w:val="19"/>
          <w:szCs w:val="19"/>
          <w:lang w:eastAsia="ar-SA"/>
        </w:rPr>
        <w:t xml:space="preserve"> </w:t>
      </w:r>
      <w:r w:rsidRPr="00BA3EC9" w:rsidR="00BA3923">
        <w:rPr>
          <w:rFonts w:ascii="Times New Roman" w:hAnsi="Times New Roman" w:eastAsia="Times New Roman"/>
          <w:sz w:val="19"/>
          <w:szCs w:val="19"/>
          <w:lang w:eastAsia="ar-SA"/>
        </w:rPr>
        <w:t xml:space="preserve">Поставщик гарантирует на протяжении гарантийного срока соответствие поставленного по настоящему договору </w:t>
      </w:r>
      <w:r w:rsidRPr="00BA3EC9" w:rsidR="00A229DD">
        <w:rPr>
          <w:rFonts w:ascii="Times New Roman" w:hAnsi="Times New Roman" w:eastAsia="Times New Roman"/>
          <w:sz w:val="19"/>
          <w:szCs w:val="19"/>
          <w:lang w:eastAsia="ar-SA"/>
        </w:rPr>
        <w:t>Т</w:t>
      </w:r>
      <w:r w:rsidRPr="00BA3EC9" w:rsidR="00BA3923">
        <w:rPr>
          <w:rFonts w:ascii="Times New Roman" w:hAnsi="Times New Roman" w:eastAsia="Times New Roman"/>
          <w:sz w:val="19"/>
          <w:szCs w:val="19"/>
          <w:lang w:eastAsia="ar-SA"/>
        </w:rPr>
        <w:t xml:space="preserve">овара указанным в технической документации и нормативных правовых актах РФ показателям, соответствие качества </w:t>
      </w:r>
      <w:r w:rsidRPr="00BA3EC9" w:rsidR="00A229DD">
        <w:rPr>
          <w:rFonts w:ascii="Times New Roman" w:hAnsi="Times New Roman" w:eastAsia="Times New Roman"/>
          <w:sz w:val="19"/>
          <w:szCs w:val="19"/>
          <w:lang w:eastAsia="ar-SA"/>
        </w:rPr>
        <w:t>Т</w:t>
      </w:r>
      <w:r w:rsidRPr="00BA3EC9" w:rsidR="00BA3923">
        <w:rPr>
          <w:rFonts w:ascii="Times New Roman" w:hAnsi="Times New Roman" w:eastAsia="Times New Roman"/>
          <w:sz w:val="19"/>
          <w:szCs w:val="19"/>
          <w:lang w:eastAsia="ar-SA"/>
        </w:rPr>
        <w:t xml:space="preserve">овара требованиям Госстандарта России, иным стандартам и обязательным требованиям, а также пригодность товара для использования. Если иное не указано в Спецификации к настоящему договору, гарантийный срок начинает течь с момента подписания сторонами </w:t>
      </w:r>
      <w:r w:rsidRPr="00BA3EC9" w:rsidR="008E590C">
        <w:rPr>
          <w:rFonts w:ascii="Times New Roman" w:hAnsi="Times New Roman" w:eastAsia="Times New Roman"/>
          <w:sz w:val="19"/>
          <w:szCs w:val="19"/>
          <w:lang w:eastAsia="ar-SA"/>
        </w:rPr>
        <w:t>товарной накладной</w:t>
      </w:r>
      <w:r w:rsidRPr="00BA3EC9" w:rsidR="00BA3923">
        <w:rPr>
          <w:rFonts w:ascii="Times New Roman" w:hAnsi="Times New Roman" w:eastAsia="Times New Roman"/>
          <w:sz w:val="19"/>
          <w:szCs w:val="19"/>
          <w:lang w:eastAsia="ar-SA"/>
        </w:rPr>
        <w:t xml:space="preserve">. Течение гарантийного срока прерывается на все время, на протяжении которого </w:t>
      </w:r>
      <w:r w:rsidRPr="00BA3EC9" w:rsidR="00A229DD">
        <w:rPr>
          <w:rFonts w:ascii="Times New Roman" w:hAnsi="Times New Roman" w:eastAsia="Times New Roman"/>
          <w:sz w:val="19"/>
          <w:szCs w:val="19"/>
          <w:lang w:eastAsia="ar-SA"/>
        </w:rPr>
        <w:t>Т</w:t>
      </w:r>
      <w:r w:rsidRPr="00BA3EC9" w:rsidR="00BA3923">
        <w:rPr>
          <w:rFonts w:ascii="Times New Roman" w:hAnsi="Times New Roman" w:eastAsia="Times New Roman"/>
          <w:sz w:val="19"/>
          <w:szCs w:val="19"/>
          <w:lang w:eastAsia="ar-SA"/>
        </w:rPr>
        <w:t xml:space="preserve">овар не мог эксплуатироваться вследствие недостатков, за которые отвечает Поставщик. При обнаружении в течение гарантийного срока недостатков </w:t>
      </w:r>
      <w:r w:rsidRPr="00BA3EC9" w:rsidR="008E590C">
        <w:rPr>
          <w:rFonts w:ascii="Times New Roman" w:hAnsi="Times New Roman" w:eastAsia="Times New Roman"/>
          <w:sz w:val="19"/>
          <w:szCs w:val="19"/>
          <w:lang w:eastAsia="ar-SA"/>
        </w:rPr>
        <w:t>Т</w:t>
      </w:r>
      <w:r w:rsidRPr="00BA3EC9" w:rsidR="00BA3923">
        <w:rPr>
          <w:rFonts w:ascii="Times New Roman" w:hAnsi="Times New Roman" w:eastAsia="Times New Roman"/>
          <w:sz w:val="19"/>
          <w:szCs w:val="19"/>
          <w:lang w:eastAsia="ar-SA"/>
        </w:rPr>
        <w:t>овара, Покупатель должен направить уведомление об этом Поставщику в течение 10 дней после их обнаружения.</w:t>
      </w:r>
    </w:p>
    <w:p w:rsidRPr="00BA3EC9" w:rsidR="00BA3923" w:rsidP="00383117" w:rsidRDefault="00BA3923">
      <w:pPr>
        <w:tabs>
          <w:tab w:val="left" w:pos="851"/>
        </w:tabs>
        <w:suppressAutoHyphens/>
        <w:spacing w:after="0" w:line="240" w:lineRule="auto"/>
        <w:ind w:firstLine="426"/>
        <w:jc w:val="both"/>
        <w:rPr>
          <w:rFonts w:ascii="Times New Roman" w:hAnsi="Times New Roman" w:eastAsia="Times New Roman"/>
          <w:bCs/>
          <w:sz w:val="19"/>
          <w:szCs w:val="19"/>
          <w:lang w:eastAsia="ar-SA"/>
        </w:rPr>
      </w:pPr>
      <w:r w:rsidRPr="00BA3EC9">
        <w:rPr>
          <w:rFonts w:ascii="Times New Roman" w:hAnsi="Times New Roman" w:eastAsia="Times New Roman"/>
          <w:sz w:val="19"/>
          <w:szCs w:val="19"/>
          <w:lang w:eastAsia="ar-SA"/>
        </w:rPr>
        <w:t xml:space="preserve">Если недостатки </w:t>
      </w:r>
      <w:r w:rsidRPr="00BA3EC9" w:rsidR="008E590C">
        <w:rPr>
          <w:rFonts w:ascii="Times New Roman" w:hAnsi="Times New Roman" w:eastAsia="Times New Roman"/>
          <w:sz w:val="19"/>
          <w:szCs w:val="19"/>
          <w:lang w:eastAsia="ar-SA"/>
        </w:rPr>
        <w:t>Т</w:t>
      </w:r>
      <w:r w:rsidRPr="00BA3EC9">
        <w:rPr>
          <w:rFonts w:ascii="Times New Roman" w:hAnsi="Times New Roman" w:eastAsia="Times New Roman"/>
          <w:sz w:val="19"/>
          <w:szCs w:val="19"/>
          <w:lang w:eastAsia="ar-SA"/>
        </w:rPr>
        <w:t>овара в установленный Покупателем срок не были устранены либо являются существенными и неустранимыми, Покупатель вправе отказаться от исполнения своих обязанностей по настоящему договору и потребовать от Поставщика возмещения причиненных убытков.</w:t>
      </w:r>
    </w:p>
    <w:p w:rsidRPr="00BA3EC9" w:rsidR="00BA3923" w:rsidP="00BA3923" w:rsidRDefault="00CB008A">
      <w:pPr>
        <w:suppressAutoHyphens/>
        <w:spacing w:after="0" w:line="240" w:lineRule="auto"/>
        <w:ind w:firstLine="426"/>
        <w:jc w:val="both"/>
        <w:rPr>
          <w:rFonts w:ascii="Times New Roman" w:hAnsi="Times New Roman" w:eastAsia="Times New Roman"/>
          <w:bCs/>
          <w:sz w:val="19"/>
          <w:szCs w:val="19"/>
          <w:lang w:eastAsia="ar-SA"/>
        </w:rPr>
      </w:pPr>
      <w:r w:rsidRPr="00BA3EC9">
        <w:rPr>
          <w:rFonts w:ascii="Times New Roman" w:hAnsi="Times New Roman" w:eastAsia="Times New Roman"/>
          <w:bCs/>
          <w:sz w:val="19"/>
          <w:szCs w:val="19"/>
          <w:lang w:eastAsia="ar-SA"/>
        </w:rPr>
        <w:t>7</w:t>
      </w:r>
      <w:r w:rsidRPr="00BA3EC9" w:rsidR="00BA3923">
        <w:rPr>
          <w:rFonts w:ascii="Times New Roman" w:hAnsi="Times New Roman" w:eastAsia="Times New Roman"/>
          <w:bCs/>
          <w:sz w:val="19"/>
          <w:szCs w:val="19"/>
          <w:lang w:eastAsia="ar-SA"/>
        </w:rPr>
        <w:t xml:space="preserve">.3. Поставщик обязан за свой счет либо устранить дефекты, выявленные в течение гарантийного срока либо заменить Товар и комплектующие, если не докажет, что дефекты возникли в результате нарушения Покупателем правил хранения и эксплуатации, должным образом сообщенных Покупателю Поставщиком. Замена Товара осуществляется Поставщиком в указанный Покупателем срок. </w:t>
      </w:r>
    </w:p>
    <w:p w:rsidRPr="00BA3EC9" w:rsidR="00BA3923" w:rsidP="00BA3923" w:rsidRDefault="00CB008A">
      <w:pPr>
        <w:suppressAutoHyphens/>
        <w:spacing w:after="0" w:line="240" w:lineRule="auto"/>
        <w:ind w:firstLine="426"/>
        <w:jc w:val="both"/>
        <w:rPr>
          <w:rFonts w:ascii="Times New Roman" w:hAnsi="Times New Roman" w:eastAsia="Times New Roman"/>
          <w:bCs/>
          <w:sz w:val="19"/>
          <w:szCs w:val="19"/>
          <w:lang w:eastAsia="ar-SA"/>
        </w:rPr>
      </w:pPr>
      <w:r w:rsidRPr="00BA3EC9">
        <w:rPr>
          <w:rFonts w:ascii="Times New Roman" w:hAnsi="Times New Roman" w:eastAsia="Times New Roman"/>
          <w:bCs/>
          <w:sz w:val="19"/>
          <w:szCs w:val="19"/>
          <w:lang w:eastAsia="ar-SA"/>
        </w:rPr>
        <w:t>7</w:t>
      </w:r>
      <w:r w:rsidRPr="00BA3EC9" w:rsidR="00BA3923">
        <w:rPr>
          <w:rFonts w:ascii="Times New Roman" w:hAnsi="Times New Roman" w:eastAsia="Times New Roman"/>
          <w:bCs/>
          <w:sz w:val="19"/>
          <w:szCs w:val="19"/>
          <w:lang w:eastAsia="ar-SA"/>
        </w:rPr>
        <w:t>.4. Дефекты, выявленные в течение гарантийного срока, устраняются Поставщиком</w:t>
      </w:r>
      <w:r w:rsidRPr="00BA3EC9" w:rsidR="00522977">
        <w:rPr>
          <w:rFonts w:ascii="Times New Roman" w:hAnsi="Times New Roman" w:eastAsia="Times New Roman"/>
          <w:bCs/>
          <w:sz w:val="19"/>
          <w:szCs w:val="19"/>
          <w:lang w:eastAsia="ar-SA"/>
        </w:rPr>
        <w:t>, в случае если иное не предусмотрено условиями спецификации,</w:t>
      </w:r>
      <w:r w:rsidRPr="00BA3EC9" w:rsidR="00BA3923">
        <w:rPr>
          <w:rFonts w:ascii="Times New Roman" w:hAnsi="Times New Roman" w:eastAsia="Times New Roman"/>
          <w:bCs/>
          <w:sz w:val="19"/>
          <w:szCs w:val="19"/>
          <w:lang w:eastAsia="ar-SA"/>
        </w:rPr>
        <w:t xml:space="preserve"> в месте нахождения Товара в течение 20 (Двадцати) календарных дней с момента уведомления По</w:t>
      </w:r>
      <w:r w:rsidRPr="00BA3EC9" w:rsidR="00FE7472">
        <w:rPr>
          <w:rFonts w:ascii="Times New Roman" w:hAnsi="Times New Roman" w:eastAsia="Times New Roman"/>
          <w:bCs/>
          <w:sz w:val="19"/>
          <w:szCs w:val="19"/>
          <w:lang w:eastAsia="ar-SA"/>
        </w:rPr>
        <w:t xml:space="preserve">ставщика </w:t>
      </w:r>
      <w:r w:rsidRPr="00BA3EC9" w:rsidR="00BA3923">
        <w:rPr>
          <w:rFonts w:ascii="Times New Roman" w:hAnsi="Times New Roman" w:eastAsia="Times New Roman"/>
          <w:bCs/>
          <w:sz w:val="19"/>
          <w:szCs w:val="19"/>
          <w:lang w:eastAsia="ar-SA"/>
        </w:rPr>
        <w:t xml:space="preserve">об их обнаружении. При отказе Поставщика устранить дефекты, Покупатель имеет право устранить такие дефекты самостоятельно или силами привлеченной организации, но за счет Поставщика. Поставщик обязан возместить указанные затраты Покупателя в течение </w:t>
      </w:r>
      <w:r w:rsidRPr="00BA3EC9" w:rsidR="005302CD">
        <w:rPr>
          <w:rFonts w:ascii="Times New Roman" w:hAnsi="Times New Roman" w:eastAsia="Times New Roman"/>
          <w:bCs/>
          <w:sz w:val="19"/>
          <w:szCs w:val="19"/>
          <w:lang w:eastAsia="ar-SA"/>
        </w:rPr>
        <w:t>5</w:t>
      </w:r>
      <w:r w:rsidRPr="00BA3EC9" w:rsidR="00BA3923">
        <w:rPr>
          <w:rFonts w:ascii="Times New Roman" w:hAnsi="Times New Roman" w:eastAsia="Times New Roman"/>
          <w:bCs/>
          <w:sz w:val="19"/>
          <w:szCs w:val="19"/>
          <w:lang w:eastAsia="ar-SA"/>
        </w:rPr>
        <w:t xml:space="preserve"> (</w:t>
      </w:r>
      <w:r w:rsidRPr="00BA3EC9" w:rsidR="005302CD">
        <w:rPr>
          <w:rFonts w:ascii="Times New Roman" w:hAnsi="Times New Roman" w:eastAsia="Times New Roman"/>
          <w:bCs/>
          <w:sz w:val="19"/>
          <w:szCs w:val="19"/>
          <w:lang w:eastAsia="ar-SA"/>
        </w:rPr>
        <w:t>Пяти</w:t>
      </w:r>
      <w:r w:rsidRPr="00BA3EC9" w:rsidR="00BA3923">
        <w:rPr>
          <w:rFonts w:ascii="Times New Roman" w:hAnsi="Times New Roman" w:eastAsia="Times New Roman"/>
          <w:bCs/>
          <w:sz w:val="19"/>
          <w:szCs w:val="19"/>
          <w:lang w:eastAsia="ar-SA"/>
        </w:rPr>
        <w:t>) банковских дней с момента предъявления ему подтверждающих документов. В данном случае товар с гарантии не снимается.</w:t>
      </w:r>
    </w:p>
    <w:p w:rsidR="00631A07" w:rsidP="00E67F00" w:rsidRDefault="00CB008A">
      <w:pPr>
        <w:tabs>
          <w:tab w:val="left" w:pos="426"/>
        </w:tabs>
        <w:suppressAutoHyphens/>
        <w:spacing w:after="0" w:line="240" w:lineRule="auto"/>
        <w:ind w:firstLine="426"/>
        <w:jc w:val="both"/>
        <w:rPr>
          <w:rFonts w:ascii="Times New Roman" w:hAnsi="Times New Roman" w:eastAsia="Times New Roman"/>
          <w:b/>
          <w:color w:val="000000"/>
          <w:sz w:val="19"/>
          <w:szCs w:val="19"/>
          <w:lang w:eastAsia="ar-SA"/>
        </w:rPr>
      </w:pPr>
      <w:r w:rsidRPr="00BA3EC9">
        <w:rPr>
          <w:rFonts w:ascii="Times New Roman" w:hAnsi="Times New Roman" w:eastAsia="Times New Roman"/>
          <w:bCs/>
          <w:sz w:val="19"/>
          <w:szCs w:val="19"/>
          <w:lang w:eastAsia="ar-SA"/>
        </w:rPr>
        <w:t>7</w:t>
      </w:r>
      <w:r w:rsidRPr="00BA3EC9" w:rsidR="00BA3923">
        <w:rPr>
          <w:rFonts w:ascii="Times New Roman" w:hAnsi="Times New Roman" w:eastAsia="Times New Roman"/>
          <w:bCs/>
          <w:sz w:val="19"/>
          <w:szCs w:val="19"/>
          <w:lang w:eastAsia="ar-SA"/>
        </w:rPr>
        <w:t>.5. Гарантийный срок продлевается на время устранения Поставщиком дефектов. При замене Товара, либо комплектующих к нему, гарантийный срок исчисляется заново со дня замены.</w:t>
      </w:r>
    </w:p>
    <w:p w:rsidRPr="00E67F00" w:rsidR="00E67F00" w:rsidP="00E67F00" w:rsidRDefault="00E67F00">
      <w:pPr>
        <w:tabs>
          <w:tab w:val="left" w:pos="426"/>
        </w:tabs>
        <w:suppressAutoHyphens/>
        <w:spacing w:after="0" w:line="240" w:lineRule="auto"/>
        <w:ind w:firstLine="426"/>
        <w:jc w:val="both"/>
        <w:rPr>
          <w:rFonts w:ascii="Times New Roman" w:hAnsi="Times New Roman" w:eastAsia="Times New Roman"/>
          <w:b/>
          <w:color w:val="000000"/>
          <w:sz w:val="19"/>
          <w:szCs w:val="19"/>
          <w:lang w:eastAsia="ar-SA"/>
        </w:rPr>
      </w:pPr>
    </w:p>
    <w:p w:rsidRPr="00BE6E96" w:rsidR="00746DE6" w:rsidP="00746DE6" w:rsidRDefault="00746DE6">
      <w:pPr>
        <w:widowControl w:val="0"/>
        <w:suppressAutoHyphens/>
        <w:spacing w:after="0" w:line="240" w:lineRule="auto"/>
        <w:ind w:left="654"/>
        <w:jc w:val="center"/>
        <w:rPr>
          <w:rFonts w:ascii="Times New Roman" w:hAnsi="Times New Roman" w:eastAsia="Lucida Sans Unicode"/>
          <w:bCs/>
          <w:caps/>
          <w:color w:val="000000"/>
          <w:kern w:val="19"/>
          <w:sz w:val="19"/>
          <w:szCs w:val="19"/>
          <w:lang w:eastAsia="hi-IN" w:bidi="hi-IN"/>
        </w:rPr>
      </w:pPr>
      <w:r w:rsidRPr="00BE6E96">
        <w:rPr>
          <w:rFonts w:ascii="Times New Roman" w:hAnsi="Times New Roman" w:eastAsia="Lucida Sans Unicode"/>
          <w:bCs/>
          <w:caps/>
          <w:color w:val="000000"/>
          <w:kern w:val="19"/>
          <w:sz w:val="19"/>
          <w:szCs w:val="19"/>
          <w:lang w:eastAsia="hi-IN" w:bidi="hi-IN"/>
        </w:rPr>
        <w:lastRenderedPageBreak/>
        <w:t>8. Антикоррупционные условия.</w:t>
      </w:r>
    </w:p>
    <w:p w:rsidRPr="00746DE6" w:rsidR="00746DE6" w:rsidP="00746DE6" w:rsidRDefault="00746DE6">
      <w:pPr>
        <w:widowControl w:val="0"/>
        <w:suppressAutoHyphens/>
        <w:spacing w:after="0" w:line="240" w:lineRule="auto"/>
        <w:ind w:firstLine="294"/>
        <w:jc w:val="both"/>
        <w:rPr>
          <w:rFonts w:ascii="Times New Roman" w:hAnsi="Times New Roman" w:eastAsia="Lucida Sans Unicode"/>
          <w:bCs/>
          <w:color w:val="000000"/>
          <w:kern w:val="1"/>
          <w:sz w:val="19"/>
          <w:szCs w:val="19"/>
          <w:lang w:eastAsia="hi-IN" w:bidi="hi-IN"/>
        </w:rPr>
      </w:pPr>
      <w:r w:rsidRPr="001329BF">
        <w:rPr>
          <w:rFonts w:ascii="Times New Roman" w:hAnsi="Times New Roman" w:eastAsia="Lucida Sans Unicode"/>
          <w:bCs/>
          <w:color w:val="000000"/>
          <w:kern w:val="1"/>
          <w:sz w:val="19"/>
          <w:szCs w:val="19"/>
          <w:lang w:eastAsia="hi-IN" w:bidi="hi-IN"/>
        </w:rPr>
        <w:t>8</w:t>
      </w:r>
      <w:r w:rsidRPr="00746DE6">
        <w:rPr>
          <w:rFonts w:ascii="Times New Roman" w:hAnsi="Times New Roman" w:eastAsia="Lucida Sans Unicode"/>
          <w:bCs/>
          <w:color w:val="000000"/>
          <w:kern w:val="1"/>
          <w:sz w:val="19"/>
          <w:szCs w:val="19"/>
          <w:lang w:eastAsia="hi-IN" w:bidi="hi-IN"/>
        </w:rPr>
        <w:t xml:space="preserve">.1. В целях проведения антикоррупционных проверок </w:t>
      </w:r>
      <w:r w:rsidR="005E06B2">
        <w:rPr>
          <w:rFonts w:ascii="Times New Roman" w:hAnsi="Times New Roman" w:eastAsia="Lucida Sans Unicode"/>
          <w:bCs/>
          <w:color w:val="000000"/>
          <w:kern w:val="1"/>
          <w:sz w:val="19"/>
          <w:szCs w:val="19"/>
          <w:lang w:eastAsia="hi-IN" w:bidi="hi-IN"/>
        </w:rPr>
        <w:t xml:space="preserve">Поставщик </w:t>
      </w:r>
      <w:r w:rsidRPr="00746DE6">
        <w:rPr>
          <w:rFonts w:ascii="Times New Roman" w:hAnsi="Times New Roman" w:eastAsia="Lucida Sans Unicode"/>
          <w:bCs/>
          <w:color w:val="000000"/>
          <w:kern w:val="1"/>
          <w:sz w:val="19"/>
          <w:szCs w:val="19"/>
          <w:lang w:eastAsia="hi-IN" w:bidi="hi-IN"/>
        </w:rPr>
        <w:t xml:space="preserve">обязуется в течение 5 (пяти) рабочих дней с момента заключения настоящего договора, а также в любое время в течение действия </w:t>
      </w:r>
      <w:r w:rsidRPr="00746DE6" w:rsidR="00312B54">
        <w:rPr>
          <w:rFonts w:ascii="Times New Roman" w:hAnsi="Times New Roman" w:eastAsia="Lucida Sans Unicode"/>
          <w:bCs/>
          <w:color w:val="000000"/>
          <w:kern w:val="1"/>
          <w:sz w:val="19"/>
          <w:szCs w:val="19"/>
          <w:lang w:eastAsia="hi-IN" w:bidi="hi-IN"/>
        </w:rPr>
        <w:t>настоящего договора</w:t>
      </w:r>
      <w:r w:rsidR="00FC738D">
        <w:rPr>
          <w:rFonts w:ascii="Times New Roman" w:hAnsi="Times New Roman" w:eastAsia="Lucida Sans Unicode"/>
          <w:bCs/>
          <w:color w:val="000000"/>
          <w:kern w:val="1"/>
          <w:sz w:val="19"/>
          <w:szCs w:val="19"/>
          <w:lang w:eastAsia="hi-IN" w:bidi="hi-IN"/>
        </w:rPr>
        <w:t xml:space="preserve"> по письменному запросу </w:t>
      </w:r>
      <w:r w:rsidRPr="00746DE6">
        <w:rPr>
          <w:rFonts w:ascii="Times New Roman" w:hAnsi="Times New Roman" w:eastAsia="Lucida Sans Unicode"/>
          <w:bCs/>
          <w:color w:val="000000"/>
          <w:kern w:val="1"/>
          <w:sz w:val="19"/>
          <w:szCs w:val="19"/>
          <w:lang w:eastAsia="hi-IN" w:bidi="hi-IN"/>
        </w:rPr>
        <w:t>АО «Международный Аэропорт Иркутск» предоставить информацию о цепочке собственников</w:t>
      </w:r>
      <w:r w:rsidR="005E06B2">
        <w:rPr>
          <w:rFonts w:ascii="Times New Roman" w:hAnsi="Times New Roman" w:eastAsia="Lucida Sans Unicode"/>
          <w:bCs/>
          <w:color w:val="000000"/>
          <w:kern w:val="1"/>
          <w:sz w:val="19"/>
          <w:szCs w:val="19"/>
          <w:lang w:eastAsia="hi-IN" w:bidi="hi-IN"/>
        </w:rPr>
        <w:t xml:space="preserve"> Поставщика</w:t>
      </w:r>
      <w:r w:rsidRPr="00746DE6">
        <w:rPr>
          <w:rFonts w:ascii="Times New Roman" w:hAnsi="Times New Roman" w:eastAsia="Lucida Sans Unicode"/>
          <w:bCs/>
          <w:color w:val="000000"/>
          <w:kern w:val="1"/>
          <w:sz w:val="19"/>
          <w:szCs w:val="19"/>
          <w:lang w:eastAsia="hi-IN" w:bidi="hi-IN"/>
        </w:rPr>
        <w:t>, включая бенефициаров (в том числе, конечных), по</w:t>
      </w:r>
      <w:r w:rsidR="00312B54">
        <w:rPr>
          <w:rFonts w:ascii="Times New Roman" w:hAnsi="Times New Roman" w:eastAsia="Lucida Sans Unicode"/>
          <w:bCs/>
          <w:color w:val="000000"/>
          <w:kern w:val="1"/>
          <w:sz w:val="19"/>
          <w:szCs w:val="19"/>
          <w:lang w:eastAsia="hi-IN" w:bidi="hi-IN"/>
        </w:rPr>
        <w:t xml:space="preserve"> форме согласно Приложению № 2</w:t>
      </w:r>
      <w:r w:rsidRPr="00746DE6">
        <w:rPr>
          <w:rFonts w:ascii="Times New Roman" w:hAnsi="Times New Roman" w:eastAsia="Lucida Sans Unicode"/>
          <w:bCs/>
          <w:color w:val="000000"/>
          <w:kern w:val="1"/>
          <w:sz w:val="19"/>
          <w:szCs w:val="19"/>
          <w:lang w:eastAsia="hi-IN" w:bidi="hi-IN"/>
        </w:rPr>
        <w:t xml:space="preserve"> к настоящему договору с приложением подтверждающих документов (далее – информация).</w:t>
      </w:r>
    </w:p>
    <w:p w:rsidRPr="00746DE6" w:rsidR="00746DE6" w:rsidP="00746DE6" w:rsidRDefault="00746DE6">
      <w:pPr>
        <w:widowControl w:val="0"/>
        <w:tabs>
          <w:tab w:val="left" w:pos="900"/>
          <w:tab w:val="left" w:pos="1080"/>
          <w:tab w:val="left" w:pos="1418"/>
          <w:tab w:val="left" w:pos="1800"/>
        </w:tabs>
        <w:suppressAutoHyphens/>
        <w:autoSpaceDE w:val="0"/>
        <w:autoSpaceDN w:val="0"/>
        <w:adjustRightInd w:val="0"/>
        <w:spacing w:after="0" w:line="240" w:lineRule="auto"/>
        <w:ind w:firstLine="294"/>
        <w:jc w:val="both"/>
        <w:rPr>
          <w:rFonts w:ascii="Times New Roman" w:hAnsi="Times New Roman" w:eastAsia="Times New Roman"/>
          <w:kern w:val="1"/>
          <w:sz w:val="19"/>
          <w:szCs w:val="19"/>
          <w:lang w:eastAsia="ru-RU" w:bidi="hi-IN"/>
        </w:rPr>
      </w:pPr>
      <w:r w:rsidRPr="00746DE6">
        <w:rPr>
          <w:rFonts w:ascii="Times New Roman" w:hAnsi="Times New Roman" w:eastAsia="Times New Roman"/>
          <w:kern w:val="1"/>
          <w:sz w:val="19"/>
          <w:szCs w:val="19"/>
          <w:lang w:eastAsia="ru-RU" w:bidi="hi-IN"/>
        </w:rPr>
        <w:t>При этом в случае, если</w:t>
      </w:r>
      <w:r w:rsidR="00BB10C7">
        <w:rPr>
          <w:rFonts w:ascii="Times New Roman" w:hAnsi="Times New Roman" w:eastAsia="Times New Roman"/>
          <w:kern w:val="1"/>
          <w:sz w:val="19"/>
          <w:szCs w:val="19"/>
          <w:lang w:eastAsia="ru-RU" w:bidi="hi-IN"/>
        </w:rPr>
        <w:t xml:space="preserve"> Поставщик</w:t>
      </w:r>
      <w:r w:rsidRPr="00746DE6">
        <w:rPr>
          <w:rFonts w:ascii="Times New Roman" w:hAnsi="Times New Roman" w:eastAsia="Times New Roman"/>
          <w:kern w:val="1"/>
          <w:sz w:val="19"/>
          <w:szCs w:val="19"/>
          <w:lang w:eastAsia="ru-RU" w:bidi="hi-IN"/>
        </w:rPr>
        <w:t>:</w:t>
      </w:r>
    </w:p>
    <w:p w:rsidRPr="00746DE6" w:rsidR="00746DE6" w:rsidP="00746DE6" w:rsidRDefault="00746DE6">
      <w:pPr>
        <w:widowControl w:val="0"/>
        <w:tabs>
          <w:tab w:val="left" w:pos="900"/>
          <w:tab w:val="left" w:pos="1080"/>
          <w:tab w:val="left" w:pos="1418"/>
          <w:tab w:val="left" w:pos="1800"/>
        </w:tabs>
        <w:suppressAutoHyphens/>
        <w:autoSpaceDE w:val="0"/>
        <w:autoSpaceDN w:val="0"/>
        <w:adjustRightInd w:val="0"/>
        <w:spacing w:after="0" w:line="240" w:lineRule="auto"/>
        <w:ind w:firstLine="294"/>
        <w:jc w:val="both"/>
        <w:rPr>
          <w:rFonts w:ascii="Times New Roman" w:hAnsi="Times New Roman" w:eastAsia="Times New Roman"/>
          <w:kern w:val="1"/>
          <w:sz w:val="19"/>
          <w:szCs w:val="19"/>
          <w:lang w:eastAsia="ru-RU" w:bidi="hi-IN"/>
        </w:rPr>
      </w:pPr>
      <w:r w:rsidRPr="00746DE6">
        <w:rPr>
          <w:rFonts w:ascii="Times New Roman" w:hAnsi="Times New Roman" w:eastAsia="Times New Roman"/>
          <w:kern w:val="1"/>
          <w:sz w:val="19"/>
          <w:szCs w:val="19"/>
          <w:lang w:eastAsia="ru-RU" w:bidi="hi-IN"/>
        </w:rPr>
        <w:t>а) является зарубежной публичной компанией мирового уровня, занимающей лидирующие позиции в соответствующей отрасли, достаточно письменного раскрытия информации (либо указания прямой ссылки на общедоступный источник, посредством которого в установленном законом порядке раскрыта соответствующая информация) об акционерах, владеющих более 5 % акций;</w:t>
      </w:r>
    </w:p>
    <w:p w:rsidRPr="00746DE6" w:rsidR="00746DE6" w:rsidP="00746DE6" w:rsidRDefault="00746DE6">
      <w:pPr>
        <w:widowControl w:val="0"/>
        <w:tabs>
          <w:tab w:val="left" w:pos="900"/>
          <w:tab w:val="left" w:pos="1080"/>
          <w:tab w:val="left" w:pos="1418"/>
          <w:tab w:val="left" w:pos="1800"/>
        </w:tabs>
        <w:suppressAutoHyphens/>
        <w:autoSpaceDE w:val="0"/>
        <w:autoSpaceDN w:val="0"/>
        <w:adjustRightInd w:val="0"/>
        <w:spacing w:after="0" w:line="240" w:lineRule="auto"/>
        <w:ind w:firstLine="294"/>
        <w:jc w:val="both"/>
        <w:rPr>
          <w:rFonts w:ascii="Times New Roman" w:hAnsi="Times New Roman" w:eastAsia="Times New Roman"/>
          <w:kern w:val="1"/>
          <w:sz w:val="19"/>
          <w:szCs w:val="19"/>
          <w:lang w:eastAsia="ru-RU" w:bidi="hi-IN"/>
        </w:rPr>
      </w:pPr>
      <w:r w:rsidRPr="00746DE6">
        <w:rPr>
          <w:rFonts w:ascii="Times New Roman" w:hAnsi="Times New Roman" w:eastAsia="Times New Roman"/>
          <w:kern w:val="1"/>
          <w:sz w:val="19"/>
          <w:szCs w:val="19"/>
          <w:lang w:eastAsia="ru-RU" w:bidi="hi-IN"/>
        </w:rPr>
        <w:t xml:space="preserve">б) является публичным акционерным обществом, акции которого котируются на биржах, либо обществом с числом акционеров более 50, допускается письменное указание данных о бенефициарах (в том числе конечных) и акционерах, владеющих более 5 % акций (либо указания прямой ссылки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допускается указание общей информации о количестве таких акционеров. </w:t>
      </w:r>
    </w:p>
    <w:p w:rsidRPr="00746DE6" w:rsidR="00746DE6" w:rsidP="00746DE6" w:rsidRDefault="00746DE6">
      <w:pPr>
        <w:widowControl w:val="0"/>
        <w:suppressAutoHyphens/>
        <w:spacing w:after="0" w:line="240" w:lineRule="auto"/>
        <w:ind w:firstLine="294"/>
        <w:jc w:val="both"/>
        <w:rPr>
          <w:rFonts w:ascii="Times New Roman" w:hAnsi="Times New Roman" w:eastAsia="Lucida Sans Unicode"/>
          <w:bCs/>
          <w:color w:val="000000"/>
          <w:kern w:val="1"/>
          <w:sz w:val="19"/>
          <w:szCs w:val="19"/>
          <w:lang w:eastAsia="hi-IN" w:bidi="hi-IN"/>
        </w:rPr>
      </w:pPr>
      <w:r w:rsidRPr="00746DE6">
        <w:rPr>
          <w:rFonts w:ascii="Times New Roman" w:hAnsi="Times New Roman" w:eastAsia="Lucida Sans Unicode"/>
          <w:bCs/>
          <w:color w:val="000000"/>
          <w:kern w:val="1"/>
          <w:sz w:val="19"/>
          <w:szCs w:val="19"/>
          <w:lang w:eastAsia="hi-IN" w:bidi="hi-IN"/>
        </w:rPr>
        <w:t xml:space="preserve">В случае изменений в цепочке собственников </w:t>
      </w:r>
      <w:r w:rsidR="00D812C3">
        <w:rPr>
          <w:rFonts w:ascii="Times New Roman" w:hAnsi="Times New Roman" w:eastAsia="Lucida Sans Unicode"/>
          <w:bCs/>
          <w:color w:val="000000"/>
          <w:kern w:val="1"/>
          <w:sz w:val="19"/>
          <w:szCs w:val="19"/>
          <w:lang w:eastAsia="hi-IN" w:bidi="hi-IN"/>
        </w:rPr>
        <w:t>Поставщика</w:t>
      </w:r>
      <w:r w:rsidRPr="00746DE6">
        <w:rPr>
          <w:rFonts w:ascii="Times New Roman" w:hAnsi="Times New Roman" w:eastAsia="Lucida Sans Unicode"/>
          <w:bCs/>
          <w:color w:val="000000"/>
          <w:kern w:val="1"/>
          <w:sz w:val="19"/>
          <w:szCs w:val="19"/>
          <w:lang w:eastAsia="hi-IN" w:bidi="hi-IN"/>
        </w:rPr>
        <w:t xml:space="preserve">, включая бенефициаров (в том числе конечных) и (или) в исполнительных органах, </w:t>
      </w:r>
      <w:r w:rsidR="00A34B88">
        <w:rPr>
          <w:rFonts w:ascii="Times New Roman" w:hAnsi="Times New Roman" w:eastAsia="Lucida Sans Unicode"/>
          <w:bCs/>
          <w:color w:val="000000"/>
          <w:kern w:val="1"/>
          <w:sz w:val="19"/>
          <w:szCs w:val="19"/>
          <w:lang w:eastAsia="hi-IN" w:bidi="hi-IN"/>
        </w:rPr>
        <w:t xml:space="preserve">Поставщик </w:t>
      </w:r>
      <w:r w:rsidRPr="00746DE6">
        <w:rPr>
          <w:rFonts w:ascii="Times New Roman" w:hAnsi="Times New Roman" w:eastAsia="Lucida Sans Unicode"/>
          <w:bCs/>
          <w:color w:val="000000"/>
          <w:kern w:val="1"/>
          <w:sz w:val="19"/>
          <w:szCs w:val="19"/>
          <w:lang w:eastAsia="hi-IN" w:bidi="hi-IN"/>
        </w:rPr>
        <w:t>обязуется в течение 5 (пяти) рабочих дней с даты внесения таких изменений предостав</w:t>
      </w:r>
      <w:r w:rsidR="00FC738D">
        <w:rPr>
          <w:rFonts w:ascii="Times New Roman" w:hAnsi="Times New Roman" w:eastAsia="Lucida Sans Unicode"/>
          <w:bCs/>
          <w:color w:val="000000"/>
          <w:kern w:val="1"/>
          <w:sz w:val="19"/>
          <w:szCs w:val="19"/>
          <w:lang w:eastAsia="hi-IN" w:bidi="hi-IN"/>
        </w:rPr>
        <w:t xml:space="preserve">ить соответствующую информацию </w:t>
      </w:r>
      <w:r w:rsidRPr="00746DE6">
        <w:rPr>
          <w:rFonts w:ascii="Times New Roman" w:hAnsi="Times New Roman" w:eastAsia="Lucida Sans Unicode"/>
          <w:bCs/>
          <w:color w:val="000000"/>
          <w:kern w:val="1"/>
          <w:sz w:val="19"/>
          <w:szCs w:val="19"/>
          <w:lang w:eastAsia="hi-IN" w:bidi="hi-IN"/>
        </w:rPr>
        <w:t>АО «Международный Аэропорт Иркутск».</w:t>
      </w:r>
    </w:p>
    <w:p w:rsidRPr="00746DE6" w:rsidR="00746DE6" w:rsidP="00746DE6" w:rsidRDefault="00746DE6">
      <w:pPr>
        <w:widowControl w:val="0"/>
        <w:suppressAutoHyphens/>
        <w:spacing w:after="0" w:line="240" w:lineRule="auto"/>
        <w:ind w:firstLine="294"/>
        <w:jc w:val="both"/>
        <w:rPr>
          <w:rFonts w:ascii="Times New Roman" w:hAnsi="Times New Roman" w:eastAsia="Lucida Sans Unicode"/>
          <w:bCs/>
          <w:color w:val="000000"/>
          <w:kern w:val="1"/>
          <w:sz w:val="19"/>
          <w:szCs w:val="19"/>
          <w:lang w:eastAsia="hi-IN" w:bidi="hi-IN"/>
        </w:rPr>
      </w:pPr>
      <w:r w:rsidRPr="00746DE6">
        <w:rPr>
          <w:rFonts w:ascii="Times New Roman" w:hAnsi="Times New Roman" w:eastAsia="Lucida Sans Unicode"/>
          <w:bCs/>
          <w:color w:val="000000"/>
          <w:kern w:val="1"/>
          <w:sz w:val="19"/>
          <w:szCs w:val="19"/>
          <w:lang w:eastAsia="hi-IN" w:bidi="hi-IN"/>
        </w:rPr>
        <w:t>Информация предоставляется на бумажном носителе, заверенная подписью генерального директора (или иного должностного лица, являющегося единоличным исполнительным органом контрагента) или уполномоченным на основании доверенност</w:t>
      </w:r>
      <w:r w:rsidR="00FC738D">
        <w:rPr>
          <w:rFonts w:ascii="Times New Roman" w:hAnsi="Times New Roman" w:eastAsia="Lucida Sans Unicode"/>
          <w:bCs/>
          <w:color w:val="000000"/>
          <w:kern w:val="1"/>
          <w:sz w:val="19"/>
          <w:szCs w:val="19"/>
          <w:lang w:eastAsia="hi-IN" w:bidi="hi-IN"/>
        </w:rPr>
        <w:t xml:space="preserve">и лицом и направляется в адрес </w:t>
      </w:r>
      <w:r w:rsidRPr="00746DE6">
        <w:rPr>
          <w:rFonts w:ascii="Times New Roman" w:hAnsi="Times New Roman" w:eastAsia="Lucida Sans Unicode"/>
          <w:bCs/>
          <w:color w:val="000000"/>
          <w:kern w:val="1"/>
          <w:sz w:val="19"/>
          <w:szCs w:val="19"/>
          <w:lang w:eastAsia="hi-IN" w:bidi="hi-IN"/>
        </w:rPr>
        <w:t>АО «Международный Аэропорт Иркутск» путем почтового отправления с описью вложения. Датой предоставления Инфо</w:t>
      </w:r>
      <w:r w:rsidR="00FC738D">
        <w:rPr>
          <w:rFonts w:ascii="Times New Roman" w:hAnsi="Times New Roman" w:eastAsia="Lucida Sans Unicode"/>
          <w:bCs/>
          <w:color w:val="000000"/>
          <w:kern w:val="1"/>
          <w:sz w:val="19"/>
          <w:szCs w:val="19"/>
          <w:lang w:eastAsia="hi-IN" w:bidi="hi-IN"/>
        </w:rPr>
        <w:t xml:space="preserve">рмации является дата получения </w:t>
      </w:r>
      <w:r w:rsidRPr="00746DE6">
        <w:rPr>
          <w:rFonts w:ascii="Times New Roman" w:hAnsi="Times New Roman" w:eastAsia="Lucida Sans Unicode"/>
          <w:bCs/>
          <w:color w:val="000000"/>
          <w:kern w:val="1"/>
          <w:sz w:val="19"/>
          <w:szCs w:val="19"/>
          <w:lang w:eastAsia="hi-IN" w:bidi="hi-IN"/>
        </w:rPr>
        <w:t xml:space="preserve">АО «Международный Аэропорт Иркутск» почтового отправления. Дополнительно информация предоставляется на электронную почту: </w:t>
      </w:r>
      <w:hyperlink w:history="1" r:id="rId10">
        <w:r w:rsidRPr="00F01117" w:rsidR="00E405AB">
          <w:rPr>
            <w:rStyle w:val="a6"/>
            <w:rFonts w:ascii="Times New Roman" w:hAnsi="Times New Roman" w:eastAsia="Lucida Sans Unicode"/>
            <w:bCs/>
            <w:kern w:val="1"/>
            <w:sz w:val="19"/>
            <w:szCs w:val="19"/>
            <w:lang w:val="en-US" w:eastAsia="hi-IN" w:bidi="hi-IN"/>
          </w:rPr>
          <w:t>office</w:t>
        </w:r>
        <w:r w:rsidRPr="00F01117" w:rsidR="00E405AB">
          <w:rPr>
            <w:rStyle w:val="a6"/>
            <w:rFonts w:ascii="Times New Roman" w:hAnsi="Times New Roman" w:eastAsia="Lucida Sans Unicode"/>
            <w:bCs/>
            <w:kern w:val="1"/>
            <w:sz w:val="19"/>
            <w:szCs w:val="19"/>
            <w:lang w:eastAsia="hi-IN" w:bidi="hi-IN"/>
          </w:rPr>
          <w:t>@</w:t>
        </w:r>
        <w:r w:rsidRPr="00F01117" w:rsidR="00E405AB">
          <w:rPr>
            <w:rStyle w:val="a6"/>
            <w:rFonts w:ascii="Times New Roman" w:hAnsi="Times New Roman" w:eastAsia="Lucida Sans Unicode"/>
            <w:bCs/>
            <w:kern w:val="1"/>
            <w:sz w:val="19"/>
            <w:szCs w:val="19"/>
            <w:lang w:val="en-US" w:eastAsia="hi-IN" w:bidi="hi-IN"/>
          </w:rPr>
          <w:t>iktport</w:t>
        </w:r>
        <w:r w:rsidRPr="00F16A5C" w:rsidR="00E405AB">
          <w:rPr>
            <w:rStyle w:val="a6"/>
            <w:rFonts w:ascii="Times New Roman" w:hAnsi="Times New Roman" w:eastAsia="Lucida Sans Unicode"/>
            <w:bCs/>
            <w:kern w:val="1"/>
            <w:sz w:val="19"/>
            <w:szCs w:val="19"/>
            <w:lang w:eastAsia="hi-IN" w:bidi="hi-IN"/>
          </w:rPr>
          <w:t>.</w:t>
        </w:r>
        <w:r w:rsidRPr="00F01117" w:rsidR="00E405AB">
          <w:rPr>
            <w:rStyle w:val="a6"/>
            <w:rFonts w:ascii="Times New Roman" w:hAnsi="Times New Roman" w:eastAsia="Lucida Sans Unicode"/>
            <w:bCs/>
            <w:kern w:val="1"/>
            <w:sz w:val="19"/>
            <w:szCs w:val="19"/>
            <w:lang w:val="en-US" w:eastAsia="hi-IN" w:bidi="hi-IN"/>
          </w:rPr>
          <w:t>ru</w:t>
        </w:r>
      </w:hyperlink>
      <w:r w:rsidRPr="00746DE6">
        <w:rPr>
          <w:rFonts w:ascii="Times New Roman" w:hAnsi="Times New Roman" w:eastAsia="Lucida Sans Unicode"/>
          <w:bCs/>
          <w:color w:val="000000"/>
          <w:kern w:val="1"/>
          <w:sz w:val="19"/>
          <w:szCs w:val="19"/>
          <w:lang w:eastAsia="hi-IN" w:bidi="hi-IN"/>
        </w:rPr>
        <w:t>.</w:t>
      </w:r>
    </w:p>
    <w:p w:rsidRPr="00746DE6" w:rsidR="00746DE6" w:rsidP="00746DE6" w:rsidRDefault="00746DE6">
      <w:pPr>
        <w:widowControl w:val="0"/>
        <w:suppressAutoHyphens/>
        <w:spacing w:after="0" w:line="240" w:lineRule="auto"/>
        <w:ind w:firstLine="294"/>
        <w:jc w:val="both"/>
        <w:rPr>
          <w:rFonts w:ascii="Times New Roman" w:hAnsi="Times New Roman" w:eastAsia="Lucida Sans Unicode"/>
          <w:bCs/>
          <w:color w:val="000000"/>
          <w:kern w:val="1"/>
          <w:sz w:val="19"/>
          <w:szCs w:val="19"/>
          <w:lang w:eastAsia="hi-IN" w:bidi="hi-IN"/>
        </w:rPr>
      </w:pPr>
      <w:r w:rsidRPr="00746DE6">
        <w:rPr>
          <w:rFonts w:ascii="Times New Roman" w:hAnsi="Times New Roman" w:eastAsia="Lucida Sans Unicode"/>
          <w:bCs/>
          <w:color w:val="000000"/>
          <w:kern w:val="1"/>
          <w:sz w:val="19"/>
          <w:szCs w:val="19"/>
          <w:lang w:eastAsia="hi-IN" w:bidi="hi-IN"/>
        </w:rPr>
        <w:t>Указанное в настоящем пункте условие является существенным условием настоящего договора в соответствии с ч.1 ст. 432 ГК РФ.</w:t>
      </w:r>
    </w:p>
    <w:p w:rsidRPr="00746DE6" w:rsidR="00746DE6" w:rsidP="00746DE6" w:rsidRDefault="00746DE6">
      <w:pPr>
        <w:widowControl w:val="0"/>
        <w:suppressAutoHyphens/>
        <w:spacing w:after="0" w:line="240" w:lineRule="auto"/>
        <w:ind w:firstLine="294"/>
        <w:jc w:val="both"/>
        <w:rPr>
          <w:rFonts w:ascii="Times New Roman" w:hAnsi="Times New Roman" w:eastAsia="Lucida Sans Unicode"/>
          <w:bCs/>
          <w:color w:val="000000"/>
          <w:kern w:val="1"/>
          <w:sz w:val="19"/>
          <w:szCs w:val="19"/>
          <w:lang w:eastAsia="hi-IN" w:bidi="hi-IN"/>
        </w:rPr>
      </w:pPr>
      <w:r w:rsidRPr="001329BF">
        <w:rPr>
          <w:rFonts w:ascii="Times New Roman" w:hAnsi="Times New Roman" w:eastAsia="Lucida Sans Unicode"/>
          <w:bCs/>
          <w:color w:val="000000"/>
          <w:kern w:val="1"/>
          <w:sz w:val="19"/>
          <w:szCs w:val="19"/>
          <w:lang w:eastAsia="hi-IN" w:bidi="hi-IN"/>
        </w:rPr>
        <w:t>8</w:t>
      </w:r>
      <w:r w:rsidRPr="00746DE6">
        <w:rPr>
          <w:rFonts w:ascii="Times New Roman" w:hAnsi="Times New Roman" w:eastAsia="Lucida Sans Unicode"/>
          <w:bCs/>
          <w:color w:val="000000"/>
          <w:kern w:val="1"/>
          <w:sz w:val="19"/>
          <w:szCs w:val="19"/>
          <w:lang w:eastAsia="hi-IN" w:bidi="hi-IN"/>
        </w:rPr>
        <w:t>.2. Стороны признают, что их возможные неправомерные действия и нарушения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w:t>
      </w:r>
      <w:r w:rsidR="00EC2FA5">
        <w:rPr>
          <w:rFonts w:ascii="Times New Roman" w:hAnsi="Times New Roman" w:eastAsia="Lucida Sans Unicode"/>
          <w:bCs/>
          <w:color w:val="000000"/>
          <w:kern w:val="1"/>
          <w:sz w:val="19"/>
          <w:szCs w:val="19"/>
          <w:lang w:eastAsia="hi-IN" w:bidi="hi-IN"/>
        </w:rPr>
        <w:t>о взаимодействию с контрагентом</w:t>
      </w:r>
      <w:r w:rsidRPr="004129CD" w:rsidR="00EC2FA5">
        <w:rPr>
          <w:rFonts w:ascii="Times New Roman" w:hAnsi="Times New Roman" w:eastAsia="Lucida Sans Unicode"/>
          <w:bCs/>
          <w:color w:val="000000"/>
          <w:kern w:val="1"/>
          <w:sz w:val="19"/>
          <w:szCs w:val="19"/>
          <w:lang w:eastAsia="hi-IN" w:bidi="hi-IN"/>
        </w:rPr>
        <w:t>, а также явиться основанием</w:t>
      </w:r>
      <w:r w:rsidR="00EC2FA5">
        <w:rPr>
          <w:rFonts w:ascii="Times New Roman" w:hAnsi="Times New Roman" w:eastAsia="Lucida Sans Unicode"/>
          <w:bCs/>
          <w:color w:val="000000"/>
          <w:kern w:val="1"/>
          <w:sz w:val="19"/>
          <w:szCs w:val="19"/>
          <w:lang w:eastAsia="hi-IN" w:bidi="hi-IN"/>
        </w:rPr>
        <w:t xml:space="preserve"> </w:t>
      </w:r>
      <w:r w:rsidRPr="007112E6" w:rsidR="00EC2FA5">
        <w:rPr>
          <w:rFonts w:ascii="Times New Roman" w:hAnsi="Times New Roman" w:eastAsia="Lucida Sans Unicode"/>
          <w:bCs/>
          <w:kern w:val="1"/>
          <w:sz w:val="19"/>
          <w:szCs w:val="19"/>
          <w:lang w:eastAsia="hi-IN" w:bidi="hi-IN"/>
        </w:rPr>
        <w:t xml:space="preserve">для расторжения </w:t>
      </w:r>
      <w:r w:rsidRPr="00B47102" w:rsidR="00EC2FA5">
        <w:rPr>
          <w:rFonts w:ascii="Times New Roman" w:hAnsi="Times New Roman" w:eastAsia="Lucida Sans Unicode"/>
          <w:bCs/>
          <w:color w:val="000000"/>
          <w:kern w:val="1"/>
          <w:sz w:val="19"/>
          <w:szCs w:val="19"/>
          <w:lang w:eastAsia="hi-IN" w:bidi="hi-IN"/>
        </w:rPr>
        <w:t xml:space="preserve">настоящего </w:t>
      </w:r>
      <w:r w:rsidR="00EC2FA5">
        <w:rPr>
          <w:rFonts w:ascii="Times New Roman" w:hAnsi="Times New Roman" w:eastAsia="Lucida Sans Unicode"/>
          <w:bCs/>
          <w:color w:val="000000"/>
          <w:kern w:val="1"/>
          <w:sz w:val="19"/>
          <w:szCs w:val="19"/>
          <w:lang w:eastAsia="hi-IN" w:bidi="hi-IN"/>
        </w:rPr>
        <w:t>Д</w:t>
      </w:r>
      <w:r w:rsidRPr="00B47102" w:rsidR="00EC2FA5">
        <w:rPr>
          <w:rFonts w:ascii="Times New Roman" w:hAnsi="Times New Roman" w:eastAsia="Lucida Sans Unicode"/>
          <w:bCs/>
          <w:color w:val="000000"/>
          <w:kern w:val="1"/>
          <w:sz w:val="19"/>
          <w:szCs w:val="19"/>
          <w:lang w:eastAsia="hi-IN" w:bidi="hi-IN"/>
        </w:rPr>
        <w:t>оговора и препятствовать заключению новых договоров с Поставщиком.</w:t>
      </w:r>
    </w:p>
    <w:p w:rsidRPr="00746DE6" w:rsidR="00746DE6" w:rsidP="00746DE6" w:rsidRDefault="00746DE6">
      <w:pPr>
        <w:widowControl w:val="0"/>
        <w:suppressAutoHyphens/>
        <w:spacing w:after="0" w:line="240" w:lineRule="auto"/>
        <w:ind w:firstLine="294"/>
        <w:jc w:val="both"/>
        <w:rPr>
          <w:rFonts w:ascii="Times New Roman" w:hAnsi="Times New Roman" w:eastAsia="Lucida Sans Unicode"/>
          <w:bCs/>
          <w:color w:val="000000"/>
          <w:kern w:val="1"/>
          <w:sz w:val="19"/>
          <w:szCs w:val="19"/>
          <w:lang w:eastAsia="hi-IN" w:bidi="hi-IN"/>
        </w:rPr>
      </w:pPr>
      <w:r w:rsidRPr="001329BF">
        <w:rPr>
          <w:rFonts w:ascii="Times New Roman" w:hAnsi="Times New Roman" w:eastAsia="Lucida Sans Unicode"/>
          <w:bCs/>
          <w:color w:val="000000"/>
          <w:kern w:val="1"/>
          <w:sz w:val="19"/>
          <w:szCs w:val="19"/>
          <w:lang w:eastAsia="hi-IN" w:bidi="hi-IN"/>
        </w:rPr>
        <w:t>8</w:t>
      </w:r>
      <w:r w:rsidRPr="00746DE6">
        <w:rPr>
          <w:rFonts w:ascii="Times New Roman" w:hAnsi="Times New Roman" w:eastAsia="Lucida Sans Unicode"/>
          <w:bCs/>
          <w:color w:val="000000"/>
          <w:kern w:val="1"/>
          <w:sz w:val="19"/>
          <w:szCs w:val="19"/>
          <w:lang w:eastAsia="hi-IN" w:bidi="hi-IN"/>
        </w:rPr>
        <w:t>.3. Стороны гарантируют осуществление надлежащего разбирательства по предоставленным в рамках исполнения настоящего договора фактам с соблюдением принципов конфиденциальности и применения и эффективных мер по устранению практических затруднений и предотвращению</w:t>
      </w:r>
      <w:r w:rsidRPr="001329BF">
        <w:rPr>
          <w:rFonts w:ascii="Times New Roman" w:hAnsi="Times New Roman" w:eastAsia="Lucida Sans Unicode"/>
          <w:bCs/>
          <w:color w:val="000000"/>
          <w:kern w:val="1"/>
          <w:sz w:val="19"/>
          <w:szCs w:val="19"/>
          <w:lang w:eastAsia="hi-IN" w:bidi="hi-IN"/>
        </w:rPr>
        <w:t xml:space="preserve"> </w:t>
      </w:r>
      <w:r w:rsidRPr="001329BF">
        <w:rPr>
          <w:rFonts w:ascii="Times New Roman" w:hAnsi="Times New Roman" w:eastAsia="Lucida Sans Unicode"/>
          <w:bCs/>
          <w:color w:val="000000"/>
          <w:kern w:val="1"/>
          <w:sz w:val="19"/>
          <w:szCs w:val="19"/>
          <w:lang w:eastAsia="hi-IN" w:bidi="hi-IN"/>
        </w:rPr>
        <w:lastRenderedPageBreak/>
        <w:t>возможных конфликтных ситуаций.</w:t>
      </w:r>
    </w:p>
    <w:p w:rsidR="004537CB" w:rsidP="005F4E7D" w:rsidRDefault="004537CB">
      <w:pPr>
        <w:autoSpaceDE w:val="0"/>
        <w:autoSpaceDN w:val="0"/>
        <w:adjustRightInd w:val="0"/>
        <w:spacing w:after="0" w:line="240" w:lineRule="auto"/>
        <w:jc w:val="both"/>
        <w:rPr>
          <w:rFonts w:ascii="Times New Roman" w:hAnsi="Times New Roman"/>
          <w:sz w:val="19"/>
          <w:szCs w:val="19"/>
        </w:rPr>
      </w:pPr>
    </w:p>
    <w:p w:rsidR="00312B54" w:rsidP="005F4E7D" w:rsidRDefault="00312B54">
      <w:pPr>
        <w:autoSpaceDE w:val="0"/>
        <w:autoSpaceDN w:val="0"/>
        <w:adjustRightInd w:val="0"/>
        <w:spacing w:after="0" w:line="240" w:lineRule="auto"/>
        <w:jc w:val="both"/>
        <w:rPr>
          <w:rFonts w:ascii="Times New Roman" w:hAnsi="Times New Roman"/>
          <w:sz w:val="19"/>
          <w:szCs w:val="19"/>
        </w:rPr>
      </w:pPr>
    </w:p>
    <w:p w:rsidRPr="00746DE6" w:rsidR="00312B54" w:rsidP="005F4E7D" w:rsidRDefault="00312B54">
      <w:pPr>
        <w:autoSpaceDE w:val="0"/>
        <w:autoSpaceDN w:val="0"/>
        <w:adjustRightInd w:val="0"/>
        <w:spacing w:after="0" w:line="240" w:lineRule="auto"/>
        <w:jc w:val="both"/>
        <w:rPr>
          <w:rFonts w:ascii="Times New Roman" w:hAnsi="Times New Roman"/>
          <w:sz w:val="19"/>
          <w:szCs w:val="19"/>
        </w:rPr>
      </w:pPr>
    </w:p>
    <w:p w:rsidRPr="00BA3EC9" w:rsidR="009A59ED" w:rsidP="009A59ED" w:rsidRDefault="00746DE6">
      <w:pPr>
        <w:autoSpaceDE w:val="0"/>
        <w:autoSpaceDN w:val="0"/>
        <w:adjustRightInd w:val="0"/>
        <w:spacing w:after="0" w:line="240" w:lineRule="auto"/>
        <w:jc w:val="center"/>
        <w:rPr>
          <w:rFonts w:ascii="Times New Roman" w:hAnsi="Times New Roman"/>
          <w:sz w:val="19"/>
          <w:szCs w:val="19"/>
        </w:rPr>
      </w:pPr>
      <w:r w:rsidRPr="00746DE6">
        <w:rPr>
          <w:rFonts w:ascii="Times New Roman" w:hAnsi="Times New Roman"/>
          <w:sz w:val="19"/>
          <w:szCs w:val="19"/>
        </w:rPr>
        <w:t>9</w:t>
      </w:r>
      <w:r w:rsidRPr="00BA3EC9" w:rsidR="009A59ED">
        <w:rPr>
          <w:rFonts w:ascii="Times New Roman" w:hAnsi="Times New Roman"/>
          <w:sz w:val="19"/>
          <w:szCs w:val="19"/>
        </w:rPr>
        <w:t>. ОТВЕТСТВЕННОСТЬ СТОРОН</w:t>
      </w:r>
    </w:p>
    <w:p w:rsidRPr="00BA3EC9" w:rsidR="009A59ED" w:rsidP="00D647D1" w:rsidRDefault="00746DE6">
      <w:pPr>
        <w:autoSpaceDE w:val="0"/>
        <w:autoSpaceDN w:val="0"/>
        <w:adjustRightInd w:val="0"/>
        <w:spacing w:after="0" w:line="240" w:lineRule="auto"/>
        <w:ind w:firstLine="426"/>
        <w:jc w:val="both"/>
        <w:rPr>
          <w:rFonts w:ascii="Times New Roman" w:hAnsi="Times New Roman"/>
          <w:sz w:val="19"/>
          <w:szCs w:val="19"/>
        </w:rPr>
      </w:pPr>
      <w:r w:rsidRPr="00746DE6">
        <w:rPr>
          <w:rFonts w:ascii="Times New Roman" w:hAnsi="Times New Roman"/>
          <w:sz w:val="19"/>
          <w:szCs w:val="19"/>
        </w:rPr>
        <w:t>9</w:t>
      </w:r>
      <w:r w:rsidRPr="00BA3EC9" w:rsidR="009A59ED">
        <w:rPr>
          <w:rFonts w:ascii="Times New Roman" w:hAnsi="Times New Roman"/>
          <w:sz w:val="19"/>
          <w:szCs w:val="19"/>
        </w:rPr>
        <w:t>.1. За нарушение сроков поставки Товара Покупатель вправе требовать с Поставщика уплаты неустойки в виде пени в размере 0,1 % от стоимости не поставленного в срок Товара за каждый день просрочки.</w:t>
      </w:r>
    </w:p>
    <w:p w:rsidRPr="00BA3EC9" w:rsidR="009A59ED" w:rsidP="00D647D1" w:rsidRDefault="00746DE6">
      <w:pPr>
        <w:autoSpaceDE w:val="0"/>
        <w:autoSpaceDN w:val="0"/>
        <w:adjustRightInd w:val="0"/>
        <w:spacing w:after="0" w:line="240" w:lineRule="auto"/>
        <w:ind w:firstLine="426"/>
        <w:jc w:val="both"/>
        <w:rPr>
          <w:rFonts w:ascii="Times New Roman" w:hAnsi="Times New Roman"/>
          <w:sz w:val="19"/>
          <w:szCs w:val="19"/>
        </w:rPr>
      </w:pPr>
      <w:r w:rsidRPr="00746DE6">
        <w:rPr>
          <w:rFonts w:ascii="Times New Roman" w:hAnsi="Times New Roman"/>
          <w:sz w:val="19"/>
          <w:szCs w:val="19"/>
        </w:rPr>
        <w:t>9</w:t>
      </w:r>
      <w:r w:rsidRPr="00BA3EC9" w:rsidR="009A59ED">
        <w:rPr>
          <w:rFonts w:ascii="Times New Roman" w:hAnsi="Times New Roman"/>
          <w:sz w:val="19"/>
          <w:szCs w:val="19"/>
        </w:rPr>
        <w:t>.</w:t>
      </w:r>
      <w:r w:rsidRPr="00BA3EC9" w:rsidR="00226D21">
        <w:rPr>
          <w:rFonts w:ascii="Times New Roman" w:hAnsi="Times New Roman"/>
          <w:sz w:val="19"/>
          <w:szCs w:val="19"/>
        </w:rPr>
        <w:t>2</w:t>
      </w:r>
      <w:r w:rsidRPr="00BA3EC9" w:rsidR="009A59ED">
        <w:rPr>
          <w:rFonts w:ascii="Times New Roman" w:hAnsi="Times New Roman"/>
          <w:sz w:val="19"/>
          <w:szCs w:val="19"/>
        </w:rPr>
        <w:t xml:space="preserve">. За нарушение сроков </w:t>
      </w:r>
      <w:r w:rsidRPr="00BA3EC9" w:rsidR="005774E4">
        <w:rPr>
          <w:rFonts w:ascii="Times New Roman" w:hAnsi="Times New Roman"/>
          <w:sz w:val="19"/>
          <w:szCs w:val="19"/>
        </w:rPr>
        <w:t xml:space="preserve">допоставки, замены товара, </w:t>
      </w:r>
      <w:r w:rsidRPr="00BA3EC9" w:rsidR="006B1B84">
        <w:rPr>
          <w:rFonts w:ascii="Times New Roman" w:hAnsi="Times New Roman"/>
          <w:sz w:val="19"/>
          <w:szCs w:val="19"/>
        </w:rPr>
        <w:t xml:space="preserve">устранения недостатков в нем </w:t>
      </w:r>
      <w:r w:rsidRPr="00BA3EC9" w:rsidR="009A59ED">
        <w:rPr>
          <w:rFonts w:ascii="Times New Roman" w:hAnsi="Times New Roman"/>
          <w:sz w:val="19"/>
          <w:szCs w:val="19"/>
        </w:rPr>
        <w:t xml:space="preserve">Покупатель вправе потребовать с Поставщика уплаты неустойки в виде пени в размере 0,1 % от стоимости Товара, не соответствующего условиям Договора, за каждый день просрочки </w:t>
      </w:r>
      <w:r w:rsidRPr="00BA3EC9" w:rsidR="005774E4">
        <w:rPr>
          <w:rFonts w:ascii="Times New Roman" w:hAnsi="Times New Roman"/>
          <w:sz w:val="19"/>
          <w:szCs w:val="19"/>
        </w:rPr>
        <w:t>(допоставки/замены/Товара/</w:t>
      </w:r>
      <w:r w:rsidRPr="00BA3EC9" w:rsidR="009A59ED">
        <w:rPr>
          <w:rFonts w:ascii="Times New Roman" w:hAnsi="Times New Roman"/>
          <w:sz w:val="19"/>
          <w:szCs w:val="19"/>
        </w:rPr>
        <w:t>устранения недостатков в нем).</w:t>
      </w:r>
    </w:p>
    <w:p w:rsidRPr="00BA3EC9" w:rsidR="00D647D1" w:rsidP="00D647D1" w:rsidRDefault="00746DE6">
      <w:pPr>
        <w:pStyle w:val="Iniiaiieoaeno"/>
        <w:ind w:firstLine="426"/>
        <w:rPr>
          <w:bCs/>
          <w:color w:val="000000"/>
          <w:sz w:val="19"/>
          <w:szCs w:val="19"/>
        </w:rPr>
      </w:pPr>
      <w:r w:rsidRPr="00746DE6">
        <w:rPr>
          <w:bCs/>
          <w:color w:val="000000"/>
          <w:sz w:val="19"/>
          <w:szCs w:val="19"/>
        </w:rPr>
        <w:t>9</w:t>
      </w:r>
      <w:r w:rsidRPr="00BA3EC9" w:rsidR="00D647D1">
        <w:rPr>
          <w:bCs/>
          <w:color w:val="000000"/>
          <w:sz w:val="19"/>
          <w:szCs w:val="19"/>
        </w:rPr>
        <w:t>.</w:t>
      </w:r>
      <w:r w:rsidRPr="00BA3EC9" w:rsidR="00226D21">
        <w:rPr>
          <w:bCs/>
          <w:color w:val="000000"/>
          <w:sz w:val="19"/>
          <w:szCs w:val="19"/>
        </w:rPr>
        <w:t>3</w:t>
      </w:r>
      <w:r w:rsidRPr="00BA3EC9" w:rsidR="00D647D1">
        <w:rPr>
          <w:bCs/>
          <w:color w:val="000000"/>
          <w:sz w:val="19"/>
          <w:szCs w:val="19"/>
        </w:rPr>
        <w:t xml:space="preserve">. Если Поставщик просрочил поставку товара на срок более </w:t>
      </w:r>
      <w:r w:rsidRPr="00BA3EC9" w:rsidR="003D5B72">
        <w:rPr>
          <w:bCs/>
          <w:color w:val="000000"/>
          <w:sz w:val="19"/>
          <w:szCs w:val="19"/>
        </w:rPr>
        <w:t>15</w:t>
      </w:r>
      <w:r w:rsidRPr="00BA3EC9" w:rsidR="00D647D1">
        <w:rPr>
          <w:bCs/>
          <w:color w:val="000000"/>
          <w:sz w:val="19"/>
          <w:szCs w:val="19"/>
        </w:rPr>
        <w:t xml:space="preserve"> (</w:t>
      </w:r>
      <w:r w:rsidRPr="00BA3EC9" w:rsidR="003D5B72">
        <w:rPr>
          <w:bCs/>
          <w:color w:val="000000"/>
          <w:sz w:val="19"/>
          <w:szCs w:val="19"/>
        </w:rPr>
        <w:t>пятнадцать</w:t>
      </w:r>
      <w:r w:rsidRPr="00BA3EC9" w:rsidR="00D647D1">
        <w:rPr>
          <w:bCs/>
          <w:color w:val="000000"/>
          <w:sz w:val="19"/>
          <w:szCs w:val="19"/>
        </w:rPr>
        <w:t xml:space="preserve">) календарных дней, Покупатель вправе в одностороннем порядке отказаться от приемки и оплаты </w:t>
      </w:r>
      <w:r w:rsidRPr="00BA3EC9" w:rsidR="003D5B72">
        <w:rPr>
          <w:bCs/>
          <w:color w:val="000000"/>
          <w:sz w:val="19"/>
          <w:szCs w:val="19"/>
        </w:rPr>
        <w:t>Т</w:t>
      </w:r>
      <w:r w:rsidRPr="00BA3EC9" w:rsidR="00D647D1">
        <w:rPr>
          <w:bCs/>
          <w:color w:val="000000"/>
          <w:sz w:val="19"/>
          <w:szCs w:val="19"/>
        </w:rPr>
        <w:t>овара, а также расторгнуть договор</w:t>
      </w:r>
      <w:r w:rsidRPr="00BA3EC9" w:rsidR="00E8122E">
        <w:rPr>
          <w:bCs/>
          <w:color w:val="000000"/>
          <w:sz w:val="19"/>
          <w:szCs w:val="19"/>
        </w:rPr>
        <w:t xml:space="preserve"> в одностороннем внесудебном порядке</w:t>
      </w:r>
      <w:r w:rsidRPr="00BA3EC9" w:rsidR="00D647D1">
        <w:rPr>
          <w:bCs/>
          <w:color w:val="000000"/>
          <w:sz w:val="19"/>
          <w:szCs w:val="19"/>
        </w:rPr>
        <w:t xml:space="preserve"> и потребовать уплаты штрафа в размере 10% от стоимости не</w:t>
      </w:r>
      <w:r w:rsidRPr="00BA3EC9" w:rsidR="00E8122E">
        <w:rPr>
          <w:bCs/>
          <w:color w:val="000000"/>
          <w:sz w:val="19"/>
          <w:szCs w:val="19"/>
        </w:rPr>
        <w:t xml:space="preserve"> </w:t>
      </w:r>
      <w:r w:rsidRPr="00BA3EC9" w:rsidR="00D647D1">
        <w:rPr>
          <w:bCs/>
          <w:color w:val="000000"/>
          <w:sz w:val="19"/>
          <w:szCs w:val="19"/>
        </w:rPr>
        <w:t xml:space="preserve">поставленного </w:t>
      </w:r>
      <w:r w:rsidRPr="00BA3EC9" w:rsidR="00E8122E">
        <w:rPr>
          <w:bCs/>
          <w:color w:val="000000"/>
          <w:sz w:val="19"/>
          <w:szCs w:val="19"/>
        </w:rPr>
        <w:t>Т</w:t>
      </w:r>
      <w:r w:rsidRPr="00BA3EC9" w:rsidR="00D647D1">
        <w:rPr>
          <w:bCs/>
          <w:color w:val="000000"/>
          <w:sz w:val="19"/>
          <w:szCs w:val="19"/>
        </w:rPr>
        <w:t>овара путем направления соответствующего уведомления Поставщику. В данном случае при расторжении договора Поставщик оплачивает штраф и возвращает оплаченную за товар денежную сумму на расчетный счет Покупателя в течение 5 (Пяти) банковских дней с момента получения уведомления.</w:t>
      </w:r>
    </w:p>
    <w:p w:rsidRPr="00BA3EC9" w:rsidR="00226D21" w:rsidP="00226D21" w:rsidRDefault="00746DE6">
      <w:pPr>
        <w:autoSpaceDE w:val="0"/>
        <w:autoSpaceDN w:val="0"/>
        <w:adjustRightInd w:val="0"/>
        <w:spacing w:after="0" w:line="240" w:lineRule="auto"/>
        <w:ind w:firstLine="426"/>
        <w:jc w:val="both"/>
        <w:rPr>
          <w:rFonts w:ascii="Times New Roman" w:hAnsi="Times New Roman"/>
          <w:sz w:val="19"/>
          <w:szCs w:val="19"/>
        </w:rPr>
      </w:pPr>
      <w:r w:rsidRPr="00746DE6">
        <w:rPr>
          <w:rFonts w:ascii="Times New Roman" w:hAnsi="Times New Roman"/>
          <w:sz w:val="19"/>
          <w:szCs w:val="19"/>
        </w:rPr>
        <w:t>9</w:t>
      </w:r>
      <w:r w:rsidRPr="00BA3EC9" w:rsidR="00226D21">
        <w:rPr>
          <w:rFonts w:ascii="Times New Roman" w:hAnsi="Times New Roman"/>
          <w:sz w:val="19"/>
          <w:szCs w:val="19"/>
        </w:rPr>
        <w:t xml:space="preserve">.4. За нарушение сроков оплаты Поставщик вправе требовать с Покупателя уплаты неустойки в </w:t>
      </w:r>
      <w:r w:rsidRPr="00BA3EC9" w:rsidR="00312B54">
        <w:rPr>
          <w:rFonts w:ascii="Times New Roman" w:hAnsi="Times New Roman"/>
          <w:sz w:val="19"/>
          <w:szCs w:val="19"/>
        </w:rPr>
        <w:t>виде пени</w:t>
      </w:r>
      <w:r w:rsidRPr="00BA3EC9" w:rsidR="00226D21">
        <w:rPr>
          <w:rFonts w:ascii="Times New Roman" w:hAnsi="Times New Roman"/>
          <w:sz w:val="19"/>
          <w:szCs w:val="19"/>
        </w:rPr>
        <w:t xml:space="preserve"> в размере 0,1 </w:t>
      </w:r>
      <w:r w:rsidRPr="00BA3EC9" w:rsidR="00312B54">
        <w:rPr>
          <w:rFonts w:ascii="Times New Roman" w:hAnsi="Times New Roman"/>
          <w:sz w:val="19"/>
          <w:szCs w:val="19"/>
        </w:rPr>
        <w:t>% от</w:t>
      </w:r>
      <w:r w:rsidRPr="00BA3EC9" w:rsidR="00226D21">
        <w:rPr>
          <w:rFonts w:ascii="Times New Roman" w:hAnsi="Times New Roman"/>
          <w:sz w:val="19"/>
          <w:szCs w:val="19"/>
        </w:rPr>
        <w:t xml:space="preserve"> неуплаченной суммы за каждый день просрочки.</w:t>
      </w:r>
    </w:p>
    <w:p w:rsidRPr="00BA3EC9" w:rsidR="00D647D1" w:rsidP="00D647D1" w:rsidRDefault="00746DE6">
      <w:pPr>
        <w:pStyle w:val="ac"/>
        <w:tabs>
          <w:tab w:val="left" w:pos="0"/>
          <w:tab w:val="left" w:pos="426"/>
        </w:tabs>
        <w:ind w:firstLine="426"/>
        <w:jc w:val="both"/>
        <w:rPr>
          <w:color w:val="000000"/>
          <w:sz w:val="19"/>
          <w:szCs w:val="19"/>
        </w:rPr>
      </w:pPr>
      <w:r w:rsidRPr="00746DE6">
        <w:rPr>
          <w:sz w:val="19"/>
          <w:szCs w:val="19"/>
        </w:rPr>
        <w:t>9</w:t>
      </w:r>
      <w:r w:rsidRPr="00BA3EC9" w:rsidR="00D647D1">
        <w:rPr>
          <w:sz w:val="19"/>
          <w:szCs w:val="19"/>
        </w:rPr>
        <w:t xml:space="preserve">.5. В случае передачи </w:t>
      </w:r>
      <w:r w:rsidRPr="00BA3EC9" w:rsidR="00D647D1">
        <w:rPr>
          <w:bCs/>
          <w:sz w:val="19"/>
          <w:szCs w:val="19"/>
        </w:rPr>
        <w:t>Поставщиком</w:t>
      </w:r>
      <w:r w:rsidRPr="00BA3EC9" w:rsidR="00D647D1">
        <w:rPr>
          <w:sz w:val="19"/>
          <w:szCs w:val="19"/>
        </w:rPr>
        <w:t xml:space="preserve"> </w:t>
      </w:r>
      <w:r w:rsidR="0005369A">
        <w:rPr>
          <w:sz w:val="19"/>
          <w:szCs w:val="19"/>
        </w:rPr>
        <w:t xml:space="preserve">счетов, </w:t>
      </w:r>
      <w:r w:rsidRPr="00BA3EC9" w:rsidR="00D647D1">
        <w:rPr>
          <w:sz w:val="19"/>
          <w:szCs w:val="19"/>
        </w:rPr>
        <w:t>счетов-фактур, накладных или каких-либо иных документов в рамках настоящего договора, оформление которых не соответствует требованиям действующего законодательства (не указаны все необходимые реквизиты документа, документ подписан неуполномоченным лицом, на документе поставлена несоответствующая печать, отсутствуют или неправильно указаны реквизиты Грузополучателя</w:t>
      </w:r>
      <w:r w:rsidRPr="00BA3EC9" w:rsidR="00835811">
        <w:rPr>
          <w:sz w:val="19"/>
          <w:szCs w:val="19"/>
        </w:rPr>
        <w:t>, Покупателя</w:t>
      </w:r>
      <w:r w:rsidRPr="00BA3EC9" w:rsidR="00D647D1">
        <w:rPr>
          <w:sz w:val="19"/>
          <w:szCs w:val="19"/>
        </w:rPr>
        <w:t xml:space="preserve"> и т.д.), либо в случае не предоставления указанных выше документов, </w:t>
      </w:r>
      <w:r w:rsidRPr="00BA3EC9" w:rsidR="00D647D1">
        <w:rPr>
          <w:bCs/>
          <w:sz w:val="19"/>
          <w:szCs w:val="19"/>
        </w:rPr>
        <w:t>Поставщик</w:t>
      </w:r>
      <w:r w:rsidRPr="00BA3EC9" w:rsidR="00D647D1">
        <w:rPr>
          <w:sz w:val="19"/>
          <w:szCs w:val="19"/>
        </w:rPr>
        <w:t xml:space="preserve"> обязан возместить </w:t>
      </w:r>
      <w:r w:rsidRPr="00BA3EC9" w:rsidR="00D647D1">
        <w:rPr>
          <w:bCs/>
          <w:sz w:val="19"/>
          <w:szCs w:val="19"/>
        </w:rPr>
        <w:t>Покупателю</w:t>
      </w:r>
      <w:r w:rsidRPr="00BA3EC9" w:rsidR="00D647D1">
        <w:rPr>
          <w:sz w:val="19"/>
          <w:szCs w:val="19"/>
        </w:rPr>
        <w:t xml:space="preserve"> все причиненные этим убытки, пени, а также компенсировать штрафы, недоимки и другие платежи, взысканные с </w:t>
      </w:r>
      <w:r w:rsidRPr="00BA3EC9" w:rsidR="00D647D1">
        <w:rPr>
          <w:bCs/>
          <w:sz w:val="19"/>
          <w:szCs w:val="19"/>
        </w:rPr>
        <w:t>Покупателя</w:t>
      </w:r>
      <w:r w:rsidRPr="00BA3EC9" w:rsidR="00D647D1">
        <w:rPr>
          <w:sz w:val="19"/>
          <w:szCs w:val="19"/>
        </w:rPr>
        <w:t xml:space="preserve"> налоговыми, либо иными уполномоченными государственными органами.</w:t>
      </w:r>
    </w:p>
    <w:p w:rsidRPr="00BA3EC9" w:rsidR="009A59ED" w:rsidP="009A59ED" w:rsidRDefault="00746DE6">
      <w:pPr>
        <w:autoSpaceDE w:val="0"/>
        <w:autoSpaceDN w:val="0"/>
        <w:adjustRightInd w:val="0"/>
        <w:spacing w:after="0" w:line="240" w:lineRule="auto"/>
        <w:ind w:firstLine="540"/>
        <w:jc w:val="both"/>
        <w:rPr>
          <w:rFonts w:ascii="Times New Roman" w:hAnsi="Times New Roman"/>
          <w:sz w:val="19"/>
          <w:szCs w:val="19"/>
        </w:rPr>
      </w:pPr>
      <w:r w:rsidRPr="00746DE6">
        <w:rPr>
          <w:rFonts w:ascii="Times New Roman" w:hAnsi="Times New Roman"/>
          <w:sz w:val="19"/>
          <w:szCs w:val="19"/>
        </w:rPr>
        <w:t>9</w:t>
      </w:r>
      <w:r w:rsidRPr="00BA3EC9" w:rsidR="009A59ED">
        <w:rPr>
          <w:rFonts w:ascii="Times New Roman" w:hAnsi="Times New Roman"/>
          <w:sz w:val="19"/>
          <w:szCs w:val="19"/>
        </w:rPr>
        <w:t>.</w:t>
      </w:r>
      <w:r w:rsidRPr="00BA3EC9" w:rsidR="009C7CF5">
        <w:rPr>
          <w:rFonts w:ascii="Times New Roman" w:hAnsi="Times New Roman"/>
          <w:sz w:val="19"/>
          <w:szCs w:val="19"/>
        </w:rPr>
        <w:t>6</w:t>
      </w:r>
      <w:r w:rsidRPr="00BA3EC9" w:rsidR="009A59ED">
        <w:rPr>
          <w:rFonts w:ascii="Times New Roman" w:hAnsi="Times New Roman"/>
          <w:sz w:val="19"/>
          <w:szCs w:val="19"/>
        </w:rPr>
        <w:t>. Сторона, не исполнившая или ненадлежащим образом исполнившая обязательства по Договору, обязана возместить другой Стороне убытки в полной сумме сверх предусмотренных Договором неустоек.</w:t>
      </w:r>
    </w:p>
    <w:p w:rsidR="00165888" w:rsidP="004F25E1" w:rsidRDefault="00746DE6">
      <w:pPr>
        <w:autoSpaceDE w:val="0"/>
        <w:autoSpaceDN w:val="0"/>
        <w:adjustRightInd w:val="0"/>
        <w:spacing w:after="0" w:line="240" w:lineRule="auto"/>
        <w:ind w:firstLine="540"/>
        <w:jc w:val="both"/>
        <w:rPr>
          <w:rFonts w:ascii="Times New Roman" w:hAnsi="Times New Roman"/>
          <w:sz w:val="19"/>
          <w:szCs w:val="19"/>
        </w:rPr>
      </w:pPr>
      <w:r w:rsidRPr="00746DE6">
        <w:rPr>
          <w:rFonts w:ascii="Times New Roman" w:hAnsi="Times New Roman"/>
          <w:sz w:val="19"/>
          <w:szCs w:val="19"/>
        </w:rPr>
        <w:t>9</w:t>
      </w:r>
      <w:r w:rsidRPr="00BA3EC9" w:rsidR="009A59ED">
        <w:rPr>
          <w:rFonts w:ascii="Times New Roman" w:hAnsi="Times New Roman"/>
          <w:sz w:val="19"/>
          <w:szCs w:val="19"/>
        </w:rPr>
        <w:t>.</w:t>
      </w:r>
      <w:r w:rsidRPr="00BA3EC9" w:rsidR="009C7CF5">
        <w:rPr>
          <w:rFonts w:ascii="Times New Roman" w:hAnsi="Times New Roman"/>
          <w:sz w:val="19"/>
          <w:szCs w:val="19"/>
        </w:rPr>
        <w:t>7</w:t>
      </w:r>
      <w:r w:rsidRPr="00BA3EC9" w:rsidR="009A59ED">
        <w:rPr>
          <w:rFonts w:ascii="Times New Roman" w:hAnsi="Times New Roman"/>
          <w:sz w:val="19"/>
          <w:szCs w:val="19"/>
        </w:rPr>
        <w:t>. Во всех других случаях неисполнения обязательств по Договору Стороны несут ответственность в соответствии с действующим законодательством РФ.</w:t>
      </w:r>
    </w:p>
    <w:p w:rsidRPr="00BA3EC9" w:rsidR="00B9701D" w:rsidP="004F25E1" w:rsidRDefault="00B9701D">
      <w:pPr>
        <w:autoSpaceDE w:val="0"/>
        <w:autoSpaceDN w:val="0"/>
        <w:adjustRightInd w:val="0"/>
        <w:spacing w:after="0" w:line="240" w:lineRule="auto"/>
        <w:ind w:firstLine="540"/>
        <w:jc w:val="both"/>
        <w:rPr>
          <w:rFonts w:ascii="Times New Roman" w:hAnsi="Times New Roman"/>
          <w:sz w:val="19"/>
          <w:szCs w:val="19"/>
        </w:rPr>
      </w:pPr>
    </w:p>
    <w:p w:rsidRPr="00BA3EC9" w:rsidR="009A59ED" w:rsidP="009A59ED" w:rsidRDefault="00746DE6">
      <w:pPr>
        <w:autoSpaceDE w:val="0"/>
        <w:autoSpaceDN w:val="0"/>
        <w:adjustRightInd w:val="0"/>
        <w:spacing w:after="0" w:line="240" w:lineRule="auto"/>
        <w:jc w:val="center"/>
        <w:rPr>
          <w:rFonts w:ascii="Times New Roman" w:hAnsi="Times New Roman"/>
          <w:sz w:val="19"/>
          <w:szCs w:val="19"/>
        </w:rPr>
      </w:pPr>
      <w:r w:rsidRPr="00E67F00">
        <w:rPr>
          <w:rFonts w:ascii="Times New Roman" w:hAnsi="Times New Roman"/>
          <w:sz w:val="19"/>
          <w:szCs w:val="19"/>
        </w:rPr>
        <w:t>10</w:t>
      </w:r>
      <w:r w:rsidRPr="00BA3EC9" w:rsidR="009A59ED">
        <w:rPr>
          <w:rFonts w:ascii="Times New Roman" w:hAnsi="Times New Roman"/>
          <w:sz w:val="19"/>
          <w:szCs w:val="19"/>
        </w:rPr>
        <w:t>. ФОРС-МАЖОР</w:t>
      </w:r>
      <w:r w:rsidRPr="00BA3EC9" w:rsidR="00F36D78">
        <w:rPr>
          <w:rFonts w:ascii="Times New Roman" w:hAnsi="Times New Roman"/>
          <w:sz w:val="19"/>
          <w:szCs w:val="19"/>
        </w:rPr>
        <w:t>НЫЕ ОБСТОЯТЕЛЬСТВА</w:t>
      </w:r>
    </w:p>
    <w:p w:rsidRPr="00BA3EC9" w:rsidR="008277C3" w:rsidP="008277C3" w:rsidRDefault="00746DE6">
      <w:pPr>
        <w:keepNext/>
        <w:spacing w:after="0" w:line="240" w:lineRule="auto"/>
        <w:ind w:firstLine="426"/>
        <w:jc w:val="both"/>
        <w:rPr>
          <w:rFonts w:ascii="Times New Roman" w:hAnsi="Times New Roman" w:eastAsia="Times New Roman"/>
          <w:sz w:val="19"/>
          <w:szCs w:val="19"/>
          <w:lang w:eastAsia="ru-RU"/>
        </w:rPr>
      </w:pPr>
      <w:r w:rsidRPr="00E67F00">
        <w:rPr>
          <w:rFonts w:ascii="Times New Roman" w:hAnsi="Times New Roman" w:eastAsia="Times New Roman"/>
          <w:sz w:val="19"/>
          <w:szCs w:val="19"/>
          <w:lang w:eastAsia="ru-RU"/>
        </w:rPr>
        <w:t>10</w:t>
      </w:r>
      <w:r w:rsidRPr="00BA3EC9" w:rsidR="008277C3">
        <w:rPr>
          <w:rFonts w:ascii="Times New Roman" w:hAnsi="Times New Roman" w:eastAsia="Times New Roman"/>
          <w:sz w:val="19"/>
          <w:szCs w:val="19"/>
          <w:lang w:eastAsia="ru-RU"/>
        </w:rPr>
        <w:t xml:space="preserve">.1. Стороны освобождаются от ответственности за частичное или полное неисполнение обязательств по настоящему Договору, если оно </w:t>
      </w:r>
      <w:r w:rsidRPr="00BA3EC9" w:rsidR="00312B54">
        <w:rPr>
          <w:rFonts w:ascii="Times New Roman" w:hAnsi="Times New Roman" w:eastAsia="Times New Roman"/>
          <w:sz w:val="19"/>
          <w:szCs w:val="19"/>
          <w:lang w:eastAsia="ru-RU"/>
        </w:rPr>
        <w:t>явилось следствием</w:t>
      </w:r>
      <w:r w:rsidRPr="00BA3EC9" w:rsidR="008277C3">
        <w:rPr>
          <w:rFonts w:ascii="Times New Roman" w:hAnsi="Times New Roman" w:eastAsia="Times New Roman"/>
          <w:sz w:val="19"/>
          <w:szCs w:val="19"/>
          <w:lang w:eastAsia="ru-RU"/>
        </w:rPr>
        <w:t>, форс-мажора, в т. ч. пожара, наводнения, военных действий любого рода, блокады, актов или действий Правительства Российской Федерации или иных органов власти.</w:t>
      </w:r>
    </w:p>
    <w:p w:rsidRPr="00BA3EC9" w:rsidR="008277C3" w:rsidP="008277C3" w:rsidRDefault="00746DE6">
      <w:pPr>
        <w:keepNext/>
        <w:spacing w:after="0" w:line="240" w:lineRule="auto"/>
        <w:ind w:firstLine="426"/>
        <w:jc w:val="both"/>
        <w:rPr>
          <w:rFonts w:ascii="Times New Roman" w:hAnsi="Times New Roman" w:eastAsia="Times New Roman"/>
          <w:sz w:val="19"/>
          <w:szCs w:val="19"/>
          <w:lang w:eastAsia="ru-RU"/>
        </w:rPr>
      </w:pPr>
      <w:r w:rsidRPr="00E67F00">
        <w:rPr>
          <w:rFonts w:ascii="Times New Roman" w:hAnsi="Times New Roman" w:eastAsia="Times New Roman"/>
          <w:sz w:val="19"/>
          <w:szCs w:val="19"/>
          <w:lang w:eastAsia="ru-RU"/>
        </w:rPr>
        <w:t>10</w:t>
      </w:r>
      <w:r w:rsidRPr="00BA3EC9" w:rsidR="008277C3">
        <w:rPr>
          <w:rFonts w:ascii="Times New Roman" w:hAnsi="Times New Roman" w:eastAsia="Times New Roman"/>
          <w:sz w:val="19"/>
          <w:szCs w:val="19"/>
          <w:lang w:eastAsia="ru-RU"/>
        </w:rPr>
        <w:t xml:space="preserve">.2. Если вышеуказанные обстоятельства будут продолжаться в течение 3 (трех) месяцев, то каждая из Сторон будет иметь право отказаться от дальнейшего исполнения обязательств по настоящему Договору, в этом случае ни одна из Сторон не имеет права требовать от другой </w:t>
      </w:r>
      <w:r w:rsidRPr="00BA3EC9" w:rsidR="00312B54">
        <w:rPr>
          <w:rFonts w:ascii="Times New Roman" w:hAnsi="Times New Roman" w:eastAsia="Times New Roman"/>
          <w:sz w:val="19"/>
          <w:szCs w:val="19"/>
          <w:lang w:eastAsia="ru-RU"/>
        </w:rPr>
        <w:t>Стороны возмещения</w:t>
      </w:r>
      <w:r w:rsidRPr="00BA3EC9" w:rsidR="008277C3">
        <w:rPr>
          <w:rFonts w:ascii="Times New Roman" w:hAnsi="Times New Roman" w:eastAsia="Times New Roman"/>
          <w:sz w:val="19"/>
          <w:szCs w:val="19"/>
          <w:lang w:eastAsia="ru-RU"/>
        </w:rPr>
        <w:t xml:space="preserve"> понесенных убытков.</w:t>
      </w:r>
    </w:p>
    <w:p w:rsidRPr="00BA3EC9" w:rsidR="008277C3" w:rsidP="008277C3" w:rsidRDefault="00746DE6">
      <w:pPr>
        <w:keepNext/>
        <w:spacing w:after="0" w:line="240" w:lineRule="auto"/>
        <w:ind w:firstLine="426"/>
        <w:jc w:val="both"/>
        <w:rPr>
          <w:rFonts w:ascii="Times New Roman" w:hAnsi="Times New Roman" w:eastAsia="Times New Roman"/>
          <w:sz w:val="19"/>
          <w:szCs w:val="19"/>
          <w:lang w:eastAsia="ru-RU"/>
        </w:rPr>
      </w:pPr>
      <w:r w:rsidRPr="00E67F00">
        <w:rPr>
          <w:rFonts w:ascii="Times New Roman" w:hAnsi="Times New Roman" w:eastAsia="Times New Roman"/>
          <w:sz w:val="19"/>
          <w:szCs w:val="19"/>
          <w:lang w:eastAsia="ru-RU"/>
        </w:rPr>
        <w:t>10</w:t>
      </w:r>
      <w:r w:rsidRPr="00BA3EC9" w:rsidR="008277C3">
        <w:rPr>
          <w:rFonts w:ascii="Times New Roman" w:hAnsi="Times New Roman" w:eastAsia="Times New Roman"/>
          <w:sz w:val="19"/>
          <w:szCs w:val="19"/>
          <w:lang w:eastAsia="ru-RU"/>
        </w:rPr>
        <w:t xml:space="preserve">.3. Сторона, </w:t>
      </w:r>
      <w:r w:rsidRPr="00BA3EC9" w:rsidR="00312B54">
        <w:rPr>
          <w:rFonts w:ascii="Times New Roman" w:hAnsi="Times New Roman" w:eastAsia="Times New Roman"/>
          <w:sz w:val="19"/>
          <w:szCs w:val="19"/>
          <w:lang w:eastAsia="ru-RU"/>
        </w:rPr>
        <w:t>для которой создалась</w:t>
      </w:r>
      <w:r w:rsidRPr="00BA3EC9" w:rsidR="008277C3">
        <w:rPr>
          <w:rFonts w:ascii="Times New Roman" w:hAnsi="Times New Roman" w:eastAsia="Times New Roman"/>
          <w:sz w:val="19"/>
          <w:szCs w:val="19"/>
          <w:lang w:eastAsia="ru-RU"/>
        </w:rPr>
        <w:t xml:space="preserve"> невозможность исполнения (в силу изложенных в п. </w:t>
      </w:r>
      <w:r w:rsidRPr="00BA3EC9" w:rsidR="00CB008A">
        <w:rPr>
          <w:rFonts w:ascii="Times New Roman" w:hAnsi="Times New Roman" w:eastAsia="Times New Roman"/>
          <w:sz w:val="19"/>
          <w:szCs w:val="19"/>
          <w:lang w:eastAsia="ru-RU"/>
        </w:rPr>
        <w:t>9</w:t>
      </w:r>
      <w:r w:rsidRPr="00BA3EC9" w:rsidR="008277C3">
        <w:rPr>
          <w:rFonts w:ascii="Times New Roman" w:hAnsi="Times New Roman" w:eastAsia="Times New Roman"/>
          <w:sz w:val="19"/>
          <w:szCs w:val="19"/>
          <w:lang w:eastAsia="ru-RU"/>
        </w:rPr>
        <w:t xml:space="preserve">.1 причин) своих обязательств по настоящему Договору, обязана о наступлении и прекращении </w:t>
      </w:r>
      <w:r w:rsidRPr="00BA3EC9" w:rsidR="00312B54">
        <w:rPr>
          <w:rFonts w:ascii="Times New Roman" w:hAnsi="Times New Roman" w:eastAsia="Times New Roman"/>
          <w:sz w:val="19"/>
          <w:szCs w:val="19"/>
          <w:lang w:eastAsia="ru-RU"/>
        </w:rPr>
        <w:t>указанных обстоятельств</w:t>
      </w:r>
      <w:r w:rsidRPr="00BA3EC9" w:rsidR="008277C3">
        <w:rPr>
          <w:rFonts w:ascii="Times New Roman" w:hAnsi="Times New Roman" w:eastAsia="Times New Roman"/>
          <w:sz w:val="19"/>
          <w:szCs w:val="19"/>
          <w:lang w:eastAsia="ru-RU"/>
        </w:rPr>
        <w:t xml:space="preserve"> немедленно, не позднее 5 (пяти) дней, сообщить об этом другой Стороне. Помимо этого сообщения, данная Сторона обязана предоставить другой Стороне документ </w:t>
      </w:r>
      <w:r w:rsidRPr="00BA3EC9" w:rsidR="00312B54">
        <w:rPr>
          <w:rFonts w:ascii="Times New Roman" w:hAnsi="Times New Roman" w:eastAsia="Times New Roman"/>
          <w:sz w:val="19"/>
          <w:szCs w:val="19"/>
          <w:lang w:eastAsia="ru-RU"/>
        </w:rPr>
        <w:t>уполномоченного органа</w:t>
      </w:r>
      <w:r w:rsidRPr="00BA3EC9" w:rsidR="008277C3">
        <w:rPr>
          <w:rFonts w:ascii="Times New Roman" w:hAnsi="Times New Roman" w:eastAsia="Times New Roman"/>
          <w:sz w:val="19"/>
          <w:szCs w:val="19"/>
          <w:lang w:eastAsia="ru-RU"/>
        </w:rPr>
        <w:t xml:space="preserve">, </w:t>
      </w:r>
      <w:r w:rsidRPr="00BA3EC9" w:rsidR="00312B54">
        <w:rPr>
          <w:rFonts w:ascii="Times New Roman" w:hAnsi="Times New Roman" w:eastAsia="Times New Roman"/>
          <w:sz w:val="19"/>
          <w:szCs w:val="19"/>
          <w:lang w:eastAsia="ru-RU"/>
        </w:rPr>
        <w:t>который свидетельствует</w:t>
      </w:r>
      <w:r w:rsidRPr="00BA3EC9" w:rsidR="008277C3">
        <w:rPr>
          <w:rFonts w:ascii="Times New Roman" w:hAnsi="Times New Roman" w:eastAsia="Times New Roman"/>
          <w:sz w:val="19"/>
          <w:szCs w:val="19"/>
          <w:lang w:eastAsia="ru-RU"/>
        </w:rPr>
        <w:t xml:space="preserve"> о наступлении и </w:t>
      </w:r>
      <w:r w:rsidRPr="00BA3EC9" w:rsidR="00312B54">
        <w:rPr>
          <w:rFonts w:ascii="Times New Roman" w:hAnsi="Times New Roman" w:eastAsia="Times New Roman"/>
          <w:sz w:val="19"/>
          <w:szCs w:val="19"/>
          <w:lang w:eastAsia="ru-RU"/>
        </w:rPr>
        <w:t>продолжительности обстоятельств</w:t>
      </w:r>
      <w:r w:rsidRPr="00BA3EC9" w:rsidR="008277C3">
        <w:rPr>
          <w:rFonts w:ascii="Times New Roman" w:hAnsi="Times New Roman" w:eastAsia="Times New Roman"/>
          <w:sz w:val="19"/>
          <w:szCs w:val="19"/>
          <w:lang w:eastAsia="ru-RU"/>
        </w:rPr>
        <w:t xml:space="preserve"> форс-мажора.</w:t>
      </w:r>
    </w:p>
    <w:p w:rsidR="00F36D78" w:rsidP="004F25E1" w:rsidRDefault="00746DE6">
      <w:pPr>
        <w:keepNext/>
        <w:spacing w:after="0" w:line="240" w:lineRule="auto"/>
        <w:ind w:firstLine="426"/>
        <w:jc w:val="both"/>
        <w:rPr>
          <w:rFonts w:ascii="Times New Roman" w:hAnsi="Times New Roman" w:eastAsia="Times New Roman"/>
          <w:sz w:val="19"/>
          <w:szCs w:val="19"/>
          <w:lang w:eastAsia="ru-RU"/>
        </w:rPr>
      </w:pPr>
      <w:r w:rsidRPr="00E67F00">
        <w:rPr>
          <w:rFonts w:ascii="Times New Roman" w:hAnsi="Times New Roman" w:eastAsia="Times New Roman"/>
          <w:sz w:val="19"/>
          <w:szCs w:val="19"/>
          <w:lang w:eastAsia="ru-RU"/>
        </w:rPr>
        <w:t>10</w:t>
      </w:r>
      <w:r w:rsidRPr="00BA3EC9" w:rsidR="008277C3">
        <w:rPr>
          <w:rFonts w:ascii="Times New Roman" w:hAnsi="Times New Roman" w:eastAsia="Times New Roman"/>
          <w:sz w:val="19"/>
          <w:szCs w:val="19"/>
          <w:lang w:eastAsia="ru-RU"/>
        </w:rPr>
        <w:t>.4. Не уведомление или несвоевременное уведомление об указанных в п.</w:t>
      </w:r>
      <w:r w:rsidRPr="00BA3EC9" w:rsidR="00CB008A">
        <w:rPr>
          <w:rFonts w:ascii="Times New Roman" w:hAnsi="Times New Roman" w:eastAsia="Times New Roman"/>
          <w:sz w:val="19"/>
          <w:szCs w:val="19"/>
          <w:lang w:eastAsia="ru-RU"/>
        </w:rPr>
        <w:t>9</w:t>
      </w:r>
      <w:r w:rsidRPr="00BA3EC9" w:rsidR="008277C3">
        <w:rPr>
          <w:rFonts w:ascii="Times New Roman" w:hAnsi="Times New Roman" w:eastAsia="Times New Roman"/>
          <w:sz w:val="19"/>
          <w:szCs w:val="19"/>
          <w:lang w:eastAsia="ru-RU"/>
        </w:rPr>
        <w:t>.1. обстоятельствах лишает Сторону права ссылаться на любое из этих обстоятельств, как на основание, освобождающее от ответственности.</w:t>
      </w:r>
    </w:p>
    <w:p w:rsidRPr="004F25E1" w:rsidR="00534751" w:rsidP="004F25E1" w:rsidRDefault="00534751">
      <w:pPr>
        <w:keepNext/>
        <w:spacing w:after="0" w:line="240" w:lineRule="auto"/>
        <w:ind w:firstLine="426"/>
        <w:jc w:val="both"/>
        <w:rPr>
          <w:rFonts w:ascii="Times New Roman" w:hAnsi="Times New Roman" w:eastAsia="Times New Roman"/>
          <w:sz w:val="19"/>
          <w:szCs w:val="19"/>
          <w:lang w:eastAsia="ru-RU"/>
        </w:rPr>
      </w:pPr>
    </w:p>
    <w:p w:rsidRPr="00BA3EC9" w:rsidR="009A59ED" w:rsidP="00F36D78" w:rsidRDefault="00746DE6">
      <w:pPr>
        <w:autoSpaceDE w:val="0"/>
        <w:autoSpaceDN w:val="0"/>
        <w:adjustRightInd w:val="0"/>
        <w:spacing w:after="0" w:line="240" w:lineRule="auto"/>
        <w:ind w:firstLine="540"/>
        <w:jc w:val="center"/>
        <w:rPr>
          <w:rFonts w:ascii="Times New Roman" w:hAnsi="Times New Roman"/>
          <w:sz w:val="19"/>
          <w:szCs w:val="19"/>
        </w:rPr>
      </w:pPr>
      <w:r>
        <w:rPr>
          <w:rFonts w:ascii="Times New Roman" w:hAnsi="Times New Roman"/>
          <w:sz w:val="19"/>
          <w:szCs w:val="19"/>
        </w:rPr>
        <w:t>1</w:t>
      </w:r>
      <w:r w:rsidRPr="00746DE6">
        <w:rPr>
          <w:rFonts w:ascii="Times New Roman" w:hAnsi="Times New Roman"/>
          <w:sz w:val="19"/>
          <w:szCs w:val="19"/>
        </w:rPr>
        <w:t>1</w:t>
      </w:r>
      <w:r w:rsidRPr="00BA3EC9" w:rsidR="009A59ED">
        <w:rPr>
          <w:rFonts w:ascii="Times New Roman" w:hAnsi="Times New Roman"/>
          <w:sz w:val="19"/>
          <w:szCs w:val="19"/>
        </w:rPr>
        <w:t>. СРОК ДЕЙСТВИЯ</w:t>
      </w:r>
      <w:r w:rsidRPr="00BA3EC9" w:rsidR="00FE2016">
        <w:rPr>
          <w:rFonts w:ascii="Times New Roman" w:hAnsi="Times New Roman"/>
          <w:sz w:val="19"/>
          <w:szCs w:val="19"/>
        </w:rPr>
        <w:t>, ИЗМЕНЕНИ</w:t>
      </w:r>
      <w:r w:rsidRPr="00BA3EC9" w:rsidR="00AE6314">
        <w:rPr>
          <w:rFonts w:ascii="Times New Roman" w:hAnsi="Times New Roman"/>
          <w:sz w:val="19"/>
          <w:szCs w:val="19"/>
        </w:rPr>
        <w:t xml:space="preserve">Е </w:t>
      </w:r>
      <w:r w:rsidRPr="00BA3EC9" w:rsidR="00F36D78">
        <w:rPr>
          <w:rFonts w:ascii="Times New Roman" w:hAnsi="Times New Roman"/>
          <w:sz w:val="19"/>
          <w:szCs w:val="19"/>
        </w:rPr>
        <w:t xml:space="preserve">И </w:t>
      </w:r>
      <w:r w:rsidRPr="00BA3EC9" w:rsidR="009A59ED">
        <w:rPr>
          <w:rFonts w:ascii="Times New Roman" w:hAnsi="Times New Roman"/>
          <w:sz w:val="19"/>
          <w:szCs w:val="19"/>
        </w:rPr>
        <w:t>РАСТОРЖЕНИ</w:t>
      </w:r>
      <w:r w:rsidRPr="00BA3EC9" w:rsidR="00AE6314">
        <w:rPr>
          <w:rFonts w:ascii="Times New Roman" w:hAnsi="Times New Roman"/>
          <w:sz w:val="19"/>
          <w:szCs w:val="19"/>
        </w:rPr>
        <w:t xml:space="preserve">Е </w:t>
      </w:r>
      <w:r w:rsidRPr="00BA3EC9" w:rsidR="009A59ED">
        <w:rPr>
          <w:rFonts w:ascii="Times New Roman" w:hAnsi="Times New Roman"/>
          <w:sz w:val="19"/>
          <w:szCs w:val="19"/>
        </w:rPr>
        <w:t>ДОГОВОРА</w:t>
      </w:r>
    </w:p>
    <w:p w:rsidRPr="00BA3EC9" w:rsidR="009A59ED" w:rsidP="001634CC" w:rsidRDefault="00746DE6">
      <w:pPr>
        <w:autoSpaceDE w:val="0"/>
        <w:autoSpaceDN w:val="0"/>
        <w:adjustRightInd w:val="0"/>
        <w:spacing w:after="0" w:line="240" w:lineRule="auto"/>
        <w:ind w:firstLine="426"/>
        <w:jc w:val="both"/>
        <w:rPr>
          <w:rFonts w:ascii="Times New Roman" w:hAnsi="Times New Roman"/>
          <w:sz w:val="19"/>
          <w:szCs w:val="19"/>
        </w:rPr>
      </w:pPr>
      <w:r>
        <w:rPr>
          <w:rFonts w:ascii="Times New Roman" w:hAnsi="Times New Roman"/>
          <w:sz w:val="19"/>
          <w:szCs w:val="19"/>
        </w:rPr>
        <w:t>1</w:t>
      </w:r>
      <w:r w:rsidRPr="005B5B1D">
        <w:rPr>
          <w:rFonts w:ascii="Times New Roman" w:hAnsi="Times New Roman"/>
          <w:sz w:val="19"/>
          <w:szCs w:val="19"/>
        </w:rPr>
        <w:t>1</w:t>
      </w:r>
      <w:r w:rsidRPr="00BA3EC9" w:rsidR="009A59ED">
        <w:rPr>
          <w:rFonts w:ascii="Times New Roman" w:hAnsi="Times New Roman"/>
          <w:sz w:val="19"/>
          <w:szCs w:val="19"/>
        </w:rPr>
        <w:t>.1. Договор вступает в действие с момента его подписания Сторонами и действует</w:t>
      </w:r>
      <w:r w:rsidR="00CD02DE">
        <w:rPr>
          <w:rFonts w:ascii="Times New Roman" w:hAnsi="Times New Roman"/>
          <w:sz w:val="19"/>
          <w:szCs w:val="19"/>
        </w:rPr>
        <w:t xml:space="preserve"> до</w:t>
      </w:r>
      <w:r w:rsidR="00697CB3">
        <w:rPr>
          <w:rFonts w:ascii="Times New Roman" w:hAnsi="Times New Roman"/>
          <w:sz w:val="19"/>
          <w:szCs w:val="19"/>
        </w:rPr>
        <w:t>:</w:t>
      </w:r>
      <w:r w:rsidR="00312B54">
        <w:rPr>
          <w:rFonts w:ascii="Times New Roman" w:hAnsi="Times New Roman"/>
          <w:sz w:val="19"/>
          <w:szCs w:val="19"/>
        </w:rPr>
        <w:t xml:space="preserve"> </w:t>
      </w:r>
      <w:r w:rsidR="00F967B7">
        <w:rPr>
          <w:rFonts w:ascii="Times New Roman" w:hAnsi="Times New Roman"/>
          <w:b/>
          <w:sz w:val="19"/>
          <w:szCs w:val="19"/>
        </w:rPr>
        <w:t>01.09</w:t>
      </w:r>
      <w:r w:rsidRPr="004D354A" w:rsidR="00312B54">
        <w:rPr>
          <w:rFonts w:ascii="Times New Roman" w:hAnsi="Times New Roman"/>
          <w:b/>
          <w:sz w:val="19"/>
          <w:szCs w:val="19"/>
        </w:rPr>
        <w:t>.2019 г.</w:t>
      </w:r>
      <w:r w:rsidRPr="004D354A" w:rsidR="006B1D84">
        <w:rPr>
          <w:rFonts w:ascii="Times New Roman" w:hAnsi="Times New Roman"/>
          <w:b/>
          <w:sz w:val="19"/>
          <w:szCs w:val="19"/>
        </w:rPr>
        <w:t>,</w:t>
      </w:r>
      <w:r w:rsidRPr="00BA3EC9" w:rsidR="006B1D84">
        <w:rPr>
          <w:rFonts w:ascii="Times New Roman" w:hAnsi="Times New Roman"/>
          <w:sz w:val="19"/>
          <w:szCs w:val="19"/>
        </w:rPr>
        <w:t xml:space="preserve"> а в части взаиморасчетов – до полного их исполнения</w:t>
      </w:r>
      <w:r w:rsidRPr="00BA3EC9" w:rsidR="009A59ED">
        <w:rPr>
          <w:rFonts w:ascii="Times New Roman" w:hAnsi="Times New Roman"/>
          <w:sz w:val="19"/>
          <w:szCs w:val="19"/>
        </w:rPr>
        <w:t>.</w:t>
      </w:r>
    </w:p>
    <w:p w:rsidRPr="00BA3EC9" w:rsidR="006B1D84" w:rsidP="001634CC" w:rsidRDefault="006B1D84">
      <w:pPr>
        <w:spacing w:after="0" w:line="240" w:lineRule="auto"/>
        <w:ind w:left="20" w:right="20" w:firstLine="406"/>
        <w:jc w:val="both"/>
        <w:rPr>
          <w:rFonts w:ascii="Times New Roman" w:hAnsi="Times New Roman" w:eastAsia="Arial"/>
          <w:color w:val="000000"/>
          <w:sz w:val="19"/>
          <w:szCs w:val="19"/>
          <w:lang w:val="ru" w:eastAsia="ru-RU"/>
        </w:rPr>
      </w:pPr>
      <w:r w:rsidRPr="00BA3EC9">
        <w:rPr>
          <w:rFonts w:ascii="Times New Roman" w:hAnsi="Times New Roman" w:eastAsia="Arial"/>
          <w:color w:val="000000"/>
          <w:sz w:val="19"/>
          <w:szCs w:val="19"/>
          <w:lang w:val="ru" w:eastAsia="ru-RU"/>
        </w:rPr>
        <w:t>Окончание срока действия настоящего Договора не влечет прекращение</w:t>
      </w:r>
      <w:r w:rsidRPr="00BA3EC9" w:rsidR="00FF2532">
        <w:rPr>
          <w:rFonts w:ascii="Times New Roman" w:hAnsi="Times New Roman" w:eastAsia="Arial"/>
          <w:color w:val="000000"/>
          <w:sz w:val="19"/>
          <w:szCs w:val="19"/>
          <w:lang w:val="ru" w:eastAsia="ru-RU"/>
        </w:rPr>
        <w:t xml:space="preserve"> неисполненных</w:t>
      </w:r>
      <w:r w:rsidRPr="00BA3EC9">
        <w:rPr>
          <w:rFonts w:ascii="Times New Roman" w:hAnsi="Times New Roman" w:eastAsia="Arial"/>
          <w:color w:val="000000"/>
          <w:sz w:val="19"/>
          <w:szCs w:val="19"/>
          <w:lang w:val="ru" w:eastAsia="ru-RU"/>
        </w:rPr>
        <w:t xml:space="preserve"> обязательств Сторон по настоящему Договору.</w:t>
      </w:r>
    </w:p>
    <w:p w:rsidRPr="00BA3EC9" w:rsidR="009A59ED" w:rsidP="001634CC" w:rsidRDefault="00746DE6">
      <w:pPr>
        <w:autoSpaceDE w:val="0"/>
        <w:autoSpaceDN w:val="0"/>
        <w:adjustRightInd w:val="0"/>
        <w:spacing w:after="0" w:line="240" w:lineRule="auto"/>
        <w:ind w:firstLine="426"/>
        <w:jc w:val="both"/>
        <w:rPr>
          <w:rFonts w:ascii="Times New Roman" w:hAnsi="Times New Roman"/>
          <w:sz w:val="19"/>
          <w:szCs w:val="19"/>
        </w:rPr>
      </w:pPr>
      <w:r>
        <w:rPr>
          <w:rFonts w:ascii="Times New Roman" w:hAnsi="Times New Roman"/>
          <w:sz w:val="19"/>
          <w:szCs w:val="19"/>
        </w:rPr>
        <w:t>1</w:t>
      </w:r>
      <w:r w:rsidRPr="00E67F00">
        <w:rPr>
          <w:rFonts w:ascii="Times New Roman" w:hAnsi="Times New Roman"/>
          <w:sz w:val="19"/>
          <w:szCs w:val="19"/>
        </w:rPr>
        <w:t>1</w:t>
      </w:r>
      <w:r w:rsidRPr="00BA3EC9" w:rsidR="00E47D2A">
        <w:rPr>
          <w:rFonts w:ascii="Times New Roman" w:hAnsi="Times New Roman"/>
          <w:sz w:val="19"/>
          <w:szCs w:val="19"/>
        </w:rPr>
        <w:t>.2.</w:t>
      </w:r>
      <w:r w:rsidRPr="00BA3EC9" w:rsidR="009A59ED">
        <w:rPr>
          <w:rFonts w:ascii="Times New Roman" w:hAnsi="Times New Roman"/>
          <w:sz w:val="19"/>
          <w:szCs w:val="19"/>
        </w:rPr>
        <w:t xml:space="preserve"> </w:t>
      </w:r>
      <w:r w:rsidRPr="00C86953" w:rsidR="00C86953">
        <w:rPr>
          <w:rFonts w:ascii="Times New Roman" w:hAnsi="Times New Roman"/>
          <w:sz w:val="19"/>
          <w:szCs w:val="19"/>
        </w:rPr>
        <w:t>Стороны вправе изменить существенные условия договора.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r w:rsidRPr="00BA3EC9" w:rsidR="009A59ED">
        <w:rPr>
          <w:rFonts w:ascii="Times New Roman" w:hAnsi="Times New Roman"/>
          <w:sz w:val="19"/>
          <w:szCs w:val="19"/>
        </w:rPr>
        <w:t>.</w:t>
      </w:r>
    </w:p>
    <w:p w:rsidRPr="00EF229A" w:rsidR="00E47D2A" w:rsidP="00EF229A" w:rsidRDefault="00746DE6">
      <w:pPr>
        <w:pStyle w:val="ac"/>
        <w:tabs>
          <w:tab w:val="left" w:pos="0"/>
          <w:tab w:val="left" w:pos="426"/>
        </w:tabs>
        <w:ind w:firstLine="426"/>
        <w:jc w:val="both"/>
        <w:rPr>
          <w:color w:val="000000"/>
          <w:sz w:val="19"/>
          <w:szCs w:val="19"/>
        </w:rPr>
      </w:pPr>
      <w:r>
        <w:rPr>
          <w:sz w:val="19"/>
          <w:szCs w:val="19"/>
        </w:rPr>
        <w:t>1</w:t>
      </w:r>
      <w:r w:rsidRPr="005B5B1D">
        <w:rPr>
          <w:sz w:val="19"/>
          <w:szCs w:val="19"/>
        </w:rPr>
        <w:t>1</w:t>
      </w:r>
      <w:r w:rsidRPr="00BA3EC9" w:rsidR="00E47D2A">
        <w:rPr>
          <w:sz w:val="19"/>
          <w:szCs w:val="19"/>
        </w:rPr>
        <w:t xml:space="preserve">.3. Покупатель вправе в любое время в одностороннем внесудебном порядке расторгнуть настоящий </w:t>
      </w:r>
      <w:r w:rsidRPr="00BA3EC9" w:rsidR="00813C96">
        <w:rPr>
          <w:sz w:val="19"/>
          <w:szCs w:val="19"/>
        </w:rPr>
        <w:t>Д</w:t>
      </w:r>
      <w:r w:rsidRPr="00BA3EC9" w:rsidR="00E47D2A">
        <w:rPr>
          <w:sz w:val="19"/>
          <w:szCs w:val="19"/>
        </w:rPr>
        <w:t>оговор, направив Поставщику письменное уведомление о</w:t>
      </w:r>
      <w:r w:rsidRPr="00BA3EC9" w:rsidR="00813C96">
        <w:rPr>
          <w:sz w:val="19"/>
          <w:szCs w:val="19"/>
        </w:rPr>
        <w:t>б одностороннем внесудебном</w:t>
      </w:r>
      <w:r w:rsidRPr="00BA3EC9" w:rsidR="00E47D2A">
        <w:rPr>
          <w:sz w:val="19"/>
          <w:szCs w:val="19"/>
        </w:rPr>
        <w:t xml:space="preserve"> расторжении договора за 5 пять рабочих дней до даты досрочного расторжения. В случае расторжения договора по инициативе Покупателя в порядке, указанном в настоящем пункте, для сторон наступают последствия расторжения договора, предусмотренные действующим законодательством.</w:t>
      </w:r>
    </w:p>
    <w:p w:rsidRPr="00BA3EC9" w:rsidR="009A59ED" w:rsidP="009A59ED" w:rsidRDefault="006E5174">
      <w:pPr>
        <w:autoSpaceDE w:val="0"/>
        <w:autoSpaceDN w:val="0"/>
        <w:adjustRightInd w:val="0"/>
        <w:spacing w:after="0" w:line="240" w:lineRule="auto"/>
        <w:jc w:val="center"/>
        <w:rPr>
          <w:rFonts w:ascii="Times New Roman" w:hAnsi="Times New Roman"/>
          <w:sz w:val="19"/>
          <w:szCs w:val="19"/>
        </w:rPr>
      </w:pPr>
      <w:r w:rsidRPr="00BA3EC9">
        <w:rPr>
          <w:rFonts w:ascii="Times New Roman" w:hAnsi="Times New Roman"/>
          <w:sz w:val="19"/>
          <w:szCs w:val="19"/>
        </w:rPr>
        <w:t>1</w:t>
      </w:r>
      <w:r w:rsidRPr="00E67F00" w:rsidR="00746DE6">
        <w:rPr>
          <w:rFonts w:ascii="Times New Roman" w:hAnsi="Times New Roman"/>
          <w:sz w:val="19"/>
          <w:szCs w:val="19"/>
        </w:rPr>
        <w:t>2</w:t>
      </w:r>
      <w:r w:rsidRPr="00BA3EC9" w:rsidR="009A59ED">
        <w:rPr>
          <w:rFonts w:ascii="Times New Roman" w:hAnsi="Times New Roman"/>
          <w:sz w:val="19"/>
          <w:szCs w:val="19"/>
        </w:rPr>
        <w:t>. РАЗРЕШЕНИЕ СПОРОВ</w:t>
      </w:r>
    </w:p>
    <w:p w:rsidRPr="00BA3EC9" w:rsidR="00B3498D" w:rsidP="00B3498D" w:rsidRDefault="00B3498D">
      <w:pPr>
        <w:shd w:val="clear" w:color="auto" w:fill="FFFFFF"/>
        <w:tabs>
          <w:tab w:val="left" w:pos="1080"/>
          <w:tab w:val="left" w:pos="1262"/>
        </w:tabs>
        <w:spacing w:after="0" w:line="240" w:lineRule="auto"/>
        <w:ind w:left="38" w:firstLine="505"/>
        <w:jc w:val="both"/>
        <w:rPr>
          <w:rFonts w:ascii="Times New Roman" w:hAnsi="Times New Roman" w:eastAsia="Times New Roman"/>
          <w:sz w:val="19"/>
          <w:szCs w:val="19"/>
          <w:lang w:eastAsia="ru-RU"/>
        </w:rPr>
      </w:pPr>
      <w:r w:rsidRPr="00BA3EC9">
        <w:rPr>
          <w:rFonts w:ascii="Times New Roman" w:hAnsi="Times New Roman"/>
          <w:sz w:val="19"/>
          <w:szCs w:val="19"/>
        </w:rPr>
        <w:lastRenderedPageBreak/>
        <w:t>1</w:t>
      </w:r>
      <w:r w:rsidRPr="00E67F00" w:rsidR="00746DE6">
        <w:rPr>
          <w:rFonts w:ascii="Times New Roman" w:hAnsi="Times New Roman"/>
          <w:sz w:val="19"/>
          <w:szCs w:val="19"/>
        </w:rPr>
        <w:t>2</w:t>
      </w:r>
      <w:r w:rsidRPr="00BA3EC9" w:rsidR="009A59ED">
        <w:rPr>
          <w:rFonts w:ascii="Times New Roman" w:hAnsi="Times New Roman"/>
          <w:sz w:val="19"/>
          <w:szCs w:val="19"/>
        </w:rPr>
        <w:t>.1.</w:t>
      </w:r>
      <w:r w:rsidRPr="00BA3EC9">
        <w:rPr>
          <w:rFonts w:ascii="Times New Roman" w:hAnsi="Times New Roman" w:eastAsia="Times New Roman"/>
          <w:color w:val="000000"/>
          <w:sz w:val="19"/>
          <w:szCs w:val="19"/>
          <w:lang w:eastAsia="ru-RU"/>
        </w:rPr>
        <w:tab/>
        <w:t xml:space="preserve">Все споры и разногласия, которые могут возникнуть при исполнении </w:t>
      </w:r>
      <w:r w:rsidRPr="00BA3EC9">
        <w:rPr>
          <w:rFonts w:ascii="Times New Roman" w:hAnsi="Times New Roman" w:eastAsia="Times New Roman"/>
          <w:color w:val="000000"/>
          <w:spacing w:val="-1"/>
          <w:sz w:val="19"/>
          <w:szCs w:val="19"/>
          <w:lang w:eastAsia="ru-RU"/>
        </w:rPr>
        <w:t xml:space="preserve">настоящего </w:t>
      </w:r>
      <w:r w:rsidRPr="004129CD" w:rsidR="00A34F7F">
        <w:rPr>
          <w:rFonts w:ascii="Times New Roman" w:hAnsi="Times New Roman" w:eastAsia="Times New Roman"/>
          <w:spacing w:val="-1"/>
          <w:sz w:val="19"/>
          <w:szCs w:val="19"/>
          <w:lang w:eastAsia="ru-RU"/>
        </w:rPr>
        <w:t>Д</w:t>
      </w:r>
      <w:r w:rsidRPr="004129CD">
        <w:rPr>
          <w:rFonts w:ascii="Times New Roman" w:hAnsi="Times New Roman" w:eastAsia="Times New Roman"/>
          <w:spacing w:val="-1"/>
          <w:sz w:val="19"/>
          <w:szCs w:val="19"/>
          <w:lang w:eastAsia="ru-RU"/>
        </w:rPr>
        <w:t>о</w:t>
      </w:r>
      <w:r w:rsidRPr="00BA3EC9">
        <w:rPr>
          <w:rFonts w:ascii="Times New Roman" w:hAnsi="Times New Roman" w:eastAsia="Times New Roman"/>
          <w:color w:val="000000"/>
          <w:spacing w:val="-1"/>
          <w:sz w:val="19"/>
          <w:szCs w:val="19"/>
          <w:lang w:eastAsia="ru-RU"/>
        </w:rPr>
        <w:t xml:space="preserve">говора, будут решаться сторонами путем переговоров, посредством </w:t>
      </w:r>
      <w:r w:rsidRPr="00BA3EC9">
        <w:rPr>
          <w:rFonts w:ascii="Times New Roman" w:hAnsi="Times New Roman" w:eastAsia="Times New Roman"/>
          <w:color w:val="000000"/>
          <w:spacing w:val="-2"/>
          <w:sz w:val="19"/>
          <w:szCs w:val="19"/>
          <w:lang w:eastAsia="ru-RU"/>
        </w:rPr>
        <w:t xml:space="preserve">организации встреч между полномочными представителями сторон или обмена </w:t>
      </w:r>
      <w:r w:rsidRPr="00BA3EC9">
        <w:rPr>
          <w:rFonts w:ascii="Times New Roman" w:hAnsi="Times New Roman" w:eastAsia="Times New Roman"/>
          <w:color w:val="000000"/>
          <w:sz w:val="19"/>
          <w:szCs w:val="19"/>
          <w:lang w:eastAsia="ru-RU"/>
        </w:rPr>
        <w:t xml:space="preserve">письменной информацией. </w:t>
      </w:r>
      <w:r w:rsidRPr="00BA3EC9" w:rsidR="00312B54">
        <w:rPr>
          <w:rFonts w:ascii="Times New Roman" w:hAnsi="Times New Roman" w:eastAsia="Times New Roman"/>
          <w:color w:val="000000"/>
          <w:sz w:val="19"/>
          <w:szCs w:val="19"/>
          <w:lang w:eastAsia="ru-RU"/>
        </w:rPr>
        <w:t>Сторона, получившая</w:t>
      </w:r>
      <w:r w:rsidRPr="00BA3EC9">
        <w:rPr>
          <w:rFonts w:ascii="Times New Roman" w:hAnsi="Times New Roman" w:eastAsia="Times New Roman"/>
          <w:color w:val="000000"/>
          <w:sz w:val="19"/>
          <w:szCs w:val="19"/>
          <w:lang w:eastAsia="ru-RU"/>
        </w:rPr>
        <w:t xml:space="preserve"> письменную претензию от другой </w:t>
      </w:r>
      <w:r w:rsidRPr="00BA3EC9">
        <w:rPr>
          <w:rFonts w:ascii="Times New Roman" w:hAnsi="Times New Roman" w:eastAsia="Times New Roman"/>
          <w:color w:val="000000"/>
          <w:spacing w:val="3"/>
          <w:sz w:val="19"/>
          <w:szCs w:val="19"/>
          <w:lang w:eastAsia="ru-RU"/>
        </w:rPr>
        <w:t xml:space="preserve">стороны, обязана в течение 14 (четырнадцати) календарных дней с момента ее получения </w:t>
      </w:r>
      <w:r w:rsidRPr="00BA3EC9">
        <w:rPr>
          <w:rFonts w:ascii="Times New Roman" w:hAnsi="Times New Roman" w:eastAsia="Times New Roman"/>
          <w:color w:val="000000"/>
          <w:spacing w:val="-2"/>
          <w:sz w:val="19"/>
          <w:szCs w:val="19"/>
          <w:lang w:eastAsia="ru-RU"/>
        </w:rPr>
        <w:t>предоставить письменный ответ на претензию.</w:t>
      </w:r>
    </w:p>
    <w:p w:rsidR="009A59ED" w:rsidP="00EF229A" w:rsidRDefault="00B3498D">
      <w:pPr>
        <w:widowControl w:val="0"/>
        <w:shd w:val="clear" w:color="auto" w:fill="FFFFFF"/>
        <w:tabs>
          <w:tab w:val="left" w:pos="1080"/>
          <w:tab w:val="left" w:pos="1142"/>
        </w:tabs>
        <w:autoSpaceDE w:val="0"/>
        <w:autoSpaceDN w:val="0"/>
        <w:adjustRightInd w:val="0"/>
        <w:spacing w:after="0" w:line="240" w:lineRule="auto"/>
        <w:ind w:left="29" w:firstLine="505"/>
        <w:jc w:val="both"/>
        <w:rPr>
          <w:rFonts w:ascii="Times New Roman" w:hAnsi="Times New Roman" w:eastAsia="Times New Roman"/>
          <w:color w:val="000000"/>
          <w:spacing w:val="-3"/>
          <w:sz w:val="19"/>
          <w:szCs w:val="19"/>
          <w:lang w:eastAsia="ru-RU"/>
        </w:rPr>
      </w:pPr>
      <w:r w:rsidRPr="00BA3EC9">
        <w:rPr>
          <w:rFonts w:ascii="Times New Roman" w:hAnsi="Times New Roman" w:eastAsia="Times New Roman"/>
          <w:color w:val="000000"/>
          <w:spacing w:val="-11"/>
          <w:sz w:val="19"/>
          <w:szCs w:val="19"/>
          <w:lang w:eastAsia="ru-RU"/>
        </w:rPr>
        <w:t>1</w:t>
      </w:r>
      <w:r w:rsidRPr="00E67F00" w:rsidR="00746DE6">
        <w:rPr>
          <w:rFonts w:ascii="Times New Roman" w:hAnsi="Times New Roman" w:eastAsia="Times New Roman"/>
          <w:color w:val="000000"/>
          <w:spacing w:val="-11"/>
          <w:sz w:val="19"/>
          <w:szCs w:val="19"/>
          <w:lang w:eastAsia="ru-RU"/>
        </w:rPr>
        <w:t>2</w:t>
      </w:r>
      <w:r w:rsidRPr="00BA3EC9">
        <w:rPr>
          <w:rFonts w:ascii="Times New Roman" w:hAnsi="Times New Roman" w:eastAsia="Times New Roman"/>
          <w:color w:val="000000"/>
          <w:spacing w:val="-11"/>
          <w:sz w:val="19"/>
          <w:szCs w:val="19"/>
          <w:lang w:eastAsia="ru-RU"/>
        </w:rPr>
        <w:t>.2.</w:t>
      </w:r>
      <w:r w:rsidRPr="00BA3EC9">
        <w:rPr>
          <w:rFonts w:ascii="Times New Roman" w:hAnsi="Times New Roman" w:eastAsia="Times New Roman"/>
          <w:color w:val="000000"/>
          <w:sz w:val="19"/>
          <w:szCs w:val="19"/>
          <w:lang w:eastAsia="ru-RU"/>
        </w:rPr>
        <w:tab/>
        <w:t>В случае не достижения согласия между сторонами путем</w:t>
      </w:r>
      <w:r w:rsidRPr="00BA3EC9" w:rsidR="00FE2016">
        <w:rPr>
          <w:rFonts w:ascii="Times New Roman" w:hAnsi="Times New Roman" w:eastAsia="Times New Roman"/>
          <w:color w:val="000000"/>
          <w:sz w:val="19"/>
          <w:szCs w:val="19"/>
          <w:lang w:eastAsia="ru-RU"/>
        </w:rPr>
        <w:t xml:space="preserve"> переговоров</w:t>
      </w:r>
      <w:r w:rsidRPr="00BA3EC9">
        <w:rPr>
          <w:rFonts w:ascii="Times New Roman" w:hAnsi="Times New Roman" w:eastAsia="Times New Roman"/>
          <w:color w:val="000000"/>
          <w:sz w:val="19"/>
          <w:szCs w:val="19"/>
          <w:lang w:eastAsia="ru-RU"/>
        </w:rPr>
        <w:t xml:space="preserve">, все </w:t>
      </w:r>
      <w:r w:rsidRPr="00BA3EC9">
        <w:rPr>
          <w:rFonts w:ascii="Times New Roman" w:hAnsi="Times New Roman" w:eastAsia="Times New Roman"/>
          <w:color w:val="000000"/>
          <w:spacing w:val="6"/>
          <w:sz w:val="19"/>
          <w:szCs w:val="19"/>
          <w:lang w:eastAsia="ru-RU"/>
        </w:rPr>
        <w:t xml:space="preserve">споры и разногласия, так или иначе возникающие из настоящего </w:t>
      </w:r>
      <w:r w:rsidRPr="004129CD" w:rsidR="00A34F7F">
        <w:rPr>
          <w:rFonts w:ascii="Times New Roman" w:hAnsi="Times New Roman" w:eastAsia="Times New Roman"/>
          <w:spacing w:val="6"/>
          <w:sz w:val="19"/>
          <w:szCs w:val="19"/>
          <w:lang w:eastAsia="ru-RU"/>
        </w:rPr>
        <w:t>Д</w:t>
      </w:r>
      <w:r w:rsidRPr="00BA3EC9">
        <w:rPr>
          <w:rFonts w:ascii="Times New Roman" w:hAnsi="Times New Roman" w:eastAsia="Times New Roman"/>
          <w:color w:val="000000"/>
          <w:spacing w:val="6"/>
          <w:sz w:val="19"/>
          <w:szCs w:val="19"/>
          <w:lang w:eastAsia="ru-RU"/>
        </w:rPr>
        <w:t xml:space="preserve">оговора, подлежат </w:t>
      </w:r>
      <w:r w:rsidRPr="00BA3EC9">
        <w:rPr>
          <w:rFonts w:ascii="Times New Roman" w:hAnsi="Times New Roman" w:eastAsia="Times New Roman"/>
          <w:color w:val="000000"/>
          <w:spacing w:val="-2"/>
          <w:sz w:val="19"/>
          <w:szCs w:val="19"/>
          <w:lang w:eastAsia="ru-RU"/>
        </w:rPr>
        <w:t xml:space="preserve">рассмотрению в Арбитражном суде Иркутской области в соответствии с </w:t>
      </w:r>
      <w:r w:rsidRPr="00BA3EC9">
        <w:rPr>
          <w:rFonts w:ascii="Times New Roman" w:hAnsi="Times New Roman" w:eastAsia="Times New Roman"/>
          <w:color w:val="000000"/>
          <w:spacing w:val="-3"/>
          <w:sz w:val="19"/>
          <w:szCs w:val="19"/>
          <w:lang w:eastAsia="ru-RU"/>
        </w:rPr>
        <w:t>законодательством РФ.</w:t>
      </w:r>
    </w:p>
    <w:p w:rsidR="00312B54" w:rsidP="00EF229A" w:rsidRDefault="00312B54">
      <w:pPr>
        <w:widowControl w:val="0"/>
        <w:shd w:val="clear" w:color="auto" w:fill="FFFFFF"/>
        <w:tabs>
          <w:tab w:val="left" w:pos="1080"/>
          <w:tab w:val="left" w:pos="1142"/>
        </w:tabs>
        <w:autoSpaceDE w:val="0"/>
        <w:autoSpaceDN w:val="0"/>
        <w:adjustRightInd w:val="0"/>
        <w:spacing w:after="0" w:line="240" w:lineRule="auto"/>
        <w:ind w:left="29" w:firstLine="505"/>
        <w:jc w:val="both"/>
        <w:rPr>
          <w:rFonts w:ascii="Times New Roman" w:hAnsi="Times New Roman" w:eastAsia="Times New Roman"/>
          <w:color w:val="000000"/>
          <w:spacing w:val="-3"/>
          <w:sz w:val="19"/>
          <w:szCs w:val="19"/>
          <w:lang w:eastAsia="ru-RU"/>
        </w:rPr>
      </w:pPr>
    </w:p>
    <w:p w:rsidR="00312B54" w:rsidP="00EF229A" w:rsidRDefault="00312B54">
      <w:pPr>
        <w:widowControl w:val="0"/>
        <w:shd w:val="clear" w:color="auto" w:fill="FFFFFF"/>
        <w:tabs>
          <w:tab w:val="left" w:pos="1080"/>
          <w:tab w:val="left" w:pos="1142"/>
        </w:tabs>
        <w:autoSpaceDE w:val="0"/>
        <w:autoSpaceDN w:val="0"/>
        <w:adjustRightInd w:val="0"/>
        <w:spacing w:after="0" w:line="240" w:lineRule="auto"/>
        <w:ind w:left="29" w:firstLine="505"/>
        <w:jc w:val="both"/>
        <w:rPr>
          <w:rFonts w:ascii="Times New Roman" w:hAnsi="Times New Roman" w:eastAsia="Times New Roman"/>
          <w:color w:val="000000"/>
          <w:spacing w:val="-3"/>
          <w:sz w:val="19"/>
          <w:szCs w:val="19"/>
          <w:lang w:eastAsia="ru-RU"/>
        </w:rPr>
      </w:pPr>
    </w:p>
    <w:p w:rsidRPr="00EF229A" w:rsidR="00534751" w:rsidP="00EF229A" w:rsidRDefault="00534751">
      <w:pPr>
        <w:widowControl w:val="0"/>
        <w:shd w:val="clear" w:color="auto" w:fill="FFFFFF"/>
        <w:tabs>
          <w:tab w:val="left" w:pos="1080"/>
          <w:tab w:val="left" w:pos="1142"/>
        </w:tabs>
        <w:autoSpaceDE w:val="0"/>
        <w:autoSpaceDN w:val="0"/>
        <w:adjustRightInd w:val="0"/>
        <w:spacing w:after="0" w:line="240" w:lineRule="auto"/>
        <w:ind w:left="29" w:firstLine="505"/>
        <w:jc w:val="both"/>
        <w:rPr>
          <w:rFonts w:ascii="Times New Roman" w:hAnsi="Times New Roman" w:eastAsia="Times New Roman"/>
          <w:color w:val="000000"/>
          <w:spacing w:val="-3"/>
          <w:sz w:val="19"/>
          <w:szCs w:val="19"/>
          <w:lang w:eastAsia="ru-RU"/>
        </w:rPr>
      </w:pPr>
    </w:p>
    <w:p w:rsidRPr="00BA3EC9" w:rsidR="009A59ED" w:rsidP="009A59ED" w:rsidRDefault="00263896">
      <w:pPr>
        <w:autoSpaceDE w:val="0"/>
        <w:autoSpaceDN w:val="0"/>
        <w:adjustRightInd w:val="0"/>
        <w:spacing w:after="0" w:line="240" w:lineRule="auto"/>
        <w:jc w:val="center"/>
        <w:rPr>
          <w:rFonts w:ascii="Times New Roman" w:hAnsi="Times New Roman"/>
          <w:sz w:val="19"/>
          <w:szCs w:val="19"/>
        </w:rPr>
      </w:pPr>
      <w:r w:rsidRPr="00BA3EC9">
        <w:rPr>
          <w:rFonts w:ascii="Times New Roman" w:hAnsi="Times New Roman"/>
          <w:sz w:val="19"/>
          <w:szCs w:val="19"/>
        </w:rPr>
        <w:t>1</w:t>
      </w:r>
      <w:r w:rsidRPr="00E67F00" w:rsidR="00746DE6">
        <w:rPr>
          <w:rFonts w:ascii="Times New Roman" w:hAnsi="Times New Roman"/>
          <w:sz w:val="19"/>
          <w:szCs w:val="19"/>
        </w:rPr>
        <w:t>3</w:t>
      </w:r>
      <w:r w:rsidRPr="00BA3EC9" w:rsidR="009A59ED">
        <w:rPr>
          <w:rFonts w:ascii="Times New Roman" w:hAnsi="Times New Roman"/>
          <w:sz w:val="19"/>
          <w:szCs w:val="19"/>
        </w:rPr>
        <w:t xml:space="preserve">. </w:t>
      </w:r>
      <w:r w:rsidRPr="00BA3EC9">
        <w:rPr>
          <w:rFonts w:ascii="Times New Roman" w:hAnsi="Times New Roman"/>
          <w:sz w:val="19"/>
          <w:szCs w:val="19"/>
        </w:rPr>
        <w:t>ПРОЧИЕ УСЛОВИЯ</w:t>
      </w:r>
    </w:p>
    <w:p w:rsidRPr="00BA3EC9" w:rsidR="00263896" w:rsidP="001634CC" w:rsidRDefault="00746DE6">
      <w:pPr>
        <w:pStyle w:val="ac"/>
        <w:tabs>
          <w:tab w:val="left" w:pos="426"/>
        </w:tabs>
        <w:ind w:firstLine="426"/>
        <w:jc w:val="both"/>
        <w:rPr>
          <w:color w:val="000000"/>
          <w:sz w:val="19"/>
          <w:szCs w:val="19"/>
        </w:rPr>
      </w:pPr>
      <w:r>
        <w:rPr>
          <w:sz w:val="19"/>
          <w:szCs w:val="19"/>
        </w:rPr>
        <w:t>1</w:t>
      </w:r>
      <w:r w:rsidRPr="00E67F00">
        <w:rPr>
          <w:sz w:val="19"/>
          <w:szCs w:val="19"/>
        </w:rPr>
        <w:t>3</w:t>
      </w:r>
      <w:r w:rsidRPr="00BA3EC9" w:rsidR="00263896">
        <w:rPr>
          <w:sz w:val="19"/>
          <w:szCs w:val="19"/>
        </w:rPr>
        <w:t xml:space="preserve">.1. </w:t>
      </w:r>
      <w:r w:rsidRPr="00BA3EC9" w:rsidR="00263896">
        <w:rPr>
          <w:color w:val="000000"/>
          <w:sz w:val="19"/>
          <w:szCs w:val="19"/>
        </w:rPr>
        <w:t xml:space="preserve">Условия настоящего Договора действуют применительно к каждой Спецификации и дополнительным Соглашениям, заключенным в рамках </w:t>
      </w:r>
      <w:r w:rsidRPr="00BA3EC9" w:rsidR="00135449">
        <w:rPr>
          <w:color w:val="000000"/>
          <w:sz w:val="19"/>
          <w:szCs w:val="19"/>
        </w:rPr>
        <w:t xml:space="preserve">настоящего </w:t>
      </w:r>
      <w:r w:rsidRPr="00BA3EC9" w:rsidR="00263896">
        <w:rPr>
          <w:color w:val="000000"/>
          <w:sz w:val="19"/>
          <w:szCs w:val="19"/>
        </w:rPr>
        <w:t>Договора.</w:t>
      </w:r>
    </w:p>
    <w:p w:rsidRPr="00BA3EC9" w:rsidR="00263896" w:rsidP="001634CC" w:rsidRDefault="008536CB">
      <w:pPr>
        <w:tabs>
          <w:tab w:val="left" w:pos="0"/>
          <w:tab w:val="left" w:pos="426"/>
        </w:tabs>
        <w:suppressAutoHyphens/>
        <w:spacing w:after="0" w:line="240" w:lineRule="auto"/>
        <w:ind w:firstLine="426"/>
        <w:jc w:val="both"/>
        <w:rPr>
          <w:rFonts w:ascii="Times New Roman" w:hAnsi="Times New Roman" w:eastAsia="Times New Roman"/>
          <w:color w:val="000000"/>
          <w:sz w:val="19"/>
          <w:szCs w:val="19"/>
          <w:lang w:eastAsia="ar-SA"/>
        </w:rPr>
      </w:pPr>
      <w:r w:rsidRPr="00BA3EC9">
        <w:rPr>
          <w:rFonts w:ascii="Times New Roman" w:hAnsi="Times New Roman" w:eastAsia="Times New Roman"/>
          <w:color w:val="000000"/>
          <w:sz w:val="19"/>
          <w:szCs w:val="19"/>
          <w:lang w:eastAsia="ar-SA"/>
        </w:rPr>
        <w:t>1</w:t>
      </w:r>
      <w:r w:rsidRPr="00E67F00" w:rsidR="00746DE6">
        <w:rPr>
          <w:rFonts w:ascii="Times New Roman" w:hAnsi="Times New Roman" w:eastAsia="Times New Roman"/>
          <w:color w:val="000000"/>
          <w:sz w:val="19"/>
          <w:szCs w:val="19"/>
          <w:lang w:eastAsia="ar-SA"/>
        </w:rPr>
        <w:t>3</w:t>
      </w:r>
      <w:r w:rsidRPr="00BA3EC9" w:rsidR="00263896">
        <w:rPr>
          <w:rFonts w:ascii="Times New Roman" w:hAnsi="Times New Roman" w:eastAsia="Times New Roman"/>
          <w:color w:val="000000"/>
          <w:sz w:val="19"/>
          <w:szCs w:val="19"/>
          <w:lang w:eastAsia="ar-SA"/>
        </w:rPr>
        <w:t>.</w:t>
      </w:r>
      <w:r w:rsidRPr="00BA3EC9" w:rsidR="00F270CD">
        <w:rPr>
          <w:rFonts w:ascii="Times New Roman" w:hAnsi="Times New Roman" w:eastAsia="Times New Roman"/>
          <w:color w:val="000000"/>
          <w:sz w:val="19"/>
          <w:szCs w:val="19"/>
          <w:lang w:eastAsia="ar-SA"/>
        </w:rPr>
        <w:t>2</w:t>
      </w:r>
      <w:r w:rsidRPr="00BA3EC9" w:rsidR="00263896">
        <w:rPr>
          <w:rFonts w:ascii="Times New Roman" w:hAnsi="Times New Roman" w:eastAsia="Times New Roman"/>
          <w:color w:val="000000"/>
          <w:sz w:val="19"/>
          <w:szCs w:val="19"/>
          <w:lang w:eastAsia="ar-SA"/>
        </w:rPr>
        <w:t>. Во всем остальном, что прямо не урегулировано условиями настоящего Договора, стороны руководствуются положениями действующего Законодательства РФ.</w:t>
      </w:r>
    </w:p>
    <w:p w:rsidRPr="00BA3EC9" w:rsidR="00822432" w:rsidP="001634CC" w:rsidRDefault="00822432">
      <w:pPr>
        <w:keepNext/>
        <w:keepLines/>
        <w:spacing w:after="0" w:line="240" w:lineRule="auto"/>
        <w:ind w:firstLine="360"/>
        <w:jc w:val="both"/>
        <w:rPr>
          <w:rFonts w:ascii="Times New Roman" w:hAnsi="Times New Roman" w:eastAsia="Times New Roman"/>
          <w:sz w:val="19"/>
          <w:szCs w:val="19"/>
          <w:lang w:eastAsia="ru-RU"/>
        </w:rPr>
      </w:pPr>
      <w:r w:rsidRPr="00BA3EC9">
        <w:rPr>
          <w:rFonts w:ascii="Times New Roman" w:hAnsi="Times New Roman" w:eastAsia="Times New Roman"/>
          <w:color w:val="000000"/>
          <w:sz w:val="19"/>
          <w:szCs w:val="19"/>
          <w:lang w:eastAsia="ar-SA"/>
        </w:rPr>
        <w:t xml:space="preserve"> </w:t>
      </w:r>
      <w:r w:rsidRPr="00BA3EC9" w:rsidR="008536CB">
        <w:rPr>
          <w:rFonts w:ascii="Times New Roman" w:hAnsi="Times New Roman" w:eastAsia="Times New Roman"/>
          <w:color w:val="000000"/>
          <w:sz w:val="19"/>
          <w:szCs w:val="19"/>
          <w:lang w:eastAsia="ar-SA"/>
        </w:rPr>
        <w:t>1</w:t>
      </w:r>
      <w:r w:rsidRPr="005B5B1D" w:rsidR="00746DE6">
        <w:rPr>
          <w:rFonts w:ascii="Times New Roman" w:hAnsi="Times New Roman" w:eastAsia="Times New Roman"/>
          <w:color w:val="000000"/>
          <w:sz w:val="19"/>
          <w:szCs w:val="19"/>
          <w:lang w:eastAsia="ar-SA"/>
        </w:rPr>
        <w:t>3</w:t>
      </w:r>
      <w:r w:rsidRPr="00BA3EC9" w:rsidR="00263896">
        <w:rPr>
          <w:rFonts w:ascii="Times New Roman" w:hAnsi="Times New Roman" w:eastAsia="Times New Roman"/>
          <w:color w:val="000000"/>
          <w:sz w:val="19"/>
          <w:szCs w:val="19"/>
          <w:lang w:eastAsia="ar-SA"/>
        </w:rPr>
        <w:t>.</w:t>
      </w:r>
      <w:r w:rsidRPr="00BA3EC9" w:rsidR="00F270CD">
        <w:rPr>
          <w:rFonts w:ascii="Times New Roman" w:hAnsi="Times New Roman" w:eastAsia="Times New Roman"/>
          <w:color w:val="000000"/>
          <w:sz w:val="19"/>
          <w:szCs w:val="19"/>
          <w:lang w:eastAsia="ar-SA"/>
        </w:rPr>
        <w:t>3</w:t>
      </w:r>
      <w:r w:rsidRPr="00BA3EC9" w:rsidR="00263896">
        <w:rPr>
          <w:rFonts w:ascii="Times New Roman" w:hAnsi="Times New Roman" w:eastAsia="Times New Roman"/>
          <w:color w:val="000000"/>
          <w:sz w:val="19"/>
          <w:szCs w:val="19"/>
          <w:lang w:eastAsia="ar-SA"/>
        </w:rPr>
        <w:t>.</w:t>
      </w:r>
      <w:r w:rsidRPr="00BA3EC9" w:rsidR="00F270CD">
        <w:rPr>
          <w:rFonts w:ascii="Times New Roman" w:hAnsi="Times New Roman" w:eastAsia="Times New Roman"/>
          <w:color w:val="000000"/>
          <w:sz w:val="19"/>
          <w:szCs w:val="19"/>
          <w:lang w:eastAsia="ar-SA"/>
        </w:rPr>
        <w:t xml:space="preserve"> </w:t>
      </w:r>
      <w:r w:rsidRPr="00BA3EC9">
        <w:rPr>
          <w:rFonts w:ascii="Times New Roman" w:hAnsi="Times New Roman" w:eastAsia="Times New Roman"/>
          <w:sz w:val="19"/>
          <w:szCs w:val="19"/>
          <w:lang w:eastAsia="ru-RU"/>
        </w:rPr>
        <w:t xml:space="preserve">В случае изменения реквизитов какой-либо из Сторон настоящего Договора, Сторона обязана уведомить своего контрагента об этих изменениях </w:t>
      </w:r>
      <w:r w:rsidRPr="00BA3EC9" w:rsidR="00312B54">
        <w:rPr>
          <w:rFonts w:ascii="Times New Roman" w:hAnsi="Times New Roman" w:eastAsia="Times New Roman"/>
          <w:sz w:val="19"/>
          <w:szCs w:val="19"/>
          <w:lang w:eastAsia="ru-RU"/>
        </w:rPr>
        <w:t>в трехдневный</w:t>
      </w:r>
      <w:r w:rsidRPr="00BA3EC9">
        <w:rPr>
          <w:rFonts w:ascii="Times New Roman" w:hAnsi="Times New Roman" w:eastAsia="Times New Roman"/>
          <w:sz w:val="19"/>
          <w:szCs w:val="19"/>
          <w:lang w:eastAsia="ru-RU"/>
        </w:rPr>
        <w:t xml:space="preserve">  срок, в письменной форме. </w:t>
      </w:r>
    </w:p>
    <w:p w:rsidRPr="00BA3EC9" w:rsidR="00263896" w:rsidP="001634CC" w:rsidRDefault="00822432">
      <w:pPr>
        <w:tabs>
          <w:tab w:val="left" w:pos="0"/>
          <w:tab w:val="left" w:pos="426"/>
        </w:tabs>
        <w:suppressAutoHyphens/>
        <w:spacing w:after="0" w:line="240" w:lineRule="auto"/>
        <w:ind w:firstLine="426"/>
        <w:jc w:val="both"/>
        <w:rPr>
          <w:rFonts w:ascii="Times New Roman" w:hAnsi="Times New Roman" w:eastAsia="Times New Roman"/>
          <w:color w:val="000000"/>
          <w:sz w:val="19"/>
          <w:szCs w:val="19"/>
          <w:lang w:eastAsia="ar-SA"/>
        </w:rPr>
      </w:pPr>
      <w:r w:rsidRPr="00BA3EC9">
        <w:rPr>
          <w:rFonts w:ascii="Times New Roman" w:hAnsi="Times New Roman" w:eastAsia="Times New Roman"/>
          <w:color w:val="000000"/>
          <w:sz w:val="19"/>
          <w:szCs w:val="19"/>
          <w:lang w:eastAsia="ar-SA"/>
        </w:rPr>
        <w:t>1</w:t>
      </w:r>
      <w:r w:rsidRPr="00E67F00" w:rsidR="00746DE6">
        <w:rPr>
          <w:rFonts w:ascii="Times New Roman" w:hAnsi="Times New Roman" w:eastAsia="Times New Roman"/>
          <w:color w:val="000000"/>
          <w:sz w:val="19"/>
          <w:szCs w:val="19"/>
          <w:lang w:eastAsia="ar-SA"/>
        </w:rPr>
        <w:t>3</w:t>
      </w:r>
      <w:r w:rsidRPr="00BA3EC9">
        <w:rPr>
          <w:rFonts w:ascii="Times New Roman" w:hAnsi="Times New Roman" w:eastAsia="Times New Roman"/>
          <w:color w:val="000000"/>
          <w:sz w:val="19"/>
          <w:szCs w:val="19"/>
          <w:lang w:eastAsia="ar-SA"/>
        </w:rPr>
        <w:t xml:space="preserve">.4. </w:t>
      </w:r>
      <w:r w:rsidRPr="00BA3EC9" w:rsidR="00263896">
        <w:rPr>
          <w:rFonts w:ascii="Times New Roman" w:hAnsi="Times New Roman" w:eastAsia="Times New Roman"/>
          <w:color w:val="000000"/>
          <w:sz w:val="19"/>
          <w:szCs w:val="19"/>
          <w:lang w:eastAsia="ar-SA"/>
        </w:rPr>
        <w:t>Настоящий Договор составлен в двух экземплярах и действителен при подписании его уполномоченными на то представителями сторон и скрепленные печатями каждой стороны.</w:t>
      </w:r>
    </w:p>
    <w:p w:rsidRPr="00BA3EC9" w:rsidR="00263896" w:rsidP="001634CC" w:rsidRDefault="008536CB">
      <w:pPr>
        <w:suppressAutoHyphens/>
        <w:spacing w:after="0" w:line="240" w:lineRule="auto"/>
        <w:ind w:firstLine="426"/>
        <w:jc w:val="both"/>
        <w:rPr>
          <w:rFonts w:ascii="Times New Roman" w:hAnsi="Times New Roman" w:eastAsia="Times New Roman"/>
          <w:bCs/>
          <w:color w:val="000000"/>
          <w:sz w:val="19"/>
          <w:szCs w:val="19"/>
          <w:lang w:eastAsia="ar-SA"/>
        </w:rPr>
      </w:pPr>
      <w:r w:rsidRPr="00BA3EC9">
        <w:rPr>
          <w:rFonts w:ascii="Times New Roman" w:hAnsi="Times New Roman" w:eastAsia="Times New Roman"/>
          <w:bCs/>
          <w:color w:val="000000"/>
          <w:sz w:val="19"/>
          <w:szCs w:val="19"/>
          <w:lang w:eastAsia="ar-SA"/>
        </w:rPr>
        <w:t>1</w:t>
      </w:r>
      <w:r w:rsidRPr="00E67F00" w:rsidR="00746DE6">
        <w:rPr>
          <w:rFonts w:ascii="Times New Roman" w:hAnsi="Times New Roman" w:eastAsia="Times New Roman"/>
          <w:bCs/>
          <w:color w:val="000000"/>
          <w:sz w:val="19"/>
          <w:szCs w:val="19"/>
          <w:lang w:eastAsia="ar-SA"/>
        </w:rPr>
        <w:t>3</w:t>
      </w:r>
      <w:r w:rsidRPr="00BA3EC9" w:rsidR="00263896">
        <w:rPr>
          <w:rFonts w:ascii="Times New Roman" w:hAnsi="Times New Roman" w:eastAsia="Times New Roman"/>
          <w:bCs/>
          <w:color w:val="000000"/>
          <w:sz w:val="19"/>
          <w:szCs w:val="19"/>
          <w:lang w:eastAsia="ar-SA"/>
        </w:rPr>
        <w:t>.</w:t>
      </w:r>
      <w:r w:rsidRPr="00BA3EC9" w:rsidR="00822432">
        <w:rPr>
          <w:rFonts w:ascii="Times New Roman" w:hAnsi="Times New Roman" w:eastAsia="Times New Roman"/>
          <w:bCs/>
          <w:color w:val="000000"/>
          <w:sz w:val="19"/>
          <w:szCs w:val="19"/>
          <w:lang w:eastAsia="ar-SA"/>
        </w:rPr>
        <w:t>5</w:t>
      </w:r>
      <w:r w:rsidRPr="00BA3EC9" w:rsidR="00263896">
        <w:rPr>
          <w:rFonts w:ascii="Times New Roman" w:hAnsi="Times New Roman" w:eastAsia="Times New Roman"/>
          <w:bCs/>
          <w:color w:val="000000"/>
          <w:sz w:val="19"/>
          <w:szCs w:val="19"/>
          <w:lang w:eastAsia="ar-SA"/>
        </w:rPr>
        <w:t>. Стороны условились о том</w:t>
      </w:r>
      <w:r w:rsidR="00404E23">
        <w:rPr>
          <w:rFonts w:ascii="Times New Roman" w:hAnsi="Times New Roman" w:eastAsia="Times New Roman"/>
          <w:bCs/>
          <w:color w:val="000000"/>
          <w:sz w:val="19"/>
          <w:szCs w:val="19"/>
          <w:lang w:eastAsia="ar-SA"/>
        </w:rPr>
        <w:t>, что переданные по факсу, либо направленные по электронной почте</w:t>
      </w:r>
      <w:r w:rsidRPr="00BA3EC9" w:rsidR="00263896">
        <w:rPr>
          <w:rFonts w:ascii="Times New Roman" w:hAnsi="Times New Roman" w:eastAsia="Times New Roman"/>
          <w:bCs/>
          <w:color w:val="000000"/>
          <w:sz w:val="19"/>
          <w:szCs w:val="19"/>
          <w:lang w:eastAsia="ar-SA"/>
        </w:rPr>
        <w:t xml:space="preserve"> документы, которыми при необходимости стороны будут обмениваться в процессе исполнения настоящего Договора, признаются имеющими юридическую силу вплоть до предоставления оригиналов.</w:t>
      </w:r>
    </w:p>
    <w:p w:rsidRPr="00BA3EC9" w:rsidR="00263896" w:rsidP="001634CC" w:rsidRDefault="008536CB">
      <w:pPr>
        <w:tabs>
          <w:tab w:val="left" w:pos="0"/>
          <w:tab w:val="left" w:pos="426"/>
        </w:tabs>
        <w:suppressAutoHyphens/>
        <w:spacing w:after="0" w:line="240" w:lineRule="auto"/>
        <w:ind w:firstLine="426"/>
        <w:jc w:val="both"/>
        <w:rPr>
          <w:rFonts w:ascii="Times New Roman" w:hAnsi="Times New Roman" w:eastAsia="Times New Roman"/>
          <w:sz w:val="19"/>
          <w:szCs w:val="19"/>
          <w:lang w:eastAsia="ar-SA"/>
        </w:rPr>
      </w:pPr>
      <w:r w:rsidRPr="00BA3EC9">
        <w:rPr>
          <w:rFonts w:ascii="Times New Roman" w:hAnsi="Times New Roman" w:eastAsia="Times New Roman"/>
          <w:sz w:val="19"/>
          <w:szCs w:val="19"/>
          <w:lang w:eastAsia="ar-SA"/>
        </w:rPr>
        <w:t>1</w:t>
      </w:r>
      <w:r w:rsidRPr="00746DE6" w:rsidR="00746DE6">
        <w:rPr>
          <w:rFonts w:ascii="Times New Roman" w:hAnsi="Times New Roman" w:eastAsia="Times New Roman"/>
          <w:sz w:val="19"/>
          <w:szCs w:val="19"/>
          <w:lang w:eastAsia="ar-SA"/>
        </w:rPr>
        <w:t>3</w:t>
      </w:r>
      <w:r w:rsidRPr="00BA3EC9" w:rsidR="00263896">
        <w:rPr>
          <w:rFonts w:ascii="Times New Roman" w:hAnsi="Times New Roman" w:eastAsia="Times New Roman"/>
          <w:sz w:val="19"/>
          <w:szCs w:val="19"/>
          <w:lang w:eastAsia="ar-SA"/>
        </w:rPr>
        <w:t>.</w:t>
      </w:r>
      <w:r w:rsidRPr="00BA3EC9" w:rsidR="00822432">
        <w:rPr>
          <w:rFonts w:ascii="Times New Roman" w:hAnsi="Times New Roman" w:eastAsia="Times New Roman"/>
          <w:sz w:val="19"/>
          <w:szCs w:val="19"/>
          <w:lang w:eastAsia="ar-SA"/>
        </w:rPr>
        <w:t>6</w:t>
      </w:r>
      <w:r w:rsidRPr="00BA3EC9" w:rsidR="00263896">
        <w:rPr>
          <w:rFonts w:ascii="Times New Roman" w:hAnsi="Times New Roman" w:eastAsia="Times New Roman"/>
          <w:sz w:val="19"/>
          <w:szCs w:val="19"/>
          <w:lang w:eastAsia="ar-SA"/>
        </w:rPr>
        <w:t>. Все уведомления по факсу</w:t>
      </w:r>
      <w:r w:rsidR="00163A47">
        <w:rPr>
          <w:rFonts w:ascii="Times New Roman" w:hAnsi="Times New Roman" w:eastAsia="Times New Roman"/>
          <w:sz w:val="19"/>
          <w:szCs w:val="19"/>
          <w:lang w:eastAsia="ar-SA"/>
        </w:rPr>
        <w:t>, электронной почте</w:t>
      </w:r>
      <w:r w:rsidRPr="00BA3EC9" w:rsidR="00263896">
        <w:rPr>
          <w:rFonts w:ascii="Times New Roman" w:hAnsi="Times New Roman" w:eastAsia="Times New Roman"/>
          <w:sz w:val="19"/>
          <w:szCs w:val="19"/>
          <w:lang w:eastAsia="ar-SA"/>
        </w:rPr>
        <w:t xml:space="preserve"> и почтовая корреспонденция отпра</w:t>
      </w:r>
      <w:r w:rsidR="00163A47">
        <w:rPr>
          <w:rFonts w:ascii="Times New Roman" w:hAnsi="Times New Roman" w:eastAsia="Times New Roman"/>
          <w:sz w:val="19"/>
          <w:szCs w:val="19"/>
          <w:lang w:eastAsia="ar-SA"/>
        </w:rPr>
        <w:t xml:space="preserve">вляются по телефонам и </w:t>
      </w:r>
      <w:r w:rsidRPr="00BA3EC9" w:rsidR="00263896">
        <w:rPr>
          <w:rFonts w:ascii="Times New Roman" w:hAnsi="Times New Roman" w:eastAsia="Times New Roman"/>
          <w:sz w:val="19"/>
          <w:szCs w:val="19"/>
          <w:lang w:eastAsia="ar-SA"/>
        </w:rPr>
        <w:t>адресам, указанным в разделе 1</w:t>
      </w:r>
      <w:r w:rsidRPr="00746DE6" w:rsidR="00746DE6">
        <w:rPr>
          <w:rFonts w:ascii="Times New Roman" w:hAnsi="Times New Roman" w:eastAsia="Times New Roman"/>
          <w:sz w:val="19"/>
          <w:szCs w:val="19"/>
          <w:lang w:eastAsia="ar-SA"/>
        </w:rPr>
        <w:t>4</w:t>
      </w:r>
      <w:r w:rsidRPr="00BA3EC9" w:rsidR="00263896">
        <w:rPr>
          <w:rFonts w:ascii="Times New Roman" w:hAnsi="Times New Roman" w:eastAsia="Times New Roman"/>
          <w:sz w:val="19"/>
          <w:szCs w:val="19"/>
          <w:lang w:eastAsia="ar-SA"/>
        </w:rPr>
        <w:t xml:space="preserve"> настоящего договора.</w:t>
      </w:r>
    </w:p>
    <w:p w:rsidRPr="00BA3EC9" w:rsidR="00263896" w:rsidP="001634CC" w:rsidRDefault="008536CB">
      <w:pPr>
        <w:tabs>
          <w:tab w:val="left" w:pos="0"/>
          <w:tab w:val="left" w:pos="426"/>
        </w:tabs>
        <w:suppressAutoHyphens/>
        <w:spacing w:after="0" w:line="240" w:lineRule="auto"/>
        <w:ind w:firstLine="426"/>
        <w:jc w:val="both"/>
        <w:rPr>
          <w:rFonts w:ascii="Times New Roman" w:hAnsi="Times New Roman" w:eastAsia="Times New Roman"/>
          <w:sz w:val="19"/>
          <w:szCs w:val="19"/>
          <w:lang w:eastAsia="ar-SA"/>
        </w:rPr>
      </w:pPr>
      <w:r w:rsidRPr="00BA3EC9">
        <w:rPr>
          <w:rFonts w:ascii="Times New Roman" w:hAnsi="Times New Roman" w:eastAsia="Times New Roman"/>
          <w:sz w:val="19"/>
          <w:szCs w:val="19"/>
          <w:lang w:eastAsia="ar-SA"/>
        </w:rPr>
        <w:t>1</w:t>
      </w:r>
      <w:r w:rsidRPr="00E67F00" w:rsidR="00746DE6">
        <w:rPr>
          <w:rFonts w:ascii="Times New Roman" w:hAnsi="Times New Roman" w:eastAsia="Times New Roman"/>
          <w:sz w:val="19"/>
          <w:szCs w:val="19"/>
          <w:lang w:eastAsia="ar-SA"/>
        </w:rPr>
        <w:t>3</w:t>
      </w:r>
      <w:r w:rsidRPr="00BA3EC9" w:rsidR="00263896">
        <w:rPr>
          <w:rFonts w:ascii="Times New Roman" w:hAnsi="Times New Roman" w:eastAsia="Times New Roman"/>
          <w:sz w:val="19"/>
          <w:szCs w:val="19"/>
          <w:lang w:eastAsia="ar-SA"/>
        </w:rPr>
        <w:t>.</w:t>
      </w:r>
      <w:r w:rsidRPr="00BA3EC9" w:rsidR="00822432">
        <w:rPr>
          <w:rFonts w:ascii="Times New Roman" w:hAnsi="Times New Roman" w:eastAsia="Times New Roman"/>
          <w:sz w:val="19"/>
          <w:szCs w:val="19"/>
          <w:lang w:eastAsia="ar-SA"/>
        </w:rPr>
        <w:t>7</w:t>
      </w:r>
      <w:r w:rsidRPr="00BA3EC9" w:rsidR="00263896">
        <w:rPr>
          <w:rFonts w:ascii="Times New Roman" w:hAnsi="Times New Roman" w:eastAsia="Times New Roman"/>
          <w:sz w:val="19"/>
          <w:szCs w:val="19"/>
          <w:lang w:eastAsia="ar-SA"/>
        </w:rPr>
        <w:t>. Приложения:</w:t>
      </w:r>
    </w:p>
    <w:p w:rsidRPr="004129CD" w:rsidR="009A59ED" w:rsidP="001634CC" w:rsidRDefault="009A59ED">
      <w:pPr>
        <w:autoSpaceDE w:val="0"/>
        <w:autoSpaceDN w:val="0"/>
        <w:adjustRightInd w:val="0"/>
        <w:spacing w:after="0" w:line="240" w:lineRule="auto"/>
        <w:jc w:val="both"/>
        <w:rPr>
          <w:rFonts w:ascii="Times New Roman" w:hAnsi="Times New Roman"/>
          <w:sz w:val="19"/>
          <w:szCs w:val="19"/>
        </w:rPr>
      </w:pPr>
      <w:r w:rsidRPr="004129CD">
        <w:rPr>
          <w:rFonts w:ascii="Times New Roman" w:hAnsi="Times New Roman"/>
          <w:sz w:val="19"/>
          <w:szCs w:val="19"/>
        </w:rPr>
        <w:t xml:space="preserve">- </w:t>
      </w:r>
      <w:hyperlink w:history="1" r:id="rId11">
        <w:r w:rsidRPr="004129CD">
          <w:rPr>
            <w:rFonts w:ascii="Times New Roman" w:hAnsi="Times New Roman"/>
            <w:sz w:val="19"/>
            <w:szCs w:val="19"/>
          </w:rPr>
          <w:t>Спецификация</w:t>
        </w:r>
      </w:hyperlink>
      <w:r w:rsidRPr="004129CD">
        <w:rPr>
          <w:rFonts w:ascii="Times New Roman" w:hAnsi="Times New Roman"/>
          <w:sz w:val="19"/>
          <w:szCs w:val="19"/>
        </w:rPr>
        <w:t xml:space="preserve"> </w:t>
      </w:r>
      <w:r w:rsidRPr="004129CD" w:rsidR="00967F7D">
        <w:rPr>
          <w:rFonts w:ascii="Times New Roman" w:hAnsi="Times New Roman"/>
          <w:sz w:val="19"/>
          <w:szCs w:val="19"/>
        </w:rPr>
        <w:t xml:space="preserve"> </w:t>
      </w:r>
      <w:r w:rsidRPr="004129CD" w:rsidR="00F270CD">
        <w:rPr>
          <w:rFonts w:ascii="Times New Roman" w:hAnsi="Times New Roman"/>
          <w:sz w:val="19"/>
          <w:szCs w:val="19"/>
        </w:rPr>
        <w:t>– Приложение № 1</w:t>
      </w:r>
      <w:r w:rsidRPr="004129CD" w:rsidR="008536CB">
        <w:rPr>
          <w:rFonts w:ascii="Times New Roman" w:hAnsi="Times New Roman"/>
          <w:sz w:val="19"/>
          <w:szCs w:val="19"/>
        </w:rPr>
        <w:t>.</w:t>
      </w:r>
    </w:p>
    <w:p w:rsidRPr="00792C85" w:rsidR="005111BB" w:rsidP="00792C85" w:rsidRDefault="005111BB">
      <w:pPr>
        <w:rPr>
          <w:rFonts w:ascii="Times New Roman" w:hAnsi="Times New Roman"/>
          <w:b/>
          <w:sz w:val="24"/>
          <w:szCs w:val="24"/>
        </w:rPr>
      </w:pPr>
      <w:r w:rsidRPr="00A90514">
        <w:rPr>
          <w:rFonts w:ascii="Times New Roman" w:hAnsi="Times New Roman"/>
          <w:sz w:val="19"/>
          <w:szCs w:val="19"/>
        </w:rPr>
        <w:t xml:space="preserve">- </w:t>
      </w:r>
      <w:r w:rsidRPr="00A90514" w:rsidR="00A90514">
        <w:rPr>
          <w:rFonts w:ascii="Times New Roman" w:hAnsi="Times New Roman"/>
          <w:sz w:val="20"/>
          <w:szCs w:val="20"/>
        </w:rPr>
        <w:t xml:space="preserve">Информация о цепочке собственников, включая бенефициаров (в том числе, конечных) – </w:t>
      </w:r>
      <w:r w:rsidR="00A90514">
        <w:rPr>
          <w:rFonts w:ascii="Times New Roman" w:hAnsi="Times New Roman"/>
          <w:sz w:val="20"/>
          <w:szCs w:val="20"/>
        </w:rPr>
        <w:t>Приложение № 2.</w:t>
      </w:r>
    </w:p>
    <w:p w:rsidRPr="00BA3EC9" w:rsidR="009A59ED" w:rsidP="008536CB" w:rsidRDefault="008536CB">
      <w:pPr>
        <w:autoSpaceDE w:val="0"/>
        <w:autoSpaceDN w:val="0"/>
        <w:adjustRightInd w:val="0"/>
        <w:spacing w:after="0" w:line="240" w:lineRule="auto"/>
        <w:ind w:firstLine="540"/>
        <w:jc w:val="center"/>
        <w:rPr>
          <w:rFonts w:ascii="Times New Roman" w:hAnsi="Times New Roman"/>
          <w:sz w:val="19"/>
          <w:szCs w:val="19"/>
        </w:rPr>
      </w:pPr>
      <w:r w:rsidRPr="00BA3EC9">
        <w:rPr>
          <w:rFonts w:ascii="Times New Roman" w:hAnsi="Times New Roman"/>
          <w:sz w:val="19"/>
          <w:szCs w:val="19"/>
        </w:rPr>
        <w:lastRenderedPageBreak/>
        <w:t>1</w:t>
      </w:r>
      <w:r w:rsidRPr="00746DE6" w:rsidR="00746DE6">
        <w:rPr>
          <w:rFonts w:ascii="Times New Roman" w:hAnsi="Times New Roman"/>
          <w:sz w:val="19"/>
          <w:szCs w:val="19"/>
        </w:rPr>
        <w:t>4</w:t>
      </w:r>
      <w:r w:rsidRPr="00BA3EC9" w:rsidR="00165888">
        <w:rPr>
          <w:rFonts w:ascii="Times New Roman" w:hAnsi="Times New Roman"/>
          <w:sz w:val="19"/>
          <w:szCs w:val="19"/>
        </w:rPr>
        <w:t>.</w:t>
      </w:r>
      <w:r w:rsidRPr="00BA3EC9">
        <w:rPr>
          <w:rFonts w:ascii="Times New Roman" w:hAnsi="Times New Roman"/>
          <w:sz w:val="19"/>
          <w:szCs w:val="19"/>
        </w:rPr>
        <w:t xml:space="preserve"> </w:t>
      </w:r>
      <w:r w:rsidRPr="00BA3EC9" w:rsidR="009A59ED">
        <w:rPr>
          <w:rFonts w:ascii="Times New Roman" w:hAnsi="Times New Roman"/>
          <w:sz w:val="19"/>
          <w:szCs w:val="19"/>
        </w:rPr>
        <w:t>А</w:t>
      </w:r>
      <w:r w:rsidRPr="00BA3EC9">
        <w:rPr>
          <w:rFonts w:ascii="Times New Roman" w:hAnsi="Times New Roman"/>
          <w:sz w:val="19"/>
          <w:szCs w:val="19"/>
        </w:rPr>
        <w:t>ДРЕСА И БАНКОВСКИЕ РЕКВИЗИТЫ СТОРОН</w:t>
      </w:r>
    </w:p>
    <w:p w:rsidR="00EE5BAE" w:rsidP="00EE5BAE" w:rsidRDefault="00EE5BAE">
      <w:pPr>
        <w:autoSpaceDE w:val="0"/>
        <w:autoSpaceDN w:val="0"/>
        <w:adjustRightInd w:val="0"/>
        <w:spacing w:after="0" w:line="240" w:lineRule="auto"/>
        <w:ind w:firstLine="540"/>
        <w:jc w:val="both"/>
        <w:rPr>
          <w:rFonts w:ascii="Times New Roman" w:hAnsi="Times New Roman"/>
          <w:sz w:val="19"/>
          <w:szCs w:val="19"/>
        </w:rPr>
      </w:pPr>
    </w:p>
    <w:tbl>
      <w:tblPr>
        <w:tblW w:w="10192" w:type="dxa"/>
        <w:tblLayout w:type="fixed"/>
        <w:tblLook w:val="01E0" w:firstRow="1" w:lastRow="1" w:firstColumn="1" w:lastColumn="1" w:noHBand="0" w:noVBand="0"/>
      </w:tblPr>
      <w:tblGrid>
        <w:gridCol w:w="108"/>
        <w:gridCol w:w="1008"/>
        <w:gridCol w:w="3672"/>
        <w:gridCol w:w="108"/>
        <w:gridCol w:w="252"/>
        <w:gridCol w:w="108"/>
        <w:gridCol w:w="1080"/>
        <w:gridCol w:w="3748"/>
        <w:gridCol w:w="108"/>
      </w:tblGrid>
      <w:tr w:rsidRPr="00F16A5C" w:rsidR="00FC738D" w:rsidTr="00FC738D">
        <w:trPr>
          <w:gridAfter w:val="1"/>
          <w:wAfter w:w="108" w:type="dxa"/>
          <w:trHeight w:val="407"/>
        </w:trPr>
        <w:tc>
          <w:tcPr>
            <w:tcW w:w="4788" w:type="dxa"/>
            <w:gridSpan w:val="3"/>
            <w:shd w:val="clear" w:color="auto" w:fill="auto"/>
          </w:tcPr>
          <w:p w:rsidRPr="00B47102" w:rsidR="00FC738D" w:rsidP="00104447" w:rsidRDefault="00FC738D">
            <w:pPr>
              <w:spacing w:after="0" w:line="240" w:lineRule="auto"/>
              <w:ind w:firstLine="709"/>
              <w:jc w:val="both"/>
              <w:rPr>
                <w:rFonts w:ascii="Times New Roman" w:hAnsi="Times New Roman" w:eastAsia="Times New Roman"/>
                <w:b/>
                <w:caps/>
                <w:sz w:val="19"/>
                <w:szCs w:val="19"/>
                <w:lang w:eastAsia="ru-RU"/>
              </w:rPr>
            </w:pPr>
            <w:r w:rsidRPr="00B47102">
              <w:rPr>
                <w:rFonts w:ascii="Times New Roman" w:hAnsi="Times New Roman" w:eastAsia="Times New Roman"/>
                <w:b/>
                <w:caps/>
                <w:sz w:val="19"/>
                <w:szCs w:val="19"/>
                <w:lang w:eastAsia="ru-RU"/>
              </w:rPr>
              <w:t>ПОСТАВЩИК:</w:t>
            </w:r>
          </w:p>
        </w:tc>
        <w:tc>
          <w:tcPr>
            <w:tcW w:w="360" w:type="dxa"/>
            <w:gridSpan w:val="2"/>
            <w:shd w:val="clear" w:color="auto" w:fill="auto"/>
          </w:tcPr>
          <w:p w:rsidRPr="00B47102" w:rsidR="00FC738D" w:rsidP="00104447" w:rsidRDefault="00FC738D">
            <w:pPr>
              <w:spacing w:after="0" w:line="240" w:lineRule="auto"/>
              <w:ind w:firstLine="709"/>
              <w:jc w:val="both"/>
              <w:rPr>
                <w:rFonts w:ascii="Times New Roman" w:hAnsi="Times New Roman" w:eastAsia="Times New Roman"/>
                <w:b/>
                <w:sz w:val="19"/>
                <w:szCs w:val="19"/>
                <w:lang w:eastAsia="ru-RU"/>
              </w:rPr>
            </w:pPr>
          </w:p>
        </w:tc>
        <w:tc>
          <w:tcPr>
            <w:tcW w:w="4936" w:type="dxa"/>
            <w:gridSpan w:val="3"/>
            <w:shd w:val="clear" w:color="auto" w:fill="auto"/>
          </w:tcPr>
          <w:p w:rsidRPr="00B47102" w:rsidR="00FC738D" w:rsidP="00104447" w:rsidRDefault="00FC738D">
            <w:pPr>
              <w:spacing w:after="0" w:line="240" w:lineRule="auto"/>
              <w:ind w:firstLine="709"/>
              <w:jc w:val="both"/>
              <w:rPr>
                <w:rFonts w:ascii="Times New Roman" w:hAnsi="Times New Roman" w:eastAsia="Times New Roman"/>
                <w:b/>
                <w:caps/>
                <w:sz w:val="19"/>
                <w:szCs w:val="19"/>
                <w:lang w:eastAsia="ru-RU"/>
              </w:rPr>
            </w:pPr>
            <w:r w:rsidRPr="00B47102">
              <w:rPr>
                <w:rFonts w:ascii="Times New Roman" w:hAnsi="Times New Roman" w:eastAsia="Times New Roman"/>
                <w:b/>
                <w:caps/>
                <w:sz w:val="19"/>
                <w:szCs w:val="19"/>
                <w:lang w:eastAsia="ru-RU"/>
              </w:rPr>
              <w:t>ПОКУПАТЕЛЬ:</w:t>
            </w:r>
          </w:p>
        </w:tc>
      </w:tr>
      <w:tr w:rsidRPr="00F16A5C" w:rsidR="00FC738D" w:rsidTr="00FC738D">
        <w:trPr>
          <w:gridAfter w:val="1"/>
          <w:wAfter w:w="108" w:type="dxa"/>
          <w:trHeight w:val="407"/>
        </w:trPr>
        <w:tc>
          <w:tcPr>
            <w:tcW w:w="4788" w:type="dxa"/>
            <w:gridSpan w:val="3"/>
            <w:shd w:val="clear" w:color="auto" w:fill="auto"/>
          </w:tcPr>
          <w:p w:rsidRPr="00FC738D" w:rsidR="00FC738D" w:rsidP="00104447" w:rsidRDefault="00312B54">
            <w:pPr>
              <w:spacing w:after="0" w:line="240" w:lineRule="auto"/>
              <w:ind w:firstLine="709"/>
              <w:jc w:val="both"/>
              <w:rPr>
                <w:rFonts w:ascii="Times New Roman" w:hAnsi="Times New Roman" w:eastAsia="Times New Roman"/>
                <w:b/>
                <w:caps/>
                <w:sz w:val="19"/>
                <w:szCs w:val="19"/>
                <w:lang w:eastAsia="ru-RU"/>
              </w:rPr>
            </w:pPr>
            <w:r>
              <w:rPr>
                <w:rFonts w:ascii="Times New Roman" w:hAnsi="Times New Roman" w:eastAsia="Times New Roman"/>
                <w:b/>
                <w:caps/>
                <w:sz w:val="19"/>
                <w:szCs w:val="19"/>
                <w:lang w:eastAsia="ru-RU"/>
              </w:rPr>
              <w:t>ООО «ТД ИГМ»</w:t>
            </w:r>
          </w:p>
        </w:tc>
        <w:tc>
          <w:tcPr>
            <w:tcW w:w="360" w:type="dxa"/>
            <w:gridSpan w:val="2"/>
            <w:shd w:val="clear" w:color="auto" w:fill="auto"/>
          </w:tcPr>
          <w:p w:rsidRPr="00B47102" w:rsidR="00FC738D" w:rsidP="00104447" w:rsidRDefault="00FC738D">
            <w:pPr>
              <w:spacing w:after="0" w:line="240" w:lineRule="auto"/>
              <w:ind w:firstLine="709"/>
              <w:jc w:val="both"/>
              <w:rPr>
                <w:rFonts w:ascii="Times New Roman" w:hAnsi="Times New Roman" w:eastAsia="Times New Roman"/>
                <w:b/>
                <w:sz w:val="19"/>
                <w:szCs w:val="19"/>
                <w:lang w:eastAsia="ru-RU"/>
              </w:rPr>
            </w:pPr>
          </w:p>
        </w:tc>
        <w:tc>
          <w:tcPr>
            <w:tcW w:w="4936" w:type="dxa"/>
            <w:gridSpan w:val="3"/>
            <w:shd w:val="clear" w:color="auto" w:fill="auto"/>
          </w:tcPr>
          <w:p w:rsidRPr="00FC738D" w:rsidR="00FC738D" w:rsidP="00FC738D" w:rsidRDefault="00FC738D">
            <w:pPr>
              <w:spacing w:after="0" w:line="240" w:lineRule="auto"/>
              <w:jc w:val="both"/>
              <w:rPr>
                <w:rFonts w:ascii="Times New Roman" w:hAnsi="Times New Roman" w:eastAsia="Times New Roman"/>
                <w:b/>
                <w:caps/>
                <w:sz w:val="19"/>
                <w:szCs w:val="19"/>
                <w:lang w:eastAsia="ru-RU"/>
              </w:rPr>
            </w:pPr>
            <w:r w:rsidRPr="00FC738D">
              <w:rPr>
                <w:rFonts w:ascii="Times New Roman" w:hAnsi="Times New Roman" w:eastAsia="Times New Roman"/>
                <w:b/>
                <w:caps/>
                <w:sz w:val="19"/>
                <w:szCs w:val="19"/>
                <w:lang w:eastAsia="ru-RU"/>
              </w:rPr>
              <w:t>АО «Международный Аэропорт Иркутск»</w:t>
            </w:r>
          </w:p>
        </w:tc>
      </w:tr>
      <w:tr w:rsidRPr="00F16A5C" w:rsidR="00FC738D" w:rsidTr="00FC738D">
        <w:trPr>
          <w:gridBefore w:val="1"/>
          <w:wBefore w:w="108" w:type="dxa"/>
        </w:trPr>
        <w:tc>
          <w:tcPr>
            <w:tcW w:w="1008" w:type="dxa"/>
            <w:shd w:val="clear" w:color="auto" w:fill="auto"/>
          </w:tcPr>
          <w:p w:rsidRPr="00B47102" w:rsidR="00FC738D" w:rsidP="00104447" w:rsidRDefault="00FC738D">
            <w:pPr>
              <w:spacing w:after="0" w:line="240" w:lineRule="auto"/>
              <w:jc w:val="both"/>
              <w:rPr>
                <w:rFonts w:ascii="Times New Roman" w:hAnsi="Times New Roman" w:eastAsia="Times New Roman"/>
                <w:sz w:val="19"/>
                <w:szCs w:val="19"/>
                <w:lang w:eastAsia="ru-RU"/>
              </w:rPr>
            </w:pPr>
            <w:r w:rsidRPr="00B47102">
              <w:rPr>
                <w:rFonts w:ascii="Times New Roman" w:hAnsi="Times New Roman" w:eastAsia="Times New Roman"/>
                <w:sz w:val="19"/>
                <w:szCs w:val="19"/>
                <w:lang w:eastAsia="ru-RU"/>
              </w:rPr>
              <w:t>Юр. адрес:</w:t>
            </w:r>
          </w:p>
        </w:tc>
        <w:tc>
          <w:tcPr>
            <w:tcW w:w="3780" w:type="dxa"/>
            <w:gridSpan w:val="2"/>
            <w:shd w:val="clear" w:color="auto" w:fill="auto"/>
          </w:tcPr>
          <w:p w:rsidRPr="00B47102" w:rsidR="00FC738D" w:rsidP="00104447" w:rsidRDefault="004D354A">
            <w:pPr>
              <w:spacing w:after="0" w:line="240" w:lineRule="auto"/>
              <w:rPr>
                <w:rFonts w:ascii="Times New Roman" w:hAnsi="Times New Roman" w:eastAsia="Times New Roman"/>
                <w:sz w:val="19"/>
                <w:szCs w:val="19"/>
                <w:lang w:eastAsia="ru-RU"/>
              </w:rPr>
            </w:pPr>
            <w:r>
              <w:rPr>
                <w:rFonts w:ascii="Times New Roman" w:hAnsi="Times New Roman" w:eastAsia="Times New Roman"/>
                <w:sz w:val="19"/>
                <w:szCs w:val="19"/>
                <w:lang w:eastAsia="ru-RU"/>
              </w:rPr>
              <w:t>664033, г. Иркутск, ул. Старо-Кузьмихинская, 28</w:t>
            </w:r>
          </w:p>
        </w:tc>
        <w:tc>
          <w:tcPr>
            <w:tcW w:w="360" w:type="dxa"/>
            <w:gridSpan w:val="2"/>
            <w:shd w:val="clear" w:color="auto" w:fill="auto"/>
          </w:tcPr>
          <w:p w:rsidRPr="00B47102" w:rsidR="00FC738D" w:rsidP="00104447" w:rsidRDefault="00FC738D">
            <w:pPr>
              <w:spacing w:after="0" w:line="240" w:lineRule="auto"/>
              <w:ind w:firstLine="709"/>
              <w:jc w:val="both"/>
              <w:rPr>
                <w:rFonts w:ascii="Times New Roman" w:hAnsi="Times New Roman" w:eastAsia="Times New Roman"/>
                <w:sz w:val="19"/>
                <w:szCs w:val="19"/>
                <w:lang w:eastAsia="ru-RU"/>
              </w:rPr>
            </w:pPr>
          </w:p>
        </w:tc>
        <w:tc>
          <w:tcPr>
            <w:tcW w:w="1080" w:type="dxa"/>
            <w:shd w:val="clear" w:color="auto" w:fill="auto"/>
          </w:tcPr>
          <w:p w:rsidRPr="00B47102" w:rsidR="00FC738D" w:rsidP="00104447" w:rsidRDefault="00FC738D">
            <w:pPr>
              <w:spacing w:after="0" w:line="240" w:lineRule="auto"/>
              <w:jc w:val="both"/>
              <w:rPr>
                <w:rFonts w:ascii="Times New Roman" w:hAnsi="Times New Roman" w:eastAsia="Times New Roman"/>
                <w:sz w:val="19"/>
                <w:szCs w:val="19"/>
                <w:lang w:eastAsia="ru-RU"/>
              </w:rPr>
            </w:pPr>
            <w:r w:rsidRPr="00B47102">
              <w:rPr>
                <w:rFonts w:ascii="Times New Roman" w:hAnsi="Times New Roman" w:eastAsia="Times New Roman"/>
                <w:sz w:val="19"/>
                <w:szCs w:val="19"/>
                <w:lang w:eastAsia="ru-RU"/>
              </w:rPr>
              <w:t>Юр. адрес:</w:t>
            </w:r>
          </w:p>
        </w:tc>
        <w:tc>
          <w:tcPr>
            <w:tcW w:w="3856" w:type="dxa"/>
            <w:gridSpan w:val="2"/>
            <w:shd w:val="clear" w:color="auto" w:fill="auto"/>
          </w:tcPr>
          <w:p w:rsidRPr="006F0297" w:rsidR="00FC738D" w:rsidP="00104447" w:rsidRDefault="00FC738D">
            <w:pPr>
              <w:spacing w:after="0" w:line="240" w:lineRule="auto"/>
              <w:jc w:val="both"/>
              <w:rPr>
                <w:rFonts w:ascii="Times New Roman" w:hAnsi="Times New Roman" w:eastAsia="Times New Roman"/>
                <w:sz w:val="19"/>
                <w:szCs w:val="19"/>
                <w:lang w:eastAsia="ru-RU"/>
              </w:rPr>
            </w:pPr>
            <w:r w:rsidRPr="006F0297">
              <w:rPr>
                <w:rFonts w:ascii="Times New Roman" w:hAnsi="Times New Roman" w:eastAsia="Times New Roman"/>
                <w:sz w:val="19"/>
                <w:szCs w:val="19"/>
                <w:lang w:eastAsia="ru-RU"/>
              </w:rPr>
              <w:t>664009, Иркутская область,  г. Иркутск ул. Ширямова, 13</w:t>
            </w:r>
          </w:p>
        </w:tc>
      </w:tr>
      <w:tr w:rsidRPr="00F16A5C" w:rsidR="00FC738D" w:rsidTr="00FC738D">
        <w:trPr>
          <w:gridBefore w:val="1"/>
          <w:wBefore w:w="108" w:type="dxa"/>
        </w:trPr>
        <w:tc>
          <w:tcPr>
            <w:tcW w:w="1008" w:type="dxa"/>
            <w:shd w:val="clear" w:color="auto" w:fill="auto"/>
          </w:tcPr>
          <w:p w:rsidRPr="00B47102" w:rsidR="00FC738D" w:rsidP="00104447" w:rsidRDefault="00FC738D">
            <w:pPr>
              <w:spacing w:after="0" w:line="240" w:lineRule="auto"/>
              <w:jc w:val="both"/>
              <w:rPr>
                <w:rFonts w:ascii="Times New Roman" w:hAnsi="Times New Roman" w:eastAsia="Times New Roman"/>
                <w:sz w:val="19"/>
                <w:szCs w:val="19"/>
                <w:lang w:eastAsia="ru-RU"/>
              </w:rPr>
            </w:pPr>
            <w:r w:rsidRPr="00B47102">
              <w:rPr>
                <w:rFonts w:ascii="Times New Roman" w:hAnsi="Times New Roman" w:eastAsia="Times New Roman"/>
                <w:sz w:val="19"/>
                <w:szCs w:val="19"/>
                <w:lang w:eastAsia="ru-RU"/>
              </w:rPr>
              <w:t>Почт. адрес:</w:t>
            </w:r>
          </w:p>
        </w:tc>
        <w:tc>
          <w:tcPr>
            <w:tcW w:w="3780" w:type="dxa"/>
            <w:gridSpan w:val="2"/>
            <w:shd w:val="clear" w:color="auto" w:fill="auto"/>
          </w:tcPr>
          <w:p w:rsidRPr="00B47102" w:rsidR="00FC738D" w:rsidP="00104447" w:rsidRDefault="004D354A">
            <w:pPr>
              <w:spacing w:after="0" w:line="240" w:lineRule="auto"/>
              <w:rPr>
                <w:rFonts w:ascii="Times New Roman" w:hAnsi="Times New Roman" w:eastAsia="Times New Roman"/>
                <w:sz w:val="19"/>
                <w:szCs w:val="19"/>
                <w:lang w:eastAsia="ru-RU"/>
              </w:rPr>
            </w:pPr>
            <w:r w:rsidRPr="004D354A">
              <w:rPr>
                <w:rFonts w:ascii="Times New Roman" w:hAnsi="Times New Roman" w:eastAsia="Times New Roman"/>
                <w:sz w:val="19"/>
                <w:szCs w:val="19"/>
                <w:lang w:eastAsia="ru-RU"/>
              </w:rPr>
              <w:t>664033, г. Иркутск, ул. Старо-Кузьмихинская, 28</w:t>
            </w:r>
          </w:p>
        </w:tc>
        <w:tc>
          <w:tcPr>
            <w:tcW w:w="360" w:type="dxa"/>
            <w:gridSpan w:val="2"/>
            <w:shd w:val="clear" w:color="auto" w:fill="auto"/>
          </w:tcPr>
          <w:p w:rsidRPr="00B47102" w:rsidR="00FC738D" w:rsidP="00104447" w:rsidRDefault="00FC738D">
            <w:pPr>
              <w:spacing w:after="0" w:line="240" w:lineRule="auto"/>
              <w:ind w:firstLine="709"/>
              <w:jc w:val="both"/>
              <w:rPr>
                <w:rFonts w:ascii="Times New Roman" w:hAnsi="Times New Roman" w:eastAsia="Times New Roman"/>
                <w:sz w:val="19"/>
                <w:szCs w:val="19"/>
                <w:lang w:eastAsia="ru-RU"/>
              </w:rPr>
            </w:pPr>
          </w:p>
        </w:tc>
        <w:tc>
          <w:tcPr>
            <w:tcW w:w="1080" w:type="dxa"/>
            <w:shd w:val="clear" w:color="auto" w:fill="auto"/>
          </w:tcPr>
          <w:p w:rsidRPr="00B47102" w:rsidR="00FC738D" w:rsidP="00104447" w:rsidRDefault="00FC738D">
            <w:pPr>
              <w:spacing w:after="0" w:line="240" w:lineRule="auto"/>
              <w:jc w:val="both"/>
              <w:rPr>
                <w:rFonts w:ascii="Times New Roman" w:hAnsi="Times New Roman" w:eastAsia="Times New Roman"/>
                <w:sz w:val="19"/>
                <w:szCs w:val="19"/>
                <w:lang w:eastAsia="ru-RU"/>
              </w:rPr>
            </w:pPr>
            <w:r w:rsidRPr="00B47102">
              <w:rPr>
                <w:rFonts w:ascii="Times New Roman" w:hAnsi="Times New Roman" w:eastAsia="Times New Roman"/>
                <w:sz w:val="19"/>
                <w:szCs w:val="19"/>
                <w:lang w:eastAsia="ru-RU"/>
              </w:rPr>
              <w:t>Почт. адрес:</w:t>
            </w:r>
          </w:p>
        </w:tc>
        <w:tc>
          <w:tcPr>
            <w:tcW w:w="3856" w:type="dxa"/>
            <w:gridSpan w:val="2"/>
            <w:shd w:val="clear" w:color="auto" w:fill="auto"/>
          </w:tcPr>
          <w:p w:rsidRPr="006F0297" w:rsidR="00FC738D" w:rsidP="00104447" w:rsidRDefault="00FC738D">
            <w:pPr>
              <w:spacing w:after="0" w:line="240" w:lineRule="auto"/>
              <w:jc w:val="both"/>
              <w:rPr>
                <w:rFonts w:ascii="Times New Roman" w:hAnsi="Times New Roman" w:eastAsia="Times New Roman"/>
                <w:sz w:val="19"/>
                <w:szCs w:val="19"/>
                <w:lang w:eastAsia="ru-RU"/>
              </w:rPr>
            </w:pPr>
            <w:r w:rsidRPr="006F0297">
              <w:rPr>
                <w:rFonts w:ascii="Times New Roman" w:hAnsi="Times New Roman" w:eastAsia="Times New Roman"/>
                <w:sz w:val="19"/>
                <w:szCs w:val="19"/>
                <w:lang w:eastAsia="ru-RU"/>
              </w:rPr>
              <w:t>664009, Иркутская область,  г. Иркутск ул. Ширямова, 13</w:t>
            </w:r>
          </w:p>
        </w:tc>
      </w:tr>
      <w:tr w:rsidRPr="00F16A5C" w:rsidR="00FC738D" w:rsidTr="00FC738D">
        <w:trPr>
          <w:gridBefore w:val="1"/>
          <w:wBefore w:w="108" w:type="dxa"/>
        </w:trPr>
        <w:tc>
          <w:tcPr>
            <w:tcW w:w="1008" w:type="dxa"/>
            <w:shd w:val="clear" w:color="auto" w:fill="auto"/>
          </w:tcPr>
          <w:p w:rsidRPr="00B47102" w:rsidR="00FC738D" w:rsidP="00104447" w:rsidRDefault="00FC738D">
            <w:pPr>
              <w:spacing w:after="0" w:line="240" w:lineRule="auto"/>
              <w:jc w:val="both"/>
              <w:rPr>
                <w:rFonts w:ascii="Times New Roman" w:hAnsi="Times New Roman" w:eastAsia="Times New Roman"/>
                <w:sz w:val="19"/>
                <w:szCs w:val="19"/>
                <w:lang w:eastAsia="ru-RU"/>
              </w:rPr>
            </w:pPr>
            <w:r w:rsidRPr="00B47102">
              <w:rPr>
                <w:rFonts w:ascii="Times New Roman" w:hAnsi="Times New Roman" w:eastAsia="Times New Roman"/>
                <w:sz w:val="19"/>
                <w:szCs w:val="19"/>
                <w:lang w:eastAsia="ru-RU"/>
              </w:rPr>
              <w:t>Тел.:</w:t>
            </w:r>
          </w:p>
        </w:tc>
        <w:tc>
          <w:tcPr>
            <w:tcW w:w="3780" w:type="dxa"/>
            <w:gridSpan w:val="2"/>
            <w:shd w:val="clear" w:color="auto" w:fill="auto"/>
          </w:tcPr>
          <w:p w:rsidRPr="00B47102" w:rsidR="00FC738D" w:rsidP="00104447" w:rsidRDefault="004D354A">
            <w:pPr>
              <w:spacing w:after="0" w:line="240" w:lineRule="auto"/>
              <w:jc w:val="both"/>
              <w:rPr>
                <w:rFonts w:ascii="Times New Roman" w:hAnsi="Times New Roman" w:eastAsia="Times New Roman"/>
                <w:sz w:val="19"/>
                <w:szCs w:val="19"/>
                <w:lang w:eastAsia="ru-RU"/>
              </w:rPr>
            </w:pPr>
            <w:r w:rsidRPr="004D354A">
              <w:rPr>
                <w:rFonts w:ascii="Times New Roman" w:hAnsi="Times New Roman" w:eastAsia="Times New Roman"/>
                <w:sz w:val="19"/>
                <w:szCs w:val="19"/>
                <w:lang w:eastAsia="ru-RU"/>
              </w:rPr>
              <w:t>8(395-2)-255-770</w:t>
            </w:r>
          </w:p>
        </w:tc>
        <w:tc>
          <w:tcPr>
            <w:tcW w:w="360" w:type="dxa"/>
            <w:gridSpan w:val="2"/>
            <w:shd w:val="clear" w:color="auto" w:fill="auto"/>
          </w:tcPr>
          <w:p w:rsidRPr="00B47102" w:rsidR="00FC738D" w:rsidP="00104447" w:rsidRDefault="00FC738D">
            <w:pPr>
              <w:spacing w:after="0" w:line="240" w:lineRule="auto"/>
              <w:ind w:firstLine="709"/>
              <w:jc w:val="both"/>
              <w:rPr>
                <w:rFonts w:ascii="Times New Roman" w:hAnsi="Times New Roman" w:eastAsia="Times New Roman"/>
                <w:sz w:val="19"/>
                <w:szCs w:val="19"/>
                <w:lang w:eastAsia="ru-RU"/>
              </w:rPr>
            </w:pPr>
          </w:p>
        </w:tc>
        <w:tc>
          <w:tcPr>
            <w:tcW w:w="1080" w:type="dxa"/>
            <w:shd w:val="clear" w:color="auto" w:fill="auto"/>
          </w:tcPr>
          <w:p w:rsidRPr="00B47102" w:rsidR="00FC738D" w:rsidP="00104447" w:rsidRDefault="00FC738D">
            <w:pPr>
              <w:spacing w:after="0" w:line="240" w:lineRule="auto"/>
              <w:jc w:val="both"/>
              <w:rPr>
                <w:rFonts w:ascii="Times New Roman" w:hAnsi="Times New Roman" w:eastAsia="Times New Roman"/>
                <w:sz w:val="19"/>
                <w:szCs w:val="19"/>
                <w:lang w:eastAsia="ru-RU"/>
              </w:rPr>
            </w:pPr>
            <w:r w:rsidRPr="00B47102">
              <w:rPr>
                <w:rFonts w:ascii="Times New Roman" w:hAnsi="Times New Roman" w:eastAsia="Times New Roman"/>
                <w:sz w:val="19"/>
                <w:szCs w:val="19"/>
                <w:lang w:eastAsia="ru-RU"/>
              </w:rPr>
              <w:t>Тел.:</w:t>
            </w:r>
          </w:p>
        </w:tc>
        <w:tc>
          <w:tcPr>
            <w:tcW w:w="3856" w:type="dxa"/>
            <w:gridSpan w:val="2"/>
            <w:shd w:val="clear" w:color="auto" w:fill="auto"/>
          </w:tcPr>
          <w:p w:rsidRPr="006F0297" w:rsidR="00FC738D" w:rsidP="00104447" w:rsidRDefault="00FC738D">
            <w:pPr>
              <w:spacing w:after="0" w:line="240" w:lineRule="auto"/>
              <w:jc w:val="both"/>
              <w:rPr>
                <w:rFonts w:ascii="Times New Roman" w:hAnsi="Times New Roman" w:eastAsia="Times New Roman"/>
                <w:sz w:val="19"/>
                <w:szCs w:val="19"/>
                <w:lang w:eastAsia="ru-RU"/>
              </w:rPr>
            </w:pPr>
            <w:r w:rsidRPr="006F0297">
              <w:rPr>
                <w:rFonts w:ascii="Times New Roman" w:hAnsi="Times New Roman" w:eastAsia="Times New Roman"/>
                <w:sz w:val="19"/>
                <w:szCs w:val="19"/>
                <w:lang w:eastAsia="ru-RU"/>
              </w:rPr>
              <w:t xml:space="preserve">(3952) 26-68-00 </w:t>
            </w:r>
          </w:p>
        </w:tc>
      </w:tr>
      <w:tr w:rsidRPr="00F16A5C" w:rsidR="00FC738D" w:rsidTr="00FC738D">
        <w:trPr>
          <w:gridBefore w:val="1"/>
          <w:wBefore w:w="108" w:type="dxa"/>
        </w:trPr>
        <w:tc>
          <w:tcPr>
            <w:tcW w:w="1008" w:type="dxa"/>
            <w:shd w:val="clear" w:color="auto" w:fill="auto"/>
          </w:tcPr>
          <w:p w:rsidRPr="00B47102" w:rsidR="00FC738D" w:rsidP="00104447" w:rsidRDefault="00FC738D">
            <w:pPr>
              <w:spacing w:after="0" w:line="240" w:lineRule="auto"/>
              <w:jc w:val="both"/>
              <w:rPr>
                <w:rFonts w:ascii="Times New Roman" w:hAnsi="Times New Roman" w:eastAsia="Times New Roman"/>
                <w:sz w:val="19"/>
                <w:szCs w:val="19"/>
                <w:lang w:eastAsia="ru-RU"/>
              </w:rPr>
            </w:pPr>
            <w:r w:rsidRPr="00B47102">
              <w:rPr>
                <w:rFonts w:ascii="Times New Roman" w:hAnsi="Times New Roman" w:eastAsia="Times New Roman"/>
                <w:sz w:val="19"/>
                <w:szCs w:val="19"/>
                <w:lang w:eastAsia="ru-RU"/>
              </w:rPr>
              <w:t>Факс:</w:t>
            </w:r>
          </w:p>
        </w:tc>
        <w:tc>
          <w:tcPr>
            <w:tcW w:w="3780" w:type="dxa"/>
            <w:gridSpan w:val="2"/>
            <w:shd w:val="clear" w:color="auto" w:fill="auto"/>
          </w:tcPr>
          <w:p w:rsidRPr="00B47102" w:rsidR="00FC738D" w:rsidP="00104447" w:rsidRDefault="00FC738D">
            <w:pPr>
              <w:spacing w:after="0" w:line="240" w:lineRule="auto"/>
              <w:jc w:val="both"/>
              <w:rPr>
                <w:rFonts w:ascii="Times New Roman" w:hAnsi="Times New Roman" w:eastAsia="Times New Roman"/>
                <w:sz w:val="19"/>
                <w:szCs w:val="19"/>
                <w:lang w:eastAsia="ru-RU"/>
              </w:rPr>
            </w:pPr>
          </w:p>
        </w:tc>
        <w:tc>
          <w:tcPr>
            <w:tcW w:w="360" w:type="dxa"/>
            <w:gridSpan w:val="2"/>
            <w:shd w:val="clear" w:color="auto" w:fill="auto"/>
          </w:tcPr>
          <w:p w:rsidRPr="00B47102" w:rsidR="00FC738D" w:rsidP="00104447" w:rsidRDefault="00FC738D">
            <w:pPr>
              <w:spacing w:after="0" w:line="240" w:lineRule="auto"/>
              <w:ind w:firstLine="709"/>
              <w:jc w:val="both"/>
              <w:rPr>
                <w:rFonts w:ascii="Times New Roman" w:hAnsi="Times New Roman" w:eastAsia="Times New Roman"/>
                <w:sz w:val="19"/>
                <w:szCs w:val="19"/>
                <w:lang w:eastAsia="ru-RU"/>
              </w:rPr>
            </w:pPr>
          </w:p>
        </w:tc>
        <w:tc>
          <w:tcPr>
            <w:tcW w:w="1080" w:type="dxa"/>
            <w:shd w:val="clear" w:color="auto" w:fill="auto"/>
          </w:tcPr>
          <w:p w:rsidRPr="00B47102" w:rsidR="00FC738D" w:rsidP="00104447" w:rsidRDefault="00FC738D">
            <w:pPr>
              <w:spacing w:after="0" w:line="240" w:lineRule="auto"/>
              <w:jc w:val="both"/>
              <w:rPr>
                <w:rFonts w:ascii="Times New Roman" w:hAnsi="Times New Roman" w:eastAsia="Times New Roman"/>
                <w:sz w:val="19"/>
                <w:szCs w:val="19"/>
                <w:lang w:eastAsia="ru-RU"/>
              </w:rPr>
            </w:pPr>
            <w:r w:rsidRPr="00B47102">
              <w:rPr>
                <w:rFonts w:ascii="Times New Roman" w:hAnsi="Times New Roman" w:eastAsia="Times New Roman"/>
                <w:sz w:val="19"/>
                <w:szCs w:val="19"/>
                <w:lang w:eastAsia="ru-RU"/>
              </w:rPr>
              <w:t>Факс:</w:t>
            </w:r>
          </w:p>
        </w:tc>
        <w:tc>
          <w:tcPr>
            <w:tcW w:w="3856" w:type="dxa"/>
            <w:gridSpan w:val="2"/>
            <w:shd w:val="clear" w:color="auto" w:fill="auto"/>
          </w:tcPr>
          <w:p w:rsidRPr="006F0297" w:rsidR="00FC738D" w:rsidP="00104447" w:rsidRDefault="00FC738D">
            <w:pPr>
              <w:spacing w:after="0" w:line="240" w:lineRule="auto"/>
              <w:jc w:val="both"/>
              <w:rPr>
                <w:rFonts w:ascii="Times New Roman" w:hAnsi="Times New Roman" w:eastAsia="Times New Roman"/>
                <w:sz w:val="19"/>
                <w:szCs w:val="19"/>
                <w:lang w:eastAsia="ru-RU"/>
              </w:rPr>
            </w:pPr>
            <w:r w:rsidRPr="006F0297">
              <w:rPr>
                <w:rFonts w:ascii="Times New Roman" w:hAnsi="Times New Roman" w:eastAsia="Times New Roman"/>
                <w:sz w:val="19"/>
                <w:szCs w:val="19"/>
                <w:lang w:eastAsia="ru-RU"/>
              </w:rPr>
              <w:t>(3952) 26-64-00</w:t>
            </w:r>
          </w:p>
        </w:tc>
      </w:tr>
      <w:tr w:rsidRPr="00F16A5C" w:rsidR="00FC738D" w:rsidTr="00FC738D">
        <w:trPr>
          <w:gridBefore w:val="1"/>
          <w:wBefore w:w="108" w:type="dxa"/>
        </w:trPr>
        <w:tc>
          <w:tcPr>
            <w:tcW w:w="1008" w:type="dxa"/>
            <w:shd w:val="clear" w:color="auto" w:fill="auto"/>
          </w:tcPr>
          <w:p w:rsidRPr="00B47102" w:rsidR="00FC738D" w:rsidP="00104447" w:rsidRDefault="00FC738D">
            <w:pPr>
              <w:spacing w:after="0" w:line="240" w:lineRule="auto"/>
              <w:jc w:val="both"/>
              <w:rPr>
                <w:rFonts w:ascii="Times New Roman" w:hAnsi="Times New Roman" w:eastAsia="Times New Roman"/>
                <w:sz w:val="19"/>
                <w:szCs w:val="19"/>
                <w:lang w:eastAsia="ru-RU"/>
              </w:rPr>
            </w:pPr>
            <w:r w:rsidRPr="00B47102">
              <w:rPr>
                <w:rFonts w:ascii="Times New Roman" w:hAnsi="Times New Roman" w:eastAsia="Times New Roman"/>
                <w:sz w:val="19"/>
                <w:szCs w:val="19"/>
                <w:lang w:eastAsia="ru-RU"/>
              </w:rPr>
              <w:t>ОГРН</w:t>
            </w:r>
          </w:p>
        </w:tc>
        <w:tc>
          <w:tcPr>
            <w:tcW w:w="3780" w:type="dxa"/>
            <w:gridSpan w:val="2"/>
            <w:shd w:val="clear" w:color="auto" w:fill="auto"/>
          </w:tcPr>
          <w:p w:rsidRPr="00B47102" w:rsidR="00FC738D" w:rsidP="00104447" w:rsidRDefault="004D354A">
            <w:pPr>
              <w:spacing w:after="0" w:line="240" w:lineRule="auto"/>
              <w:jc w:val="both"/>
              <w:rPr>
                <w:rFonts w:ascii="Times New Roman" w:hAnsi="Times New Roman" w:eastAsia="Times New Roman"/>
                <w:sz w:val="19"/>
                <w:szCs w:val="19"/>
                <w:lang w:eastAsia="ru-RU"/>
              </w:rPr>
            </w:pPr>
            <w:r w:rsidRPr="004D354A">
              <w:rPr>
                <w:rFonts w:ascii="Times New Roman" w:hAnsi="Times New Roman" w:eastAsia="Times New Roman"/>
                <w:sz w:val="19"/>
                <w:szCs w:val="19"/>
                <w:lang w:eastAsia="ru-RU"/>
              </w:rPr>
              <w:t>1173850005647</w:t>
            </w:r>
          </w:p>
        </w:tc>
        <w:tc>
          <w:tcPr>
            <w:tcW w:w="360" w:type="dxa"/>
            <w:gridSpan w:val="2"/>
            <w:shd w:val="clear" w:color="auto" w:fill="auto"/>
          </w:tcPr>
          <w:p w:rsidRPr="00B47102" w:rsidR="00FC738D" w:rsidP="00104447" w:rsidRDefault="00FC738D">
            <w:pPr>
              <w:spacing w:after="0" w:line="240" w:lineRule="auto"/>
              <w:ind w:firstLine="709"/>
              <w:jc w:val="both"/>
              <w:rPr>
                <w:rFonts w:ascii="Times New Roman" w:hAnsi="Times New Roman" w:eastAsia="Times New Roman"/>
                <w:sz w:val="19"/>
                <w:szCs w:val="19"/>
                <w:lang w:eastAsia="ru-RU"/>
              </w:rPr>
            </w:pPr>
          </w:p>
        </w:tc>
        <w:tc>
          <w:tcPr>
            <w:tcW w:w="1080" w:type="dxa"/>
            <w:shd w:val="clear" w:color="auto" w:fill="auto"/>
          </w:tcPr>
          <w:p w:rsidRPr="00B47102" w:rsidR="00FC738D" w:rsidP="00104447" w:rsidRDefault="00FC738D">
            <w:pPr>
              <w:spacing w:after="0" w:line="240" w:lineRule="auto"/>
              <w:jc w:val="both"/>
              <w:rPr>
                <w:rFonts w:ascii="Times New Roman" w:hAnsi="Times New Roman" w:eastAsia="Times New Roman"/>
                <w:sz w:val="19"/>
                <w:szCs w:val="19"/>
                <w:lang w:eastAsia="ru-RU"/>
              </w:rPr>
            </w:pPr>
            <w:r w:rsidRPr="00B47102">
              <w:rPr>
                <w:rFonts w:ascii="Times New Roman" w:hAnsi="Times New Roman" w:eastAsia="Times New Roman"/>
                <w:sz w:val="19"/>
                <w:szCs w:val="19"/>
                <w:lang w:eastAsia="ru-RU"/>
              </w:rPr>
              <w:t>ОГРН</w:t>
            </w:r>
          </w:p>
        </w:tc>
        <w:tc>
          <w:tcPr>
            <w:tcW w:w="3856" w:type="dxa"/>
            <w:gridSpan w:val="2"/>
            <w:shd w:val="clear" w:color="auto" w:fill="auto"/>
          </w:tcPr>
          <w:p w:rsidRPr="006F0297" w:rsidR="00FC738D" w:rsidP="00104447" w:rsidRDefault="00FC738D">
            <w:pPr>
              <w:spacing w:after="0" w:line="240" w:lineRule="auto"/>
              <w:jc w:val="both"/>
              <w:rPr>
                <w:rFonts w:ascii="Times New Roman" w:hAnsi="Times New Roman" w:eastAsia="Times New Roman"/>
                <w:sz w:val="19"/>
                <w:szCs w:val="19"/>
                <w:lang w:eastAsia="ru-RU"/>
              </w:rPr>
            </w:pPr>
            <w:r w:rsidRPr="006F0297">
              <w:rPr>
                <w:rFonts w:ascii="Times New Roman" w:hAnsi="Times New Roman" w:eastAsia="Times New Roman"/>
                <w:sz w:val="19"/>
                <w:szCs w:val="19"/>
                <w:lang w:eastAsia="ru-RU"/>
              </w:rPr>
              <w:t>1113850006676</w:t>
            </w:r>
          </w:p>
        </w:tc>
      </w:tr>
      <w:tr w:rsidRPr="00F16A5C" w:rsidR="00FC738D" w:rsidTr="00FC738D">
        <w:trPr>
          <w:gridBefore w:val="1"/>
          <w:wBefore w:w="108" w:type="dxa"/>
        </w:trPr>
        <w:tc>
          <w:tcPr>
            <w:tcW w:w="1008" w:type="dxa"/>
            <w:shd w:val="clear" w:color="auto" w:fill="auto"/>
          </w:tcPr>
          <w:p w:rsidRPr="00B47102" w:rsidR="00FC738D" w:rsidP="00104447" w:rsidRDefault="00FC738D">
            <w:pPr>
              <w:spacing w:after="0" w:line="240" w:lineRule="auto"/>
              <w:jc w:val="both"/>
              <w:rPr>
                <w:rFonts w:ascii="Times New Roman" w:hAnsi="Times New Roman" w:eastAsia="Times New Roman"/>
                <w:sz w:val="19"/>
                <w:szCs w:val="19"/>
                <w:lang w:eastAsia="ru-RU"/>
              </w:rPr>
            </w:pPr>
            <w:r w:rsidRPr="00B47102">
              <w:rPr>
                <w:rFonts w:ascii="Times New Roman" w:hAnsi="Times New Roman" w:eastAsia="Times New Roman"/>
                <w:sz w:val="19"/>
                <w:szCs w:val="19"/>
                <w:lang w:eastAsia="ru-RU"/>
              </w:rPr>
              <w:t>ИНН:</w:t>
            </w:r>
          </w:p>
        </w:tc>
        <w:tc>
          <w:tcPr>
            <w:tcW w:w="3780" w:type="dxa"/>
            <w:gridSpan w:val="2"/>
            <w:shd w:val="clear" w:color="auto" w:fill="auto"/>
          </w:tcPr>
          <w:p w:rsidRPr="00B47102" w:rsidR="00FC738D" w:rsidP="00104447" w:rsidRDefault="004D354A">
            <w:pPr>
              <w:spacing w:after="0" w:line="240" w:lineRule="auto"/>
              <w:jc w:val="both"/>
              <w:rPr>
                <w:rFonts w:ascii="Times New Roman" w:hAnsi="Times New Roman" w:eastAsia="Times New Roman"/>
                <w:sz w:val="19"/>
                <w:szCs w:val="19"/>
                <w:lang w:eastAsia="ru-RU"/>
              </w:rPr>
            </w:pPr>
            <w:r w:rsidRPr="004D354A">
              <w:rPr>
                <w:rFonts w:ascii="Times New Roman" w:hAnsi="Times New Roman" w:eastAsia="Times New Roman"/>
                <w:bCs/>
                <w:sz w:val="19"/>
                <w:szCs w:val="19"/>
                <w:lang w:eastAsia="ru-RU"/>
              </w:rPr>
              <w:t>3812016673</w:t>
            </w:r>
          </w:p>
        </w:tc>
        <w:tc>
          <w:tcPr>
            <w:tcW w:w="360" w:type="dxa"/>
            <w:gridSpan w:val="2"/>
            <w:shd w:val="clear" w:color="auto" w:fill="auto"/>
          </w:tcPr>
          <w:p w:rsidRPr="00B47102" w:rsidR="00FC738D" w:rsidP="00104447" w:rsidRDefault="00FC738D">
            <w:pPr>
              <w:spacing w:after="0" w:line="240" w:lineRule="auto"/>
              <w:ind w:firstLine="709"/>
              <w:jc w:val="both"/>
              <w:rPr>
                <w:rFonts w:ascii="Times New Roman" w:hAnsi="Times New Roman" w:eastAsia="Times New Roman"/>
                <w:sz w:val="19"/>
                <w:szCs w:val="19"/>
                <w:lang w:eastAsia="ru-RU"/>
              </w:rPr>
            </w:pPr>
          </w:p>
        </w:tc>
        <w:tc>
          <w:tcPr>
            <w:tcW w:w="1080" w:type="dxa"/>
            <w:shd w:val="clear" w:color="auto" w:fill="auto"/>
          </w:tcPr>
          <w:p w:rsidRPr="00B47102" w:rsidR="00FC738D" w:rsidP="00104447" w:rsidRDefault="00FC738D">
            <w:pPr>
              <w:spacing w:after="0" w:line="240" w:lineRule="auto"/>
              <w:jc w:val="both"/>
              <w:rPr>
                <w:rFonts w:ascii="Times New Roman" w:hAnsi="Times New Roman" w:eastAsia="Times New Roman"/>
                <w:sz w:val="19"/>
                <w:szCs w:val="19"/>
                <w:lang w:eastAsia="ru-RU"/>
              </w:rPr>
            </w:pPr>
            <w:r w:rsidRPr="00B47102">
              <w:rPr>
                <w:rFonts w:ascii="Times New Roman" w:hAnsi="Times New Roman" w:eastAsia="Times New Roman"/>
                <w:sz w:val="19"/>
                <w:szCs w:val="19"/>
                <w:lang w:eastAsia="ru-RU"/>
              </w:rPr>
              <w:t>ИНН:</w:t>
            </w:r>
          </w:p>
        </w:tc>
        <w:tc>
          <w:tcPr>
            <w:tcW w:w="3856" w:type="dxa"/>
            <w:gridSpan w:val="2"/>
            <w:shd w:val="clear" w:color="auto" w:fill="auto"/>
          </w:tcPr>
          <w:p w:rsidRPr="006F0297" w:rsidR="00FC738D" w:rsidP="00104447" w:rsidRDefault="00FC738D">
            <w:pPr>
              <w:spacing w:after="0" w:line="240" w:lineRule="auto"/>
              <w:jc w:val="both"/>
              <w:rPr>
                <w:rFonts w:ascii="Times New Roman" w:hAnsi="Times New Roman" w:eastAsia="Times New Roman"/>
                <w:sz w:val="19"/>
                <w:szCs w:val="19"/>
                <w:lang w:eastAsia="ru-RU"/>
              </w:rPr>
            </w:pPr>
            <w:r w:rsidRPr="006F0297">
              <w:rPr>
                <w:rFonts w:ascii="Times New Roman" w:hAnsi="Times New Roman" w:eastAsia="Times New Roman"/>
                <w:sz w:val="19"/>
                <w:szCs w:val="19"/>
                <w:lang w:eastAsia="ru-RU"/>
              </w:rPr>
              <w:t>3811146038</w:t>
            </w:r>
          </w:p>
        </w:tc>
      </w:tr>
      <w:tr w:rsidRPr="00F16A5C" w:rsidR="00FC738D" w:rsidTr="00FC738D">
        <w:trPr>
          <w:gridBefore w:val="1"/>
          <w:wBefore w:w="108" w:type="dxa"/>
        </w:trPr>
        <w:tc>
          <w:tcPr>
            <w:tcW w:w="1008" w:type="dxa"/>
            <w:shd w:val="clear" w:color="auto" w:fill="auto"/>
          </w:tcPr>
          <w:p w:rsidRPr="00B47102" w:rsidR="00FC738D" w:rsidP="00104447" w:rsidRDefault="00FC738D">
            <w:pPr>
              <w:spacing w:after="0" w:line="240" w:lineRule="auto"/>
              <w:jc w:val="both"/>
              <w:rPr>
                <w:rFonts w:ascii="Times New Roman" w:hAnsi="Times New Roman" w:eastAsia="Times New Roman"/>
                <w:sz w:val="19"/>
                <w:szCs w:val="19"/>
                <w:lang w:eastAsia="ru-RU"/>
              </w:rPr>
            </w:pPr>
            <w:r w:rsidRPr="00B47102">
              <w:rPr>
                <w:rFonts w:ascii="Times New Roman" w:hAnsi="Times New Roman" w:eastAsia="Times New Roman"/>
                <w:sz w:val="19"/>
                <w:szCs w:val="19"/>
                <w:lang w:eastAsia="ru-RU"/>
              </w:rPr>
              <w:t>КПП:</w:t>
            </w:r>
          </w:p>
        </w:tc>
        <w:tc>
          <w:tcPr>
            <w:tcW w:w="3780" w:type="dxa"/>
            <w:gridSpan w:val="2"/>
            <w:shd w:val="clear" w:color="auto" w:fill="auto"/>
          </w:tcPr>
          <w:p w:rsidRPr="00B47102" w:rsidR="00FC738D" w:rsidP="00104447" w:rsidRDefault="004D354A">
            <w:pPr>
              <w:spacing w:after="0" w:line="240" w:lineRule="auto"/>
              <w:jc w:val="both"/>
              <w:rPr>
                <w:rFonts w:ascii="Times New Roman" w:hAnsi="Times New Roman" w:eastAsia="Times New Roman"/>
                <w:sz w:val="19"/>
                <w:szCs w:val="19"/>
                <w:lang w:eastAsia="ru-RU"/>
              </w:rPr>
            </w:pPr>
            <w:r>
              <w:rPr>
                <w:rFonts w:ascii="Times New Roman" w:hAnsi="Times New Roman" w:eastAsia="Times New Roman"/>
                <w:sz w:val="19"/>
                <w:szCs w:val="19"/>
                <w:lang w:eastAsia="ru-RU"/>
              </w:rPr>
              <w:t>381201001</w:t>
            </w:r>
          </w:p>
        </w:tc>
        <w:tc>
          <w:tcPr>
            <w:tcW w:w="360" w:type="dxa"/>
            <w:gridSpan w:val="2"/>
            <w:shd w:val="clear" w:color="auto" w:fill="auto"/>
          </w:tcPr>
          <w:p w:rsidRPr="00B47102" w:rsidR="00FC738D" w:rsidP="00104447" w:rsidRDefault="00FC738D">
            <w:pPr>
              <w:spacing w:after="0" w:line="240" w:lineRule="auto"/>
              <w:ind w:firstLine="709"/>
              <w:jc w:val="both"/>
              <w:rPr>
                <w:rFonts w:ascii="Times New Roman" w:hAnsi="Times New Roman" w:eastAsia="Times New Roman"/>
                <w:sz w:val="19"/>
                <w:szCs w:val="19"/>
                <w:lang w:eastAsia="ru-RU"/>
              </w:rPr>
            </w:pPr>
          </w:p>
        </w:tc>
        <w:tc>
          <w:tcPr>
            <w:tcW w:w="1080" w:type="dxa"/>
            <w:shd w:val="clear" w:color="auto" w:fill="auto"/>
          </w:tcPr>
          <w:p w:rsidRPr="00B47102" w:rsidR="00FC738D" w:rsidP="00104447" w:rsidRDefault="00FC738D">
            <w:pPr>
              <w:spacing w:after="0" w:line="240" w:lineRule="auto"/>
              <w:jc w:val="both"/>
              <w:rPr>
                <w:rFonts w:ascii="Times New Roman" w:hAnsi="Times New Roman" w:eastAsia="Times New Roman"/>
                <w:sz w:val="19"/>
                <w:szCs w:val="19"/>
                <w:lang w:eastAsia="ru-RU"/>
              </w:rPr>
            </w:pPr>
            <w:r w:rsidRPr="00B47102">
              <w:rPr>
                <w:rFonts w:ascii="Times New Roman" w:hAnsi="Times New Roman" w:eastAsia="Times New Roman"/>
                <w:sz w:val="19"/>
                <w:szCs w:val="19"/>
                <w:lang w:eastAsia="ru-RU"/>
              </w:rPr>
              <w:t>КПП:</w:t>
            </w:r>
          </w:p>
        </w:tc>
        <w:tc>
          <w:tcPr>
            <w:tcW w:w="3856" w:type="dxa"/>
            <w:gridSpan w:val="2"/>
            <w:shd w:val="clear" w:color="auto" w:fill="auto"/>
          </w:tcPr>
          <w:p w:rsidRPr="006F0297" w:rsidR="00FC738D" w:rsidP="00104447" w:rsidRDefault="00E405AB">
            <w:pPr>
              <w:spacing w:after="0" w:line="240" w:lineRule="auto"/>
              <w:jc w:val="both"/>
              <w:rPr>
                <w:rFonts w:ascii="Times New Roman" w:hAnsi="Times New Roman" w:eastAsia="Times New Roman"/>
                <w:sz w:val="19"/>
                <w:szCs w:val="19"/>
                <w:lang w:eastAsia="ru-RU"/>
              </w:rPr>
            </w:pPr>
            <w:r>
              <w:rPr>
                <w:rFonts w:ascii="Times New Roman" w:hAnsi="Times New Roman" w:eastAsia="Times New Roman"/>
                <w:sz w:val="19"/>
                <w:szCs w:val="19"/>
                <w:lang w:eastAsia="ru-RU"/>
              </w:rPr>
              <w:t>381101001</w:t>
            </w:r>
          </w:p>
        </w:tc>
      </w:tr>
      <w:tr w:rsidRPr="00F16A5C" w:rsidR="00FC738D" w:rsidTr="00FC738D">
        <w:trPr>
          <w:gridBefore w:val="1"/>
          <w:wBefore w:w="108" w:type="dxa"/>
        </w:trPr>
        <w:tc>
          <w:tcPr>
            <w:tcW w:w="1008" w:type="dxa"/>
            <w:shd w:val="clear" w:color="auto" w:fill="auto"/>
          </w:tcPr>
          <w:p w:rsidRPr="00B47102" w:rsidR="00FC738D" w:rsidP="00104447" w:rsidRDefault="00FC738D">
            <w:pPr>
              <w:spacing w:after="0" w:line="240" w:lineRule="auto"/>
              <w:jc w:val="both"/>
              <w:rPr>
                <w:rFonts w:ascii="Times New Roman" w:hAnsi="Times New Roman" w:eastAsia="Times New Roman"/>
                <w:sz w:val="19"/>
                <w:szCs w:val="19"/>
                <w:lang w:eastAsia="ru-RU"/>
              </w:rPr>
            </w:pPr>
            <w:r w:rsidRPr="00B47102">
              <w:rPr>
                <w:rFonts w:ascii="Times New Roman" w:hAnsi="Times New Roman" w:eastAsia="Times New Roman"/>
                <w:sz w:val="19"/>
                <w:szCs w:val="19"/>
                <w:lang w:eastAsia="ru-RU"/>
              </w:rPr>
              <w:t>р/с:</w:t>
            </w:r>
          </w:p>
        </w:tc>
        <w:tc>
          <w:tcPr>
            <w:tcW w:w="3780" w:type="dxa"/>
            <w:gridSpan w:val="2"/>
            <w:shd w:val="clear" w:color="auto" w:fill="auto"/>
          </w:tcPr>
          <w:p w:rsidRPr="00B47102" w:rsidR="00FC738D" w:rsidP="00104447" w:rsidRDefault="004D354A">
            <w:pPr>
              <w:spacing w:after="0" w:line="240" w:lineRule="auto"/>
              <w:jc w:val="both"/>
              <w:rPr>
                <w:rFonts w:ascii="Times New Roman" w:hAnsi="Times New Roman" w:eastAsia="Times New Roman"/>
                <w:sz w:val="19"/>
                <w:szCs w:val="19"/>
                <w:lang w:eastAsia="ru-RU"/>
              </w:rPr>
            </w:pPr>
            <w:r w:rsidRPr="004D354A">
              <w:rPr>
                <w:rFonts w:ascii="Times New Roman" w:hAnsi="Times New Roman" w:eastAsia="Times New Roman"/>
                <w:bCs/>
                <w:sz w:val="19"/>
                <w:szCs w:val="19"/>
                <w:lang w:eastAsia="ru-RU"/>
              </w:rPr>
              <w:t>40702810207000011125</w:t>
            </w:r>
          </w:p>
        </w:tc>
        <w:tc>
          <w:tcPr>
            <w:tcW w:w="360" w:type="dxa"/>
            <w:gridSpan w:val="2"/>
            <w:shd w:val="clear" w:color="auto" w:fill="auto"/>
          </w:tcPr>
          <w:p w:rsidRPr="00B47102" w:rsidR="00FC738D" w:rsidP="00104447" w:rsidRDefault="00FC738D">
            <w:pPr>
              <w:spacing w:after="0" w:line="240" w:lineRule="auto"/>
              <w:ind w:firstLine="709"/>
              <w:jc w:val="both"/>
              <w:rPr>
                <w:rFonts w:ascii="Times New Roman" w:hAnsi="Times New Roman" w:eastAsia="Times New Roman"/>
                <w:sz w:val="19"/>
                <w:szCs w:val="19"/>
                <w:lang w:eastAsia="ru-RU"/>
              </w:rPr>
            </w:pPr>
          </w:p>
        </w:tc>
        <w:tc>
          <w:tcPr>
            <w:tcW w:w="1080" w:type="dxa"/>
            <w:shd w:val="clear" w:color="auto" w:fill="auto"/>
          </w:tcPr>
          <w:p w:rsidRPr="00B47102" w:rsidR="00FC738D" w:rsidP="00104447" w:rsidRDefault="00FC738D">
            <w:pPr>
              <w:spacing w:after="0" w:line="240" w:lineRule="auto"/>
              <w:jc w:val="both"/>
              <w:rPr>
                <w:rFonts w:ascii="Times New Roman" w:hAnsi="Times New Roman" w:eastAsia="Times New Roman"/>
                <w:sz w:val="19"/>
                <w:szCs w:val="19"/>
                <w:lang w:eastAsia="ru-RU"/>
              </w:rPr>
            </w:pPr>
            <w:r w:rsidRPr="00B47102">
              <w:rPr>
                <w:rFonts w:ascii="Times New Roman" w:hAnsi="Times New Roman" w:eastAsia="Times New Roman"/>
                <w:sz w:val="19"/>
                <w:szCs w:val="19"/>
                <w:lang w:eastAsia="ru-RU"/>
              </w:rPr>
              <w:t>р/с:</w:t>
            </w:r>
          </w:p>
        </w:tc>
        <w:tc>
          <w:tcPr>
            <w:tcW w:w="3856" w:type="dxa"/>
            <w:gridSpan w:val="2"/>
            <w:shd w:val="clear" w:color="auto" w:fill="auto"/>
          </w:tcPr>
          <w:p w:rsidRPr="006F0297" w:rsidR="00FC738D" w:rsidP="00104447" w:rsidRDefault="00FC738D">
            <w:pPr>
              <w:spacing w:after="0" w:line="240" w:lineRule="auto"/>
              <w:jc w:val="both"/>
              <w:rPr>
                <w:rFonts w:ascii="Times New Roman" w:hAnsi="Times New Roman" w:eastAsia="Times New Roman"/>
                <w:sz w:val="19"/>
                <w:szCs w:val="19"/>
                <w:lang w:eastAsia="ru-RU"/>
              </w:rPr>
            </w:pPr>
            <w:r w:rsidRPr="00F16A5C">
              <w:rPr>
                <w:rFonts w:ascii="Times New Roman" w:hAnsi="Times New Roman"/>
                <w:sz w:val="19"/>
                <w:szCs w:val="19"/>
              </w:rPr>
              <w:t>40702810108030003721</w:t>
            </w:r>
          </w:p>
        </w:tc>
      </w:tr>
      <w:tr w:rsidRPr="00F16A5C" w:rsidR="00FC738D" w:rsidTr="00FC738D">
        <w:trPr>
          <w:gridBefore w:val="1"/>
          <w:wBefore w:w="108" w:type="dxa"/>
        </w:trPr>
        <w:tc>
          <w:tcPr>
            <w:tcW w:w="1008" w:type="dxa"/>
            <w:shd w:val="clear" w:color="auto" w:fill="auto"/>
          </w:tcPr>
          <w:p w:rsidRPr="00B47102" w:rsidR="00FC738D" w:rsidP="00104447" w:rsidRDefault="00FC738D">
            <w:pPr>
              <w:spacing w:after="0" w:line="240" w:lineRule="auto"/>
              <w:jc w:val="both"/>
              <w:rPr>
                <w:rFonts w:ascii="Times New Roman" w:hAnsi="Times New Roman" w:eastAsia="Times New Roman"/>
                <w:sz w:val="19"/>
                <w:szCs w:val="19"/>
                <w:lang w:eastAsia="ru-RU"/>
              </w:rPr>
            </w:pPr>
            <w:r w:rsidRPr="00B47102">
              <w:rPr>
                <w:rFonts w:ascii="Times New Roman" w:hAnsi="Times New Roman" w:eastAsia="Times New Roman"/>
                <w:sz w:val="19"/>
                <w:szCs w:val="19"/>
                <w:lang w:eastAsia="ru-RU"/>
              </w:rPr>
              <w:t>Банк:</w:t>
            </w:r>
          </w:p>
        </w:tc>
        <w:tc>
          <w:tcPr>
            <w:tcW w:w="3780" w:type="dxa"/>
            <w:gridSpan w:val="2"/>
            <w:shd w:val="clear" w:color="auto" w:fill="auto"/>
          </w:tcPr>
          <w:p w:rsidRPr="00B47102" w:rsidR="00FC738D" w:rsidP="00104447" w:rsidRDefault="004D354A">
            <w:pPr>
              <w:spacing w:after="0" w:line="240" w:lineRule="auto"/>
              <w:jc w:val="both"/>
              <w:rPr>
                <w:rFonts w:ascii="Times New Roman" w:hAnsi="Times New Roman" w:eastAsia="Times New Roman"/>
                <w:sz w:val="19"/>
                <w:szCs w:val="19"/>
                <w:lang w:eastAsia="ru-RU"/>
              </w:rPr>
            </w:pPr>
            <w:r w:rsidRPr="004D354A">
              <w:rPr>
                <w:rFonts w:ascii="Times New Roman" w:hAnsi="Times New Roman" w:eastAsia="Times New Roman"/>
                <w:sz w:val="19"/>
                <w:szCs w:val="19"/>
                <w:lang w:eastAsia="ru-RU"/>
              </w:rPr>
              <w:t>Сибирский филиал АО «Райффайзенбанк»</w:t>
            </w:r>
          </w:p>
        </w:tc>
        <w:tc>
          <w:tcPr>
            <w:tcW w:w="360" w:type="dxa"/>
            <w:gridSpan w:val="2"/>
            <w:shd w:val="clear" w:color="auto" w:fill="auto"/>
          </w:tcPr>
          <w:p w:rsidRPr="00B47102" w:rsidR="00FC738D" w:rsidP="00104447" w:rsidRDefault="00FC738D">
            <w:pPr>
              <w:spacing w:after="0" w:line="240" w:lineRule="auto"/>
              <w:ind w:firstLine="709"/>
              <w:jc w:val="both"/>
              <w:rPr>
                <w:rFonts w:ascii="Times New Roman" w:hAnsi="Times New Roman" w:eastAsia="Times New Roman"/>
                <w:sz w:val="19"/>
                <w:szCs w:val="19"/>
                <w:lang w:eastAsia="ru-RU"/>
              </w:rPr>
            </w:pPr>
          </w:p>
        </w:tc>
        <w:tc>
          <w:tcPr>
            <w:tcW w:w="1080" w:type="dxa"/>
            <w:shd w:val="clear" w:color="auto" w:fill="auto"/>
          </w:tcPr>
          <w:p w:rsidRPr="00B47102" w:rsidR="00FC738D" w:rsidP="00104447" w:rsidRDefault="00FC738D">
            <w:pPr>
              <w:spacing w:after="0" w:line="240" w:lineRule="auto"/>
              <w:jc w:val="both"/>
              <w:rPr>
                <w:rFonts w:ascii="Times New Roman" w:hAnsi="Times New Roman" w:eastAsia="Times New Roman"/>
                <w:sz w:val="19"/>
                <w:szCs w:val="19"/>
                <w:lang w:eastAsia="ru-RU"/>
              </w:rPr>
            </w:pPr>
            <w:r w:rsidRPr="00B47102">
              <w:rPr>
                <w:rFonts w:ascii="Times New Roman" w:hAnsi="Times New Roman" w:eastAsia="Times New Roman"/>
                <w:sz w:val="19"/>
                <w:szCs w:val="19"/>
                <w:lang w:eastAsia="ru-RU"/>
              </w:rPr>
              <w:t>Банк:</w:t>
            </w:r>
          </w:p>
        </w:tc>
        <w:tc>
          <w:tcPr>
            <w:tcW w:w="3856" w:type="dxa"/>
            <w:gridSpan w:val="2"/>
            <w:shd w:val="clear" w:color="auto" w:fill="auto"/>
          </w:tcPr>
          <w:p w:rsidRPr="006F0297" w:rsidR="00FC738D" w:rsidP="00104447" w:rsidRDefault="00FC738D">
            <w:pPr>
              <w:spacing w:after="0" w:line="240" w:lineRule="auto"/>
              <w:rPr>
                <w:rFonts w:ascii="Times New Roman" w:hAnsi="Times New Roman" w:eastAsia="Times New Roman"/>
                <w:color w:val="FF0000"/>
                <w:sz w:val="19"/>
                <w:szCs w:val="19"/>
                <w:lang w:eastAsia="ru-RU"/>
              </w:rPr>
            </w:pPr>
            <w:r>
              <w:rPr>
                <w:rFonts w:ascii="Times New Roman" w:hAnsi="Times New Roman" w:eastAsia="Times New Roman"/>
                <w:sz w:val="19"/>
                <w:szCs w:val="19"/>
                <w:lang w:eastAsia="ru-RU"/>
              </w:rPr>
              <w:t>в</w:t>
            </w:r>
            <w:r w:rsidRPr="006F0297">
              <w:rPr>
                <w:rFonts w:ascii="Times New Roman" w:hAnsi="Times New Roman" w:eastAsia="Times New Roman"/>
                <w:color w:val="FF0000"/>
                <w:sz w:val="19"/>
                <w:szCs w:val="19"/>
                <w:lang w:eastAsia="ru-RU"/>
              </w:rPr>
              <w:t xml:space="preserve"> </w:t>
            </w:r>
            <w:r w:rsidRPr="00F16A5C">
              <w:rPr>
                <w:rFonts w:ascii="Times New Roman" w:hAnsi="Times New Roman"/>
                <w:sz w:val="19"/>
                <w:szCs w:val="19"/>
              </w:rPr>
              <w:t>филиале ПАО Банк ВТБ в г. Красноярске, г. Красноярск</w:t>
            </w:r>
          </w:p>
        </w:tc>
      </w:tr>
      <w:tr w:rsidRPr="00F16A5C" w:rsidR="00FC738D" w:rsidTr="00FC738D">
        <w:trPr>
          <w:gridBefore w:val="1"/>
          <w:wBefore w:w="108" w:type="dxa"/>
        </w:trPr>
        <w:tc>
          <w:tcPr>
            <w:tcW w:w="1008" w:type="dxa"/>
            <w:shd w:val="clear" w:color="auto" w:fill="auto"/>
          </w:tcPr>
          <w:p w:rsidRPr="00B47102" w:rsidR="00FC738D" w:rsidP="00104447" w:rsidRDefault="00FC738D">
            <w:pPr>
              <w:spacing w:after="0" w:line="240" w:lineRule="auto"/>
              <w:jc w:val="both"/>
              <w:rPr>
                <w:rFonts w:ascii="Times New Roman" w:hAnsi="Times New Roman" w:eastAsia="Times New Roman"/>
                <w:sz w:val="19"/>
                <w:szCs w:val="19"/>
                <w:lang w:eastAsia="ru-RU"/>
              </w:rPr>
            </w:pPr>
            <w:r w:rsidRPr="00B47102">
              <w:rPr>
                <w:rFonts w:ascii="Times New Roman" w:hAnsi="Times New Roman" w:eastAsia="Times New Roman"/>
                <w:sz w:val="19"/>
                <w:szCs w:val="19"/>
                <w:lang w:eastAsia="ru-RU"/>
              </w:rPr>
              <w:t>БИК:</w:t>
            </w:r>
          </w:p>
        </w:tc>
        <w:tc>
          <w:tcPr>
            <w:tcW w:w="3780" w:type="dxa"/>
            <w:gridSpan w:val="2"/>
            <w:shd w:val="clear" w:color="auto" w:fill="auto"/>
          </w:tcPr>
          <w:p w:rsidRPr="00B47102" w:rsidR="00FC738D" w:rsidP="00104447" w:rsidRDefault="004D354A">
            <w:pPr>
              <w:spacing w:after="0" w:line="240" w:lineRule="auto"/>
              <w:jc w:val="both"/>
              <w:rPr>
                <w:rFonts w:ascii="Times New Roman" w:hAnsi="Times New Roman" w:eastAsia="Times New Roman"/>
                <w:sz w:val="19"/>
                <w:szCs w:val="19"/>
                <w:lang w:eastAsia="ru-RU"/>
              </w:rPr>
            </w:pPr>
            <w:r w:rsidRPr="004D354A">
              <w:rPr>
                <w:rFonts w:ascii="Times New Roman" w:hAnsi="Times New Roman" w:eastAsia="Times New Roman"/>
                <w:sz w:val="19"/>
                <w:szCs w:val="19"/>
                <w:lang w:eastAsia="ru-RU"/>
              </w:rPr>
              <w:t>045004799</w:t>
            </w:r>
          </w:p>
        </w:tc>
        <w:tc>
          <w:tcPr>
            <w:tcW w:w="360" w:type="dxa"/>
            <w:gridSpan w:val="2"/>
            <w:shd w:val="clear" w:color="auto" w:fill="auto"/>
          </w:tcPr>
          <w:p w:rsidRPr="00B47102" w:rsidR="00FC738D" w:rsidP="00104447" w:rsidRDefault="00FC738D">
            <w:pPr>
              <w:spacing w:after="0" w:line="240" w:lineRule="auto"/>
              <w:ind w:firstLine="709"/>
              <w:jc w:val="both"/>
              <w:rPr>
                <w:rFonts w:ascii="Times New Roman" w:hAnsi="Times New Roman" w:eastAsia="Times New Roman"/>
                <w:sz w:val="19"/>
                <w:szCs w:val="19"/>
                <w:lang w:eastAsia="ru-RU"/>
              </w:rPr>
            </w:pPr>
          </w:p>
        </w:tc>
        <w:tc>
          <w:tcPr>
            <w:tcW w:w="1080" w:type="dxa"/>
            <w:shd w:val="clear" w:color="auto" w:fill="auto"/>
          </w:tcPr>
          <w:p w:rsidRPr="00B47102" w:rsidR="00FC738D" w:rsidP="00104447" w:rsidRDefault="00FC738D">
            <w:pPr>
              <w:spacing w:after="0" w:line="240" w:lineRule="auto"/>
              <w:jc w:val="both"/>
              <w:rPr>
                <w:rFonts w:ascii="Times New Roman" w:hAnsi="Times New Roman" w:eastAsia="Times New Roman"/>
                <w:sz w:val="19"/>
                <w:szCs w:val="19"/>
                <w:lang w:eastAsia="ru-RU"/>
              </w:rPr>
            </w:pPr>
            <w:r w:rsidRPr="00B47102">
              <w:rPr>
                <w:rFonts w:ascii="Times New Roman" w:hAnsi="Times New Roman" w:eastAsia="Times New Roman"/>
                <w:sz w:val="19"/>
                <w:szCs w:val="19"/>
                <w:lang w:eastAsia="ru-RU"/>
              </w:rPr>
              <w:t>БИК:</w:t>
            </w:r>
          </w:p>
        </w:tc>
        <w:tc>
          <w:tcPr>
            <w:tcW w:w="3856" w:type="dxa"/>
            <w:gridSpan w:val="2"/>
            <w:shd w:val="clear" w:color="auto" w:fill="auto"/>
          </w:tcPr>
          <w:p w:rsidRPr="006F0297" w:rsidR="00FC738D" w:rsidP="00104447" w:rsidRDefault="00FC738D">
            <w:pPr>
              <w:spacing w:after="0" w:line="240" w:lineRule="auto"/>
              <w:jc w:val="both"/>
              <w:rPr>
                <w:rFonts w:ascii="Times New Roman" w:hAnsi="Times New Roman" w:eastAsia="Times New Roman"/>
                <w:sz w:val="19"/>
                <w:szCs w:val="19"/>
                <w:lang w:eastAsia="ru-RU"/>
              </w:rPr>
            </w:pPr>
            <w:r w:rsidRPr="00F16A5C">
              <w:rPr>
                <w:rFonts w:ascii="Times New Roman" w:hAnsi="Times New Roman"/>
                <w:sz w:val="19"/>
                <w:szCs w:val="19"/>
              </w:rPr>
              <w:t>040407777</w:t>
            </w:r>
          </w:p>
        </w:tc>
      </w:tr>
      <w:tr w:rsidRPr="00F16A5C" w:rsidR="00FC738D" w:rsidTr="00FC738D">
        <w:trPr>
          <w:gridBefore w:val="1"/>
          <w:wBefore w:w="108" w:type="dxa"/>
          <w:trHeight w:val="426"/>
        </w:trPr>
        <w:tc>
          <w:tcPr>
            <w:tcW w:w="1008" w:type="dxa"/>
            <w:shd w:val="clear" w:color="auto" w:fill="auto"/>
          </w:tcPr>
          <w:p w:rsidRPr="00B47102" w:rsidR="00FC738D" w:rsidP="00104447" w:rsidRDefault="00FC738D">
            <w:pPr>
              <w:spacing w:after="0" w:line="240" w:lineRule="auto"/>
              <w:jc w:val="both"/>
              <w:rPr>
                <w:rFonts w:ascii="Times New Roman" w:hAnsi="Times New Roman" w:eastAsia="Times New Roman"/>
                <w:sz w:val="19"/>
                <w:szCs w:val="19"/>
                <w:lang w:eastAsia="ru-RU"/>
              </w:rPr>
            </w:pPr>
            <w:r w:rsidRPr="00B47102">
              <w:rPr>
                <w:rFonts w:ascii="Times New Roman" w:hAnsi="Times New Roman" w:eastAsia="Times New Roman"/>
                <w:sz w:val="19"/>
                <w:szCs w:val="19"/>
                <w:lang w:eastAsia="ru-RU"/>
              </w:rPr>
              <w:t>к/с:</w:t>
            </w:r>
          </w:p>
        </w:tc>
        <w:tc>
          <w:tcPr>
            <w:tcW w:w="3780" w:type="dxa"/>
            <w:gridSpan w:val="2"/>
            <w:shd w:val="clear" w:color="auto" w:fill="auto"/>
          </w:tcPr>
          <w:p w:rsidRPr="00B47102" w:rsidR="00FC738D" w:rsidP="00104447" w:rsidRDefault="004D354A">
            <w:pPr>
              <w:spacing w:after="0" w:line="240" w:lineRule="auto"/>
              <w:jc w:val="both"/>
              <w:rPr>
                <w:rFonts w:ascii="Times New Roman" w:hAnsi="Times New Roman" w:eastAsia="Times New Roman"/>
                <w:sz w:val="19"/>
                <w:szCs w:val="19"/>
                <w:lang w:eastAsia="ru-RU"/>
              </w:rPr>
            </w:pPr>
            <w:r w:rsidRPr="004D354A">
              <w:rPr>
                <w:rFonts w:ascii="Times New Roman" w:hAnsi="Times New Roman" w:eastAsia="Times New Roman"/>
                <w:sz w:val="19"/>
                <w:szCs w:val="19"/>
                <w:lang w:eastAsia="ru-RU"/>
              </w:rPr>
              <w:t>30101810300000000799</w:t>
            </w:r>
          </w:p>
        </w:tc>
        <w:tc>
          <w:tcPr>
            <w:tcW w:w="360" w:type="dxa"/>
            <w:gridSpan w:val="2"/>
            <w:shd w:val="clear" w:color="auto" w:fill="auto"/>
          </w:tcPr>
          <w:p w:rsidRPr="00B47102" w:rsidR="00FC738D" w:rsidP="00104447" w:rsidRDefault="00FC738D">
            <w:pPr>
              <w:spacing w:after="0" w:line="240" w:lineRule="auto"/>
              <w:ind w:firstLine="709"/>
              <w:jc w:val="both"/>
              <w:rPr>
                <w:rFonts w:ascii="Times New Roman" w:hAnsi="Times New Roman" w:eastAsia="Times New Roman"/>
                <w:sz w:val="19"/>
                <w:szCs w:val="19"/>
                <w:lang w:eastAsia="ru-RU"/>
              </w:rPr>
            </w:pPr>
          </w:p>
        </w:tc>
        <w:tc>
          <w:tcPr>
            <w:tcW w:w="1080" w:type="dxa"/>
            <w:shd w:val="clear" w:color="auto" w:fill="auto"/>
          </w:tcPr>
          <w:p w:rsidRPr="00B47102" w:rsidR="00FC738D" w:rsidP="00104447" w:rsidRDefault="00FC738D">
            <w:pPr>
              <w:spacing w:after="0" w:line="240" w:lineRule="auto"/>
              <w:jc w:val="both"/>
              <w:rPr>
                <w:rFonts w:ascii="Times New Roman" w:hAnsi="Times New Roman" w:eastAsia="Times New Roman"/>
                <w:sz w:val="19"/>
                <w:szCs w:val="19"/>
                <w:lang w:eastAsia="ru-RU"/>
              </w:rPr>
            </w:pPr>
            <w:r w:rsidRPr="00B47102">
              <w:rPr>
                <w:rFonts w:ascii="Times New Roman" w:hAnsi="Times New Roman" w:eastAsia="Times New Roman"/>
                <w:sz w:val="19"/>
                <w:szCs w:val="19"/>
                <w:lang w:eastAsia="ru-RU"/>
              </w:rPr>
              <w:t>к/с:</w:t>
            </w:r>
          </w:p>
        </w:tc>
        <w:tc>
          <w:tcPr>
            <w:tcW w:w="3856" w:type="dxa"/>
            <w:gridSpan w:val="2"/>
            <w:shd w:val="clear" w:color="auto" w:fill="auto"/>
          </w:tcPr>
          <w:p w:rsidRPr="006F0297" w:rsidR="00FC738D" w:rsidP="00104447" w:rsidRDefault="00FC738D">
            <w:pPr>
              <w:spacing w:after="0" w:line="240" w:lineRule="auto"/>
              <w:jc w:val="both"/>
              <w:rPr>
                <w:rFonts w:ascii="Times New Roman" w:hAnsi="Times New Roman" w:eastAsia="Times New Roman"/>
                <w:sz w:val="19"/>
                <w:szCs w:val="19"/>
                <w:lang w:eastAsia="ru-RU"/>
              </w:rPr>
            </w:pPr>
            <w:r w:rsidRPr="00F16A5C">
              <w:rPr>
                <w:rFonts w:ascii="Times New Roman" w:hAnsi="Times New Roman"/>
                <w:sz w:val="19"/>
                <w:szCs w:val="19"/>
              </w:rPr>
              <w:t>30101810200000000777</w:t>
            </w:r>
          </w:p>
        </w:tc>
      </w:tr>
      <w:tr w:rsidRPr="00F16A5C" w:rsidR="00FC738D" w:rsidTr="00FC738D">
        <w:trPr>
          <w:gridBefore w:val="1"/>
          <w:wBefore w:w="108" w:type="dxa"/>
          <w:trHeight w:val="253"/>
        </w:trPr>
        <w:tc>
          <w:tcPr>
            <w:tcW w:w="4788" w:type="dxa"/>
            <w:gridSpan w:val="3"/>
            <w:shd w:val="clear" w:color="auto" w:fill="auto"/>
            <w:vAlign w:val="bottom"/>
          </w:tcPr>
          <w:p w:rsidRPr="00B47102" w:rsidR="00FC738D" w:rsidP="00104447" w:rsidRDefault="00FC738D">
            <w:pPr>
              <w:keepLines/>
              <w:spacing w:after="0" w:line="240" w:lineRule="auto"/>
              <w:jc w:val="both"/>
              <w:rPr>
                <w:rFonts w:ascii="Times New Roman" w:hAnsi="Times New Roman" w:eastAsia="Times New Roman"/>
                <w:b/>
                <w:bCs/>
                <w:sz w:val="19"/>
                <w:szCs w:val="19"/>
                <w:lang w:eastAsia="ru-RU"/>
              </w:rPr>
            </w:pPr>
          </w:p>
        </w:tc>
        <w:tc>
          <w:tcPr>
            <w:tcW w:w="360" w:type="dxa"/>
            <w:gridSpan w:val="2"/>
            <w:shd w:val="clear" w:color="auto" w:fill="auto"/>
            <w:vAlign w:val="bottom"/>
          </w:tcPr>
          <w:p w:rsidRPr="00B47102" w:rsidR="00FC738D" w:rsidP="00104447" w:rsidRDefault="00FC738D">
            <w:pPr>
              <w:spacing w:after="0" w:line="240" w:lineRule="auto"/>
              <w:ind w:firstLine="709"/>
              <w:jc w:val="both"/>
              <w:rPr>
                <w:rFonts w:ascii="Times New Roman" w:hAnsi="Times New Roman" w:eastAsia="Times New Roman"/>
                <w:sz w:val="19"/>
                <w:szCs w:val="19"/>
                <w:lang w:eastAsia="ru-RU"/>
              </w:rPr>
            </w:pPr>
          </w:p>
        </w:tc>
        <w:tc>
          <w:tcPr>
            <w:tcW w:w="4936" w:type="dxa"/>
            <w:gridSpan w:val="3"/>
            <w:shd w:val="clear" w:color="auto" w:fill="auto"/>
            <w:vAlign w:val="bottom"/>
          </w:tcPr>
          <w:p w:rsidRPr="00B47102" w:rsidR="00FC738D" w:rsidP="00104447" w:rsidRDefault="00FC738D">
            <w:pPr>
              <w:keepLines/>
              <w:spacing w:after="0" w:line="240" w:lineRule="auto"/>
              <w:rPr>
                <w:rFonts w:ascii="Times New Roman" w:hAnsi="Times New Roman" w:eastAsia="Times New Roman"/>
                <w:b/>
                <w:bCs/>
                <w:sz w:val="19"/>
                <w:szCs w:val="19"/>
                <w:lang w:eastAsia="ru-RU"/>
              </w:rPr>
            </w:pPr>
          </w:p>
        </w:tc>
      </w:tr>
      <w:tr w:rsidRPr="00F16A5C" w:rsidR="00FC738D" w:rsidTr="00FC738D">
        <w:trPr>
          <w:gridBefore w:val="1"/>
          <w:wBefore w:w="108" w:type="dxa"/>
          <w:trHeight w:val="533"/>
        </w:trPr>
        <w:tc>
          <w:tcPr>
            <w:tcW w:w="4788" w:type="dxa"/>
            <w:gridSpan w:val="3"/>
            <w:shd w:val="clear" w:color="auto" w:fill="auto"/>
            <w:vAlign w:val="bottom"/>
          </w:tcPr>
          <w:p w:rsidRPr="00BA3EC9" w:rsidR="00FC738D" w:rsidP="00104447" w:rsidRDefault="00FC738D">
            <w:pPr>
              <w:keepLines/>
              <w:spacing w:after="0" w:line="240" w:lineRule="auto"/>
              <w:ind w:firstLine="13"/>
              <w:jc w:val="both"/>
              <w:rPr>
                <w:rFonts w:ascii="Times New Roman" w:hAnsi="Times New Roman" w:eastAsia="Times New Roman"/>
                <w:b/>
                <w:bCs/>
                <w:sz w:val="19"/>
                <w:szCs w:val="19"/>
                <w:lang w:eastAsia="ru-RU"/>
              </w:rPr>
            </w:pPr>
            <w:r w:rsidRPr="00BA3EC9">
              <w:rPr>
                <w:rFonts w:ascii="Times New Roman" w:hAnsi="Times New Roman" w:eastAsia="Times New Roman"/>
                <w:b/>
                <w:bCs/>
                <w:sz w:val="19"/>
                <w:szCs w:val="19"/>
                <w:lang w:eastAsia="ru-RU"/>
              </w:rPr>
              <w:t xml:space="preserve">_______________ </w:t>
            </w:r>
            <w:r w:rsidR="004D354A">
              <w:rPr>
                <w:rFonts w:ascii="Times New Roman" w:hAnsi="Times New Roman" w:eastAsia="Times New Roman"/>
                <w:b/>
                <w:bCs/>
                <w:sz w:val="19"/>
                <w:szCs w:val="19"/>
                <w:lang w:eastAsia="ru-RU"/>
              </w:rPr>
              <w:t>О.Л. Иванова</w:t>
            </w:r>
          </w:p>
          <w:p w:rsidR="00FC738D" w:rsidP="00104447" w:rsidRDefault="00FC738D">
            <w:pPr>
              <w:keepLines/>
              <w:spacing w:after="0" w:line="240" w:lineRule="auto"/>
              <w:jc w:val="both"/>
              <w:rPr>
                <w:rFonts w:ascii="Times New Roman" w:hAnsi="Times New Roman" w:eastAsia="Times New Roman"/>
                <w:b/>
                <w:bCs/>
                <w:sz w:val="19"/>
                <w:szCs w:val="19"/>
                <w:lang w:eastAsia="ru-RU"/>
              </w:rPr>
            </w:pPr>
            <w:r w:rsidRPr="00BA3EC9">
              <w:rPr>
                <w:rFonts w:ascii="Times New Roman" w:hAnsi="Times New Roman" w:eastAsia="Times New Roman"/>
                <w:sz w:val="19"/>
                <w:szCs w:val="19"/>
                <w:lang w:eastAsia="ru-RU"/>
              </w:rPr>
              <w:t>«__»____________г.</w:t>
            </w:r>
          </w:p>
          <w:p w:rsidRPr="00BA3EC9" w:rsidR="00FC738D" w:rsidP="00104447" w:rsidRDefault="00FC738D">
            <w:pPr>
              <w:keepLines/>
              <w:spacing w:after="0" w:line="240" w:lineRule="auto"/>
              <w:jc w:val="both"/>
              <w:rPr>
                <w:rFonts w:ascii="Times New Roman" w:hAnsi="Times New Roman" w:eastAsia="Times New Roman"/>
                <w:bCs/>
                <w:sz w:val="19"/>
                <w:szCs w:val="19"/>
                <w:lang w:eastAsia="ru-RU"/>
              </w:rPr>
            </w:pPr>
            <w:r w:rsidRPr="00BA3EC9">
              <w:rPr>
                <w:rFonts w:ascii="Times New Roman" w:hAnsi="Times New Roman" w:eastAsia="Times New Roman"/>
                <w:b/>
                <w:bCs/>
                <w:sz w:val="19"/>
                <w:szCs w:val="19"/>
                <w:lang w:eastAsia="ru-RU"/>
              </w:rPr>
              <w:t>М.П.</w:t>
            </w:r>
          </w:p>
        </w:tc>
        <w:tc>
          <w:tcPr>
            <w:tcW w:w="360" w:type="dxa"/>
            <w:gridSpan w:val="2"/>
            <w:shd w:val="clear" w:color="auto" w:fill="auto"/>
            <w:vAlign w:val="bottom"/>
          </w:tcPr>
          <w:p w:rsidRPr="00BA3EC9" w:rsidR="00FC738D" w:rsidP="00104447" w:rsidRDefault="00FC738D">
            <w:pPr>
              <w:spacing w:after="0" w:line="240" w:lineRule="auto"/>
              <w:ind w:firstLine="709"/>
              <w:jc w:val="both"/>
              <w:rPr>
                <w:rFonts w:ascii="Times New Roman" w:hAnsi="Times New Roman" w:eastAsia="Times New Roman"/>
                <w:sz w:val="19"/>
                <w:szCs w:val="19"/>
                <w:lang w:eastAsia="ru-RU"/>
              </w:rPr>
            </w:pPr>
          </w:p>
        </w:tc>
        <w:tc>
          <w:tcPr>
            <w:tcW w:w="4936" w:type="dxa"/>
            <w:gridSpan w:val="3"/>
            <w:shd w:val="clear" w:color="auto" w:fill="auto"/>
            <w:vAlign w:val="bottom"/>
          </w:tcPr>
          <w:p w:rsidRPr="00BA3EC9" w:rsidR="00FC738D" w:rsidP="00104447" w:rsidRDefault="00FC738D">
            <w:pPr>
              <w:keepLines/>
              <w:spacing w:after="0" w:line="240" w:lineRule="auto"/>
              <w:ind w:firstLine="13"/>
              <w:jc w:val="both"/>
              <w:rPr>
                <w:rFonts w:ascii="Times New Roman" w:hAnsi="Times New Roman" w:eastAsia="Times New Roman"/>
                <w:b/>
                <w:bCs/>
                <w:sz w:val="19"/>
                <w:szCs w:val="19"/>
                <w:lang w:eastAsia="ru-RU"/>
              </w:rPr>
            </w:pPr>
          </w:p>
          <w:p w:rsidRPr="00BA3EC9" w:rsidR="00FC738D" w:rsidP="00104447" w:rsidRDefault="00FC738D">
            <w:pPr>
              <w:keepLines/>
              <w:spacing w:after="0" w:line="240" w:lineRule="auto"/>
              <w:ind w:firstLine="13"/>
              <w:jc w:val="both"/>
              <w:rPr>
                <w:rFonts w:ascii="Times New Roman" w:hAnsi="Times New Roman" w:eastAsia="Times New Roman"/>
                <w:b/>
                <w:bCs/>
                <w:sz w:val="19"/>
                <w:szCs w:val="19"/>
                <w:lang w:eastAsia="ru-RU"/>
              </w:rPr>
            </w:pPr>
            <w:r w:rsidRPr="00BA3EC9">
              <w:rPr>
                <w:rFonts w:ascii="Times New Roman" w:hAnsi="Times New Roman" w:eastAsia="Times New Roman"/>
                <w:b/>
                <w:bCs/>
                <w:sz w:val="19"/>
                <w:szCs w:val="19"/>
                <w:lang w:eastAsia="ru-RU"/>
              </w:rPr>
              <w:t>_______________</w:t>
            </w:r>
            <w:r w:rsidR="00E405AB">
              <w:rPr>
                <w:rFonts w:ascii="Times New Roman" w:hAnsi="Times New Roman" w:eastAsia="Times New Roman"/>
                <w:b/>
                <w:bCs/>
                <w:sz w:val="19"/>
                <w:szCs w:val="19"/>
                <w:lang w:eastAsia="ru-RU"/>
              </w:rPr>
              <w:t>А.О. Скуба</w:t>
            </w:r>
            <w:r w:rsidRPr="00BA3EC9">
              <w:rPr>
                <w:rFonts w:ascii="Times New Roman" w:hAnsi="Times New Roman" w:eastAsia="Times New Roman"/>
                <w:b/>
                <w:bCs/>
                <w:sz w:val="19"/>
                <w:szCs w:val="19"/>
                <w:lang w:eastAsia="ru-RU"/>
              </w:rPr>
              <w:t xml:space="preserve"> </w:t>
            </w:r>
          </w:p>
          <w:p w:rsidR="00FC738D" w:rsidP="00104447" w:rsidRDefault="00FC738D">
            <w:pPr>
              <w:keepLines/>
              <w:spacing w:after="0" w:line="240" w:lineRule="auto"/>
              <w:ind w:firstLine="13"/>
              <w:jc w:val="both"/>
              <w:rPr>
                <w:rFonts w:ascii="Times New Roman" w:hAnsi="Times New Roman" w:eastAsia="Times New Roman"/>
                <w:b/>
                <w:bCs/>
                <w:sz w:val="19"/>
                <w:szCs w:val="19"/>
                <w:lang w:eastAsia="ru-RU"/>
              </w:rPr>
            </w:pPr>
            <w:r w:rsidRPr="00BA3EC9">
              <w:rPr>
                <w:rFonts w:ascii="Times New Roman" w:hAnsi="Times New Roman" w:eastAsia="Times New Roman"/>
                <w:sz w:val="19"/>
                <w:szCs w:val="19"/>
                <w:lang w:eastAsia="ru-RU"/>
              </w:rPr>
              <w:t>«__»____________г.</w:t>
            </w:r>
          </w:p>
          <w:p w:rsidRPr="00BA3EC9" w:rsidR="00FC738D" w:rsidP="00104447" w:rsidRDefault="00FC738D">
            <w:pPr>
              <w:keepLines/>
              <w:spacing w:after="0" w:line="240" w:lineRule="auto"/>
              <w:ind w:firstLine="13"/>
              <w:jc w:val="both"/>
              <w:rPr>
                <w:rFonts w:ascii="Times New Roman" w:hAnsi="Times New Roman" w:eastAsia="Times New Roman"/>
                <w:b/>
                <w:bCs/>
                <w:sz w:val="19"/>
                <w:szCs w:val="19"/>
                <w:lang w:eastAsia="ru-RU"/>
              </w:rPr>
            </w:pPr>
            <w:r w:rsidRPr="00BA3EC9">
              <w:rPr>
                <w:rFonts w:ascii="Times New Roman" w:hAnsi="Times New Roman" w:eastAsia="Times New Roman"/>
                <w:b/>
                <w:bCs/>
                <w:sz w:val="19"/>
                <w:szCs w:val="19"/>
                <w:lang w:eastAsia="ru-RU"/>
              </w:rPr>
              <w:t>М.П.</w:t>
            </w:r>
          </w:p>
        </w:tc>
      </w:tr>
    </w:tbl>
    <w:p w:rsidR="009B7BBB" w:rsidP="001068A0" w:rsidRDefault="009B7BBB">
      <w:pPr>
        <w:autoSpaceDE w:val="0"/>
        <w:autoSpaceDN w:val="0"/>
        <w:adjustRightInd w:val="0"/>
        <w:spacing w:after="0" w:line="240" w:lineRule="auto"/>
        <w:ind w:firstLine="540"/>
        <w:jc w:val="right"/>
        <w:rPr>
          <w:rFonts w:ascii="Times New Roman" w:hAnsi="Times New Roman"/>
          <w:sz w:val="19"/>
          <w:szCs w:val="19"/>
        </w:rPr>
      </w:pPr>
    </w:p>
    <w:p w:rsidR="00FC738D" w:rsidP="001068A0" w:rsidRDefault="00FC738D">
      <w:pPr>
        <w:autoSpaceDE w:val="0"/>
        <w:autoSpaceDN w:val="0"/>
        <w:adjustRightInd w:val="0"/>
        <w:spacing w:after="0" w:line="240" w:lineRule="auto"/>
        <w:ind w:firstLine="540"/>
        <w:jc w:val="right"/>
        <w:rPr>
          <w:rFonts w:ascii="Times New Roman" w:hAnsi="Times New Roman"/>
          <w:sz w:val="19"/>
          <w:szCs w:val="19"/>
        </w:rPr>
      </w:pPr>
    </w:p>
    <w:p w:rsidR="00FC738D" w:rsidP="001068A0" w:rsidRDefault="00FC738D">
      <w:pPr>
        <w:autoSpaceDE w:val="0"/>
        <w:autoSpaceDN w:val="0"/>
        <w:adjustRightInd w:val="0"/>
        <w:spacing w:after="0" w:line="240" w:lineRule="auto"/>
        <w:ind w:firstLine="540"/>
        <w:jc w:val="right"/>
        <w:rPr>
          <w:rFonts w:ascii="Times New Roman" w:hAnsi="Times New Roman"/>
          <w:sz w:val="19"/>
          <w:szCs w:val="19"/>
        </w:rPr>
      </w:pPr>
    </w:p>
    <w:p w:rsidR="00FC738D" w:rsidP="001068A0" w:rsidRDefault="00FC738D">
      <w:pPr>
        <w:autoSpaceDE w:val="0"/>
        <w:autoSpaceDN w:val="0"/>
        <w:adjustRightInd w:val="0"/>
        <w:spacing w:after="0" w:line="240" w:lineRule="auto"/>
        <w:ind w:firstLine="540"/>
        <w:jc w:val="right"/>
        <w:rPr>
          <w:rFonts w:ascii="Times New Roman" w:hAnsi="Times New Roman"/>
          <w:sz w:val="19"/>
          <w:szCs w:val="19"/>
        </w:rPr>
      </w:pPr>
    </w:p>
    <w:p w:rsidR="00FC738D" w:rsidP="001068A0" w:rsidRDefault="00FC738D">
      <w:pPr>
        <w:autoSpaceDE w:val="0"/>
        <w:autoSpaceDN w:val="0"/>
        <w:adjustRightInd w:val="0"/>
        <w:spacing w:after="0" w:line="240" w:lineRule="auto"/>
        <w:ind w:firstLine="540"/>
        <w:jc w:val="right"/>
        <w:rPr>
          <w:rFonts w:ascii="Times New Roman" w:hAnsi="Times New Roman"/>
          <w:sz w:val="19"/>
          <w:szCs w:val="19"/>
        </w:rPr>
      </w:pPr>
    </w:p>
    <w:p w:rsidR="00FC738D" w:rsidP="001068A0" w:rsidRDefault="00FC738D">
      <w:pPr>
        <w:autoSpaceDE w:val="0"/>
        <w:autoSpaceDN w:val="0"/>
        <w:adjustRightInd w:val="0"/>
        <w:spacing w:after="0" w:line="240" w:lineRule="auto"/>
        <w:ind w:firstLine="540"/>
        <w:jc w:val="right"/>
        <w:rPr>
          <w:rFonts w:ascii="Times New Roman" w:hAnsi="Times New Roman"/>
          <w:sz w:val="19"/>
          <w:szCs w:val="19"/>
        </w:rPr>
      </w:pPr>
    </w:p>
    <w:p w:rsidR="00FC738D" w:rsidP="001068A0" w:rsidRDefault="00FC738D">
      <w:pPr>
        <w:autoSpaceDE w:val="0"/>
        <w:autoSpaceDN w:val="0"/>
        <w:adjustRightInd w:val="0"/>
        <w:spacing w:after="0" w:line="240" w:lineRule="auto"/>
        <w:ind w:firstLine="540"/>
        <w:jc w:val="right"/>
        <w:rPr>
          <w:rFonts w:ascii="Times New Roman" w:hAnsi="Times New Roman"/>
          <w:sz w:val="19"/>
          <w:szCs w:val="19"/>
        </w:rPr>
      </w:pPr>
    </w:p>
    <w:p w:rsidR="00FC738D" w:rsidP="001068A0" w:rsidRDefault="00FC738D">
      <w:pPr>
        <w:autoSpaceDE w:val="0"/>
        <w:autoSpaceDN w:val="0"/>
        <w:adjustRightInd w:val="0"/>
        <w:spacing w:after="0" w:line="240" w:lineRule="auto"/>
        <w:ind w:firstLine="540"/>
        <w:jc w:val="right"/>
        <w:rPr>
          <w:rFonts w:ascii="Times New Roman" w:hAnsi="Times New Roman"/>
          <w:sz w:val="19"/>
          <w:szCs w:val="19"/>
        </w:rPr>
      </w:pPr>
    </w:p>
    <w:p w:rsidR="00FC738D" w:rsidP="001068A0" w:rsidRDefault="00FC738D">
      <w:pPr>
        <w:autoSpaceDE w:val="0"/>
        <w:autoSpaceDN w:val="0"/>
        <w:adjustRightInd w:val="0"/>
        <w:spacing w:after="0" w:line="240" w:lineRule="auto"/>
        <w:ind w:firstLine="540"/>
        <w:jc w:val="right"/>
        <w:rPr>
          <w:rFonts w:ascii="Times New Roman" w:hAnsi="Times New Roman"/>
          <w:sz w:val="19"/>
          <w:szCs w:val="19"/>
        </w:rPr>
      </w:pPr>
    </w:p>
    <w:p w:rsidR="00FC738D" w:rsidP="001068A0" w:rsidRDefault="00FC738D">
      <w:pPr>
        <w:autoSpaceDE w:val="0"/>
        <w:autoSpaceDN w:val="0"/>
        <w:adjustRightInd w:val="0"/>
        <w:spacing w:after="0" w:line="240" w:lineRule="auto"/>
        <w:ind w:firstLine="540"/>
        <w:jc w:val="right"/>
        <w:rPr>
          <w:rFonts w:ascii="Times New Roman" w:hAnsi="Times New Roman"/>
          <w:sz w:val="19"/>
          <w:szCs w:val="19"/>
        </w:rPr>
      </w:pPr>
    </w:p>
    <w:p w:rsidR="00FC738D" w:rsidP="001068A0" w:rsidRDefault="00FC738D">
      <w:pPr>
        <w:autoSpaceDE w:val="0"/>
        <w:autoSpaceDN w:val="0"/>
        <w:adjustRightInd w:val="0"/>
        <w:spacing w:after="0" w:line="240" w:lineRule="auto"/>
        <w:ind w:firstLine="540"/>
        <w:jc w:val="right"/>
        <w:rPr>
          <w:rFonts w:ascii="Times New Roman" w:hAnsi="Times New Roman"/>
          <w:sz w:val="19"/>
          <w:szCs w:val="19"/>
        </w:rPr>
      </w:pPr>
    </w:p>
    <w:p w:rsidR="00FC738D" w:rsidP="001068A0" w:rsidRDefault="00FC738D">
      <w:pPr>
        <w:autoSpaceDE w:val="0"/>
        <w:autoSpaceDN w:val="0"/>
        <w:adjustRightInd w:val="0"/>
        <w:spacing w:after="0" w:line="240" w:lineRule="auto"/>
        <w:ind w:firstLine="540"/>
        <w:jc w:val="right"/>
        <w:rPr>
          <w:rFonts w:ascii="Times New Roman" w:hAnsi="Times New Roman"/>
          <w:sz w:val="19"/>
          <w:szCs w:val="19"/>
        </w:rPr>
      </w:pPr>
    </w:p>
    <w:p w:rsidR="00FC738D" w:rsidP="001068A0" w:rsidRDefault="00FC738D">
      <w:pPr>
        <w:autoSpaceDE w:val="0"/>
        <w:autoSpaceDN w:val="0"/>
        <w:adjustRightInd w:val="0"/>
        <w:spacing w:after="0" w:line="240" w:lineRule="auto"/>
        <w:ind w:firstLine="540"/>
        <w:jc w:val="right"/>
        <w:rPr>
          <w:rFonts w:ascii="Times New Roman" w:hAnsi="Times New Roman"/>
          <w:sz w:val="19"/>
          <w:szCs w:val="19"/>
        </w:rPr>
      </w:pPr>
    </w:p>
    <w:p w:rsidR="00FC738D" w:rsidP="001068A0" w:rsidRDefault="00FC738D">
      <w:pPr>
        <w:autoSpaceDE w:val="0"/>
        <w:autoSpaceDN w:val="0"/>
        <w:adjustRightInd w:val="0"/>
        <w:spacing w:after="0" w:line="240" w:lineRule="auto"/>
        <w:ind w:firstLine="540"/>
        <w:jc w:val="right"/>
        <w:rPr>
          <w:rFonts w:ascii="Times New Roman" w:hAnsi="Times New Roman"/>
          <w:sz w:val="19"/>
          <w:szCs w:val="19"/>
        </w:rPr>
      </w:pPr>
    </w:p>
    <w:p w:rsidR="00FC738D" w:rsidP="001068A0" w:rsidRDefault="00FC738D">
      <w:pPr>
        <w:autoSpaceDE w:val="0"/>
        <w:autoSpaceDN w:val="0"/>
        <w:adjustRightInd w:val="0"/>
        <w:spacing w:after="0" w:line="240" w:lineRule="auto"/>
        <w:ind w:firstLine="540"/>
        <w:jc w:val="right"/>
        <w:rPr>
          <w:rFonts w:ascii="Times New Roman" w:hAnsi="Times New Roman"/>
          <w:sz w:val="19"/>
          <w:szCs w:val="19"/>
        </w:rPr>
      </w:pPr>
    </w:p>
    <w:p w:rsidR="00FC738D" w:rsidP="001068A0" w:rsidRDefault="00FC738D">
      <w:pPr>
        <w:autoSpaceDE w:val="0"/>
        <w:autoSpaceDN w:val="0"/>
        <w:adjustRightInd w:val="0"/>
        <w:spacing w:after="0" w:line="240" w:lineRule="auto"/>
        <w:ind w:firstLine="540"/>
        <w:jc w:val="right"/>
        <w:rPr>
          <w:rFonts w:ascii="Times New Roman" w:hAnsi="Times New Roman"/>
          <w:sz w:val="19"/>
          <w:szCs w:val="19"/>
        </w:rPr>
      </w:pPr>
    </w:p>
    <w:p w:rsidR="00FC738D" w:rsidP="001068A0" w:rsidRDefault="00FC738D">
      <w:pPr>
        <w:autoSpaceDE w:val="0"/>
        <w:autoSpaceDN w:val="0"/>
        <w:adjustRightInd w:val="0"/>
        <w:spacing w:after="0" w:line="240" w:lineRule="auto"/>
        <w:ind w:firstLine="540"/>
        <w:jc w:val="right"/>
        <w:rPr>
          <w:rFonts w:ascii="Times New Roman" w:hAnsi="Times New Roman"/>
          <w:sz w:val="19"/>
          <w:szCs w:val="19"/>
        </w:rPr>
      </w:pPr>
    </w:p>
    <w:p w:rsidR="00FC738D" w:rsidP="001068A0" w:rsidRDefault="00FC738D">
      <w:pPr>
        <w:autoSpaceDE w:val="0"/>
        <w:autoSpaceDN w:val="0"/>
        <w:adjustRightInd w:val="0"/>
        <w:spacing w:after="0" w:line="240" w:lineRule="auto"/>
        <w:ind w:firstLine="540"/>
        <w:jc w:val="right"/>
        <w:rPr>
          <w:rFonts w:ascii="Times New Roman" w:hAnsi="Times New Roman"/>
          <w:sz w:val="19"/>
          <w:szCs w:val="19"/>
        </w:rPr>
      </w:pPr>
    </w:p>
    <w:p w:rsidR="00FC738D" w:rsidP="001068A0" w:rsidRDefault="00FC738D">
      <w:pPr>
        <w:autoSpaceDE w:val="0"/>
        <w:autoSpaceDN w:val="0"/>
        <w:adjustRightInd w:val="0"/>
        <w:spacing w:after="0" w:line="240" w:lineRule="auto"/>
        <w:ind w:firstLine="540"/>
        <w:jc w:val="right"/>
        <w:rPr>
          <w:rFonts w:ascii="Times New Roman" w:hAnsi="Times New Roman"/>
          <w:sz w:val="19"/>
          <w:szCs w:val="19"/>
        </w:rPr>
      </w:pPr>
    </w:p>
    <w:p w:rsidR="00FC738D" w:rsidP="001068A0" w:rsidRDefault="00FC738D">
      <w:pPr>
        <w:autoSpaceDE w:val="0"/>
        <w:autoSpaceDN w:val="0"/>
        <w:adjustRightInd w:val="0"/>
        <w:spacing w:after="0" w:line="240" w:lineRule="auto"/>
        <w:ind w:firstLine="540"/>
        <w:jc w:val="right"/>
        <w:rPr>
          <w:rFonts w:ascii="Times New Roman" w:hAnsi="Times New Roman"/>
          <w:sz w:val="19"/>
          <w:szCs w:val="19"/>
        </w:rPr>
      </w:pPr>
    </w:p>
    <w:p w:rsidR="00FC738D" w:rsidP="001068A0" w:rsidRDefault="00FC738D">
      <w:pPr>
        <w:autoSpaceDE w:val="0"/>
        <w:autoSpaceDN w:val="0"/>
        <w:adjustRightInd w:val="0"/>
        <w:spacing w:after="0" w:line="240" w:lineRule="auto"/>
        <w:ind w:firstLine="540"/>
        <w:jc w:val="right"/>
        <w:rPr>
          <w:rFonts w:ascii="Times New Roman" w:hAnsi="Times New Roman"/>
          <w:sz w:val="19"/>
          <w:szCs w:val="19"/>
        </w:rPr>
      </w:pPr>
    </w:p>
    <w:p w:rsidR="00FC738D" w:rsidP="001068A0" w:rsidRDefault="00FC738D">
      <w:pPr>
        <w:autoSpaceDE w:val="0"/>
        <w:autoSpaceDN w:val="0"/>
        <w:adjustRightInd w:val="0"/>
        <w:spacing w:after="0" w:line="240" w:lineRule="auto"/>
        <w:ind w:firstLine="540"/>
        <w:jc w:val="right"/>
        <w:rPr>
          <w:rFonts w:ascii="Times New Roman" w:hAnsi="Times New Roman"/>
          <w:sz w:val="19"/>
          <w:szCs w:val="19"/>
        </w:rPr>
      </w:pPr>
    </w:p>
    <w:p w:rsidR="00FC738D" w:rsidP="001068A0" w:rsidRDefault="00FC738D">
      <w:pPr>
        <w:autoSpaceDE w:val="0"/>
        <w:autoSpaceDN w:val="0"/>
        <w:adjustRightInd w:val="0"/>
        <w:spacing w:after="0" w:line="240" w:lineRule="auto"/>
        <w:ind w:firstLine="540"/>
        <w:jc w:val="right"/>
        <w:rPr>
          <w:rFonts w:ascii="Times New Roman" w:hAnsi="Times New Roman"/>
          <w:sz w:val="19"/>
          <w:szCs w:val="19"/>
        </w:rPr>
      </w:pPr>
    </w:p>
    <w:p w:rsidR="00FC738D" w:rsidP="001068A0" w:rsidRDefault="00FC738D">
      <w:pPr>
        <w:autoSpaceDE w:val="0"/>
        <w:autoSpaceDN w:val="0"/>
        <w:adjustRightInd w:val="0"/>
        <w:spacing w:after="0" w:line="240" w:lineRule="auto"/>
        <w:ind w:firstLine="540"/>
        <w:jc w:val="right"/>
        <w:rPr>
          <w:rFonts w:ascii="Times New Roman" w:hAnsi="Times New Roman"/>
          <w:sz w:val="19"/>
          <w:szCs w:val="19"/>
        </w:rPr>
      </w:pPr>
    </w:p>
    <w:p w:rsidR="00FC738D" w:rsidP="001068A0" w:rsidRDefault="00FC738D">
      <w:pPr>
        <w:autoSpaceDE w:val="0"/>
        <w:autoSpaceDN w:val="0"/>
        <w:adjustRightInd w:val="0"/>
        <w:spacing w:after="0" w:line="240" w:lineRule="auto"/>
        <w:ind w:firstLine="540"/>
        <w:jc w:val="right"/>
        <w:rPr>
          <w:rFonts w:ascii="Times New Roman" w:hAnsi="Times New Roman"/>
          <w:sz w:val="19"/>
          <w:szCs w:val="19"/>
        </w:rPr>
      </w:pPr>
    </w:p>
    <w:p w:rsidR="00FC738D" w:rsidP="001068A0" w:rsidRDefault="00FC738D">
      <w:pPr>
        <w:autoSpaceDE w:val="0"/>
        <w:autoSpaceDN w:val="0"/>
        <w:adjustRightInd w:val="0"/>
        <w:spacing w:after="0" w:line="240" w:lineRule="auto"/>
        <w:ind w:firstLine="540"/>
        <w:jc w:val="right"/>
        <w:rPr>
          <w:rFonts w:ascii="Times New Roman" w:hAnsi="Times New Roman"/>
          <w:sz w:val="19"/>
          <w:szCs w:val="19"/>
        </w:rPr>
      </w:pPr>
    </w:p>
    <w:p w:rsidR="00E405AB" w:rsidP="00E405AB" w:rsidRDefault="00EF4E17">
      <w:pPr>
        <w:autoSpaceDE w:val="0"/>
        <w:autoSpaceDN w:val="0"/>
        <w:adjustRightInd w:val="0"/>
        <w:spacing w:after="0" w:line="240" w:lineRule="auto"/>
        <w:ind w:firstLine="540"/>
        <w:jc w:val="right"/>
        <w:rPr>
          <w:rFonts w:ascii="Times New Roman" w:hAnsi="Times New Roman"/>
          <w:sz w:val="20"/>
          <w:szCs w:val="20"/>
        </w:rPr>
      </w:pPr>
      <w:r>
        <w:rPr>
          <w:rFonts w:ascii="Times New Roman" w:hAnsi="Times New Roman"/>
          <w:sz w:val="20"/>
          <w:szCs w:val="20"/>
        </w:rPr>
        <w:t xml:space="preserve">                                                                                                                                             </w:t>
      </w:r>
      <w:r w:rsidRPr="00AD52DF" w:rsidR="00E405AB">
        <w:rPr>
          <w:rFonts w:ascii="Times New Roman" w:hAnsi="Times New Roman"/>
          <w:sz w:val="20"/>
          <w:szCs w:val="20"/>
        </w:rPr>
        <w:t>Приложение № 1</w:t>
      </w:r>
    </w:p>
    <w:p w:rsidRPr="00AD52DF" w:rsidR="00E405AB" w:rsidP="00E405AB" w:rsidRDefault="00E405AB">
      <w:pPr>
        <w:autoSpaceDE w:val="0"/>
        <w:autoSpaceDN w:val="0"/>
        <w:adjustRightInd w:val="0"/>
        <w:spacing w:after="0" w:line="240" w:lineRule="auto"/>
        <w:ind w:firstLine="540"/>
        <w:jc w:val="right"/>
        <w:rPr>
          <w:rFonts w:ascii="Times New Roman" w:hAnsi="Times New Roman"/>
          <w:sz w:val="20"/>
          <w:szCs w:val="20"/>
        </w:rPr>
      </w:pPr>
      <w:r w:rsidRPr="00AD52DF">
        <w:rPr>
          <w:rFonts w:ascii="Times New Roman" w:hAnsi="Times New Roman"/>
          <w:sz w:val="20"/>
          <w:szCs w:val="20"/>
        </w:rPr>
        <w:t>к договору №_______</w:t>
      </w:r>
      <w:r>
        <w:rPr>
          <w:rFonts w:ascii="Times New Roman" w:hAnsi="Times New Roman"/>
          <w:sz w:val="20"/>
          <w:szCs w:val="20"/>
        </w:rPr>
        <w:t>______________</w:t>
      </w:r>
    </w:p>
    <w:p w:rsidRPr="00AD52DF" w:rsidR="00E405AB" w:rsidP="00E405AB" w:rsidRDefault="00E405AB">
      <w:pPr>
        <w:autoSpaceDE w:val="0"/>
        <w:autoSpaceDN w:val="0"/>
        <w:adjustRightInd w:val="0"/>
        <w:spacing w:after="0" w:line="240" w:lineRule="auto"/>
        <w:ind w:firstLine="540"/>
        <w:jc w:val="right"/>
        <w:rPr>
          <w:rFonts w:ascii="Times New Roman" w:hAnsi="Times New Roman"/>
          <w:sz w:val="20"/>
          <w:szCs w:val="20"/>
        </w:rPr>
      </w:pPr>
      <w:r w:rsidRPr="00AD52DF">
        <w:rPr>
          <w:rFonts w:ascii="Times New Roman" w:hAnsi="Times New Roman"/>
          <w:sz w:val="20"/>
          <w:szCs w:val="20"/>
        </w:rPr>
        <w:t>от _________</w:t>
      </w:r>
      <w:r>
        <w:rPr>
          <w:rFonts w:ascii="Times New Roman" w:hAnsi="Times New Roman"/>
          <w:sz w:val="20"/>
          <w:szCs w:val="20"/>
        </w:rPr>
        <w:t>__________</w:t>
      </w:r>
    </w:p>
    <w:p w:rsidR="00E405AB" w:rsidP="00E405AB" w:rsidRDefault="00E405AB">
      <w:pPr>
        <w:autoSpaceDE w:val="0"/>
        <w:autoSpaceDN w:val="0"/>
        <w:adjustRightInd w:val="0"/>
        <w:spacing w:after="0" w:line="240" w:lineRule="auto"/>
        <w:ind w:firstLine="540"/>
        <w:jc w:val="center"/>
        <w:rPr>
          <w:rFonts w:ascii="Times New Roman" w:hAnsi="Times New Roman"/>
          <w:b/>
          <w:sz w:val="20"/>
          <w:szCs w:val="20"/>
        </w:rPr>
      </w:pPr>
    </w:p>
    <w:p w:rsidRPr="00AD52DF" w:rsidR="00E405AB" w:rsidP="00F16A5C" w:rsidRDefault="00F16A5C">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 xml:space="preserve">СПЕЦИФИКАЦИЯ </w:t>
      </w:r>
    </w:p>
    <w:p w:rsidRPr="0002786E" w:rsidR="00EF4E17" w:rsidP="00E405AB" w:rsidRDefault="00EF4E17">
      <w:pPr>
        <w:autoSpaceDE w:val="0"/>
        <w:autoSpaceDN w:val="0"/>
        <w:adjustRightInd w:val="0"/>
        <w:spacing w:after="0" w:line="240" w:lineRule="auto"/>
        <w:ind w:firstLine="540"/>
        <w:jc w:val="center"/>
        <w:rPr>
          <w:rFonts w:ascii="Times New Roman" w:hAnsi="Times New Roman"/>
          <w:sz w:val="20"/>
          <w:szCs w:val="20"/>
        </w:rPr>
      </w:pPr>
    </w:p>
    <w:tbl>
      <w:tblPr>
        <w:tblW w:w="10080"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left w:w="77" w:type="dxa"/>
          <w:right w:w="77" w:type="dxa"/>
        </w:tblCellMar>
        <w:tblLook w:val="04A0" w:firstRow="1" w:lastRow="0" w:firstColumn="1" w:lastColumn="0" w:noHBand="0" w:noVBand="1"/>
      </w:tblPr>
      <w:tblGrid>
        <w:gridCol w:w="402"/>
        <w:gridCol w:w="4130"/>
        <w:gridCol w:w="1160"/>
        <w:gridCol w:w="737"/>
        <w:gridCol w:w="1217"/>
        <w:gridCol w:w="1217"/>
        <w:gridCol w:w="1217"/>
      </w:tblGrid>
      <w:tr w:rsidRPr="00F16A5C" w:rsidR="004D354A" w:rsidTr="004D354A">
        <w:trPr>
          <w:trHeight w:val="293"/>
          <w:tblHeader/>
        </w:trPr>
        <w:tc>
          <w:tcPr>
            <w:tcW w:w="6429" w:type="dxa"/>
            <w:gridSpan w:val="4"/>
            <w:tcBorders>
              <w:top w:val="single" w:color="auto" w:sz="4" w:space="0"/>
              <w:left w:val="single" w:color="auto" w:sz="2" w:space="0"/>
              <w:right w:val="single" w:color="auto" w:sz="2" w:space="0"/>
            </w:tcBorders>
            <w:shd w:val="clear" w:color="auto" w:fill="auto"/>
            <w:vAlign w:val="center"/>
          </w:tcPr>
          <w:p w:rsidRPr="00F16A5C" w:rsidR="004D354A" w:rsidP="00F16A5C" w:rsidRDefault="004D354A">
            <w:pPr>
              <w:spacing w:after="0" w:line="240" w:lineRule="auto"/>
              <w:jc w:val="center"/>
              <w:rPr>
                <w:rFonts w:ascii="Times New Roman" w:hAnsi="Times New Roman"/>
                <w:sz w:val="20"/>
                <w:szCs w:val="20"/>
              </w:rPr>
            </w:pPr>
            <w:r w:rsidRPr="00F16A5C">
              <w:rPr>
                <w:rFonts w:ascii="Times New Roman" w:hAnsi="Times New Roman"/>
                <w:sz w:val="20"/>
                <w:szCs w:val="20"/>
              </w:rPr>
              <w:t>Поставка гидроцилиндра лестницы трапа, модель ГЦ 5*460 Xр</w:t>
            </w:r>
          </w:p>
        </w:tc>
        <w:tc>
          <w:tcPr>
            <w:tcW w:w="1217" w:type="dxa"/>
            <w:vMerge w:val="restart"/>
            <w:tcBorders>
              <w:top w:val="single" w:color="auto" w:sz="4" w:space="0"/>
              <w:left w:val="single" w:color="auto" w:sz="2" w:space="0"/>
              <w:right w:val="single" w:color="auto" w:sz="2" w:space="0"/>
            </w:tcBorders>
          </w:tcPr>
          <w:p w:rsidRPr="00F16A5C" w:rsidR="004D354A" w:rsidP="00F16A5C" w:rsidRDefault="004D354A">
            <w:pPr>
              <w:spacing w:after="0" w:line="240" w:lineRule="auto"/>
              <w:jc w:val="center"/>
              <w:rPr>
                <w:rFonts w:ascii="Times New Roman" w:hAnsi="Times New Roman"/>
                <w:sz w:val="20"/>
                <w:szCs w:val="20"/>
              </w:rPr>
            </w:pPr>
            <w:r>
              <w:rPr>
                <w:rFonts w:ascii="Times New Roman" w:hAnsi="Times New Roman"/>
                <w:sz w:val="20"/>
                <w:szCs w:val="20"/>
              </w:rPr>
              <w:t>Цена единицы, без учета НДС</w:t>
            </w:r>
          </w:p>
        </w:tc>
        <w:tc>
          <w:tcPr>
            <w:tcW w:w="1217" w:type="dxa"/>
            <w:vMerge w:val="restart"/>
            <w:tcBorders>
              <w:top w:val="single" w:color="auto" w:sz="4" w:space="0"/>
              <w:left w:val="single" w:color="auto" w:sz="2" w:space="0"/>
              <w:right w:val="single" w:color="auto" w:sz="2" w:space="0"/>
            </w:tcBorders>
          </w:tcPr>
          <w:p w:rsidRPr="00F16A5C" w:rsidR="004D354A" w:rsidP="00F16A5C" w:rsidRDefault="004D354A">
            <w:pPr>
              <w:spacing w:after="0" w:line="240" w:lineRule="auto"/>
              <w:jc w:val="center"/>
              <w:rPr>
                <w:rFonts w:ascii="Times New Roman" w:hAnsi="Times New Roman"/>
                <w:sz w:val="20"/>
                <w:szCs w:val="20"/>
              </w:rPr>
            </w:pPr>
            <w:r>
              <w:rPr>
                <w:rFonts w:ascii="Times New Roman" w:hAnsi="Times New Roman"/>
                <w:sz w:val="20"/>
                <w:szCs w:val="20"/>
              </w:rPr>
              <w:t>Цена единицы, с учетом</w:t>
            </w:r>
            <w:r w:rsidRPr="004D354A">
              <w:rPr>
                <w:rFonts w:ascii="Times New Roman" w:hAnsi="Times New Roman"/>
                <w:sz w:val="20"/>
                <w:szCs w:val="20"/>
              </w:rPr>
              <w:t xml:space="preserve"> НДС</w:t>
            </w:r>
          </w:p>
        </w:tc>
        <w:tc>
          <w:tcPr>
            <w:tcW w:w="1217" w:type="dxa"/>
            <w:vMerge w:val="restart"/>
            <w:tcBorders>
              <w:top w:val="single" w:color="auto" w:sz="4" w:space="0"/>
              <w:left w:val="single" w:color="auto" w:sz="2" w:space="0"/>
              <w:right w:val="single" w:color="auto" w:sz="2" w:space="0"/>
            </w:tcBorders>
          </w:tcPr>
          <w:p w:rsidRPr="00F16A5C" w:rsidR="004D354A" w:rsidP="00F16A5C" w:rsidRDefault="004D354A">
            <w:pPr>
              <w:spacing w:after="0" w:line="240" w:lineRule="auto"/>
              <w:jc w:val="center"/>
              <w:rPr>
                <w:rFonts w:ascii="Times New Roman" w:hAnsi="Times New Roman"/>
                <w:sz w:val="20"/>
                <w:szCs w:val="20"/>
              </w:rPr>
            </w:pPr>
            <w:r>
              <w:rPr>
                <w:rFonts w:ascii="Times New Roman" w:hAnsi="Times New Roman"/>
                <w:sz w:val="20"/>
                <w:szCs w:val="20"/>
              </w:rPr>
              <w:t>Цена количества, с учетом НДС</w:t>
            </w:r>
          </w:p>
        </w:tc>
      </w:tr>
      <w:tr w:rsidRPr="00F16A5C" w:rsidR="004D354A" w:rsidTr="000915CB">
        <w:trPr>
          <w:trHeight w:val="293"/>
          <w:tblHeader/>
        </w:trPr>
        <w:tc>
          <w:tcPr>
            <w:tcW w:w="0" w:type="auto"/>
            <w:vMerge w:val="restart"/>
            <w:tcBorders>
              <w:top w:val="single" w:color="auto" w:sz="4" w:space="0"/>
              <w:left w:val="single" w:color="auto" w:sz="2" w:space="0"/>
              <w:right w:val="single" w:color="auto" w:sz="2" w:space="0"/>
            </w:tcBorders>
            <w:shd w:val="clear" w:color="auto" w:fill="auto"/>
            <w:vAlign w:val="center"/>
            <w:hideMark/>
          </w:tcPr>
          <w:p w:rsidRPr="00F16A5C" w:rsidR="004D354A" w:rsidP="00F16A5C" w:rsidRDefault="004D354A">
            <w:pPr>
              <w:spacing w:after="0" w:line="240" w:lineRule="auto"/>
              <w:jc w:val="center"/>
              <w:rPr>
                <w:rFonts w:ascii="Times New Roman" w:hAnsi="Times New Roman"/>
                <w:sz w:val="20"/>
                <w:szCs w:val="20"/>
              </w:rPr>
            </w:pPr>
            <w:r w:rsidRPr="00F16A5C">
              <w:rPr>
                <w:rFonts w:ascii="Times New Roman" w:hAnsi="Times New Roman"/>
                <w:sz w:val="20"/>
                <w:szCs w:val="20"/>
              </w:rPr>
              <w:t>№</w:t>
            </w:r>
          </w:p>
        </w:tc>
        <w:tc>
          <w:tcPr>
            <w:tcW w:w="4130" w:type="dxa"/>
            <w:vMerge w:val="restart"/>
            <w:tcBorders>
              <w:top w:val="single" w:color="auto" w:sz="4" w:space="0"/>
              <w:left w:val="single" w:color="auto" w:sz="2" w:space="0"/>
              <w:right w:val="single" w:color="auto" w:sz="4" w:space="0"/>
            </w:tcBorders>
            <w:shd w:val="clear" w:color="auto" w:fill="auto"/>
            <w:vAlign w:val="center"/>
            <w:hideMark/>
          </w:tcPr>
          <w:p w:rsidRPr="00F16A5C" w:rsidR="004D354A" w:rsidP="00F16A5C" w:rsidRDefault="004D354A">
            <w:pPr>
              <w:spacing w:after="0" w:line="240" w:lineRule="auto"/>
              <w:rPr>
                <w:rFonts w:ascii="Times New Roman" w:hAnsi="Times New Roman"/>
                <w:sz w:val="20"/>
                <w:szCs w:val="20"/>
              </w:rPr>
            </w:pPr>
            <w:r w:rsidRPr="00F16A5C">
              <w:rPr>
                <w:rFonts w:ascii="Times New Roman" w:hAnsi="Times New Roman"/>
                <w:sz w:val="20"/>
                <w:szCs w:val="20"/>
              </w:rPr>
              <w:t>Наименование</w:t>
            </w:r>
          </w:p>
        </w:tc>
        <w:tc>
          <w:tcPr>
            <w:tcW w:w="1897" w:type="dxa"/>
            <w:gridSpan w:val="2"/>
            <w:tcBorders>
              <w:top w:val="single" w:color="auto" w:sz="2" w:space="0"/>
              <w:left w:val="single" w:color="auto" w:sz="2" w:space="0"/>
              <w:right w:val="single" w:color="auto" w:sz="2" w:space="0"/>
            </w:tcBorders>
            <w:shd w:val="clear" w:color="auto" w:fill="auto"/>
            <w:vAlign w:val="center"/>
            <w:hideMark/>
          </w:tcPr>
          <w:p w:rsidRPr="00F16A5C" w:rsidR="004D354A" w:rsidP="00F16A5C" w:rsidRDefault="004D354A">
            <w:pPr>
              <w:spacing w:after="0" w:line="240" w:lineRule="auto"/>
              <w:rPr>
                <w:rFonts w:ascii="Times New Roman" w:hAnsi="Times New Roman"/>
                <w:sz w:val="20"/>
                <w:szCs w:val="20"/>
              </w:rPr>
            </w:pPr>
            <w:r w:rsidRPr="00F16A5C">
              <w:rPr>
                <w:rFonts w:ascii="Times New Roman" w:hAnsi="Times New Roman"/>
                <w:sz w:val="20"/>
                <w:szCs w:val="20"/>
              </w:rPr>
              <w:t>Количество</w:t>
            </w:r>
          </w:p>
        </w:tc>
        <w:tc>
          <w:tcPr>
            <w:tcW w:w="1217" w:type="dxa"/>
            <w:vMerge/>
            <w:tcBorders>
              <w:left w:val="single" w:color="auto" w:sz="2" w:space="0"/>
              <w:right w:val="single" w:color="auto" w:sz="2" w:space="0"/>
            </w:tcBorders>
          </w:tcPr>
          <w:p w:rsidRPr="00F16A5C" w:rsidR="004D354A" w:rsidP="00F16A5C" w:rsidRDefault="004D354A">
            <w:pPr>
              <w:spacing w:after="0" w:line="240" w:lineRule="auto"/>
              <w:rPr>
                <w:rFonts w:ascii="Times New Roman" w:hAnsi="Times New Roman"/>
                <w:sz w:val="20"/>
                <w:szCs w:val="20"/>
              </w:rPr>
            </w:pPr>
          </w:p>
        </w:tc>
        <w:tc>
          <w:tcPr>
            <w:tcW w:w="1217" w:type="dxa"/>
            <w:vMerge/>
            <w:tcBorders>
              <w:left w:val="single" w:color="auto" w:sz="2" w:space="0"/>
              <w:right w:val="single" w:color="auto" w:sz="2" w:space="0"/>
            </w:tcBorders>
          </w:tcPr>
          <w:p w:rsidRPr="00F16A5C" w:rsidR="004D354A" w:rsidP="00F16A5C" w:rsidRDefault="004D354A">
            <w:pPr>
              <w:spacing w:after="0" w:line="240" w:lineRule="auto"/>
              <w:rPr>
                <w:rFonts w:ascii="Times New Roman" w:hAnsi="Times New Roman"/>
                <w:sz w:val="20"/>
                <w:szCs w:val="20"/>
              </w:rPr>
            </w:pPr>
          </w:p>
        </w:tc>
        <w:tc>
          <w:tcPr>
            <w:tcW w:w="1217" w:type="dxa"/>
            <w:vMerge/>
            <w:tcBorders>
              <w:left w:val="single" w:color="auto" w:sz="2" w:space="0"/>
              <w:right w:val="single" w:color="auto" w:sz="2" w:space="0"/>
            </w:tcBorders>
          </w:tcPr>
          <w:p w:rsidRPr="00F16A5C" w:rsidR="004D354A" w:rsidP="00F16A5C" w:rsidRDefault="004D354A">
            <w:pPr>
              <w:spacing w:after="0" w:line="240" w:lineRule="auto"/>
              <w:rPr>
                <w:rFonts w:ascii="Times New Roman" w:hAnsi="Times New Roman"/>
                <w:sz w:val="20"/>
                <w:szCs w:val="20"/>
              </w:rPr>
            </w:pPr>
          </w:p>
        </w:tc>
      </w:tr>
      <w:tr w:rsidRPr="00F16A5C" w:rsidR="004D354A" w:rsidTr="004D354A">
        <w:trPr>
          <w:trHeight w:val="65"/>
          <w:tblHeader/>
        </w:trPr>
        <w:tc>
          <w:tcPr>
            <w:tcW w:w="402" w:type="dxa"/>
            <w:vMerge/>
            <w:tcBorders>
              <w:left w:val="single" w:color="auto" w:sz="2" w:space="0"/>
              <w:bottom w:val="single" w:color="auto" w:sz="2" w:space="0"/>
              <w:right w:val="single" w:color="auto" w:sz="2" w:space="0"/>
            </w:tcBorders>
            <w:shd w:val="clear" w:color="auto" w:fill="auto"/>
            <w:vAlign w:val="center"/>
          </w:tcPr>
          <w:p w:rsidRPr="00F16A5C" w:rsidR="004D354A" w:rsidP="00F16A5C" w:rsidRDefault="004D354A">
            <w:pPr>
              <w:spacing w:after="0" w:line="240" w:lineRule="auto"/>
              <w:jc w:val="center"/>
              <w:rPr>
                <w:rFonts w:ascii="Times New Roman" w:hAnsi="Times New Roman"/>
                <w:sz w:val="20"/>
                <w:szCs w:val="20"/>
              </w:rPr>
            </w:pPr>
          </w:p>
        </w:tc>
        <w:tc>
          <w:tcPr>
            <w:tcW w:w="4130" w:type="dxa"/>
            <w:vMerge/>
            <w:tcBorders>
              <w:left w:val="single" w:color="auto" w:sz="2" w:space="0"/>
              <w:bottom w:val="single" w:color="auto" w:sz="2" w:space="0"/>
              <w:right w:val="single" w:color="auto" w:sz="4" w:space="0"/>
            </w:tcBorders>
            <w:shd w:val="clear" w:color="auto" w:fill="auto"/>
            <w:vAlign w:val="center"/>
          </w:tcPr>
          <w:p w:rsidRPr="00F16A5C" w:rsidR="004D354A" w:rsidP="00F16A5C" w:rsidRDefault="004D354A">
            <w:pPr>
              <w:spacing w:after="0" w:line="240" w:lineRule="auto"/>
              <w:rPr>
                <w:rFonts w:ascii="Times New Roman" w:hAnsi="Times New Roman"/>
                <w:sz w:val="20"/>
                <w:szCs w:val="20"/>
              </w:rPr>
            </w:pPr>
          </w:p>
        </w:tc>
        <w:tc>
          <w:tcPr>
            <w:tcW w:w="1160" w:type="dxa"/>
            <w:tcBorders>
              <w:top w:val="single" w:color="auto" w:sz="2" w:space="0"/>
              <w:left w:val="single" w:color="auto" w:sz="2" w:space="0"/>
              <w:bottom w:val="single" w:color="auto" w:sz="2" w:space="0"/>
              <w:right w:val="single" w:color="auto" w:sz="2" w:space="0"/>
            </w:tcBorders>
            <w:shd w:val="clear" w:color="auto" w:fill="auto"/>
            <w:vAlign w:val="center"/>
          </w:tcPr>
          <w:p w:rsidRPr="00F16A5C" w:rsidR="004D354A" w:rsidP="00F16A5C" w:rsidRDefault="004D354A">
            <w:pPr>
              <w:spacing w:after="0" w:line="240" w:lineRule="auto"/>
              <w:rPr>
                <w:rFonts w:ascii="Times New Roman" w:hAnsi="Times New Roman"/>
                <w:sz w:val="20"/>
                <w:szCs w:val="20"/>
              </w:rPr>
            </w:pPr>
            <w:r w:rsidRPr="00F16A5C">
              <w:rPr>
                <w:rFonts w:ascii="Times New Roman" w:hAnsi="Times New Roman"/>
                <w:sz w:val="20"/>
                <w:szCs w:val="20"/>
              </w:rPr>
              <w:t>Значение</w:t>
            </w:r>
          </w:p>
        </w:tc>
        <w:tc>
          <w:tcPr>
            <w:tcW w:w="737" w:type="dxa"/>
            <w:tcBorders>
              <w:top w:val="single" w:color="auto" w:sz="2" w:space="0"/>
              <w:left w:val="single" w:color="auto" w:sz="2" w:space="0"/>
              <w:bottom w:val="single" w:color="auto" w:sz="2" w:space="0"/>
              <w:right w:val="single" w:color="auto" w:sz="2" w:space="0"/>
            </w:tcBorders>
            <w:shd w:val="clear" w:color="auto" w:fill="auto"/>
            <w:vAlign w:val="center"/>
          </w:tcPr>
          <w:p w:rsidRPr="00F16A5C" w:rsidR="004D354A" w:rsidP="00F16A5C" w:rsidRDefault="004D354A">
            <w:pPr>
              <w:spacing w:after="0" w:line="240" w:lineRule="auto"/>
              <w:rPr>
                <w:rFonts w:ascii="Times New Roman" w:hAnsi="Times New Roman"/>
                <w:sz w:val="20"/>
                <w:szCs w:val="20"/>
              </w:rPr>
            </w:pPr>
            <w:r w:rsidRPr="00F16A5C">
              <w:rPr>
                <w:rFonts w:ascii="Times New Roman" w:hAnsi="Times New Roman"/>
                <w:sz w:val="20"/>
                <w:szCs w:val="20"/>
              </w:rPr>
              <w:t>Ед. изм.</w:t>
            </w:r>
          </w:p>
        </w:tc>
        <w:tc>
          <w:tcPr>
            <w:tcW w:w="1217" w:type="dxa"/>
            <w:tcBorders>
              <w:top w:val="single" w:color="auto" w:sz="2" w:space="0"/>
              <w:left w:val="single" w:color="auto" w:sz="2" w:space="0"/>
              <w:bottom w:val="single" w:color="auto" w:sz="2" w:space="0"/>
              <w:right w:val="single" w:color="auto" w:sz="2" w:space="0"/>
            </w:tcBorders>
          </w:tcPr>
          <w:p w:rsidRPr="00F16A5C" w:rsidR="004D354A" w:rsidP="00F16A5C" w:rsidRDefault="004D354A">
            <w:pPr>
              <w:spacing w:after="0" w:line="240" w:lineRule="auto"/>
              <w:rPr>
                <w:rFonts w:ascii="Times New Roman" w:hAnsi="Times New Roman"/>
                <w:sz w:val="20"/>
                <w:szCs w:val="20"/>
              </w:rPr>
            </w:pPr>
            <w:r>
              <w:rPr>
                <w:rFonts w:ascii="Times New Roman" w:hAnsi="Times New Roman"/>
                <w:sz w:val="20"/>
                <w:szCs w:val="20"/>
              </w:rPr>
              <w:t xml:space="preserve">Руб. </w:t>
            </w:r>
          </w:p>
        </w:tc>
        <w:tc>
          <w:tcPr>
            <w:tcW w:w="1217" w:type="dxa"/>
            <w:tcBorders>
              <w:top w:val="single" w:color="auto" w:sz="2" w:space="0"/>
              <w:left w:val="single" w:color="auto" w:sz="2" w:space="0"/>
              <w:bottom w:val="single" w:color="auto" w:sz="2" w:space="0"/>
              <w:right w:val="single" w:color="auto" w:sz="2" w:space="0"/>
            </w:tcBorders>
          </w:tcPr>
          <w:p w:rsidRPr="00F16A5C" w:rsidR="004D354A" w:rsidP="00F16A5C" w:rsidRDefault="004D354A">
            <w:pPr>
              <w:spacing w:after="0" w:line="240" w:lineRule="auto"/>
              <w:rPr>
                <w:rFonts w:ascii="Times New Roman" w:hAnsi="Times New Roman"/>
                <w:sz w:val="20"/>
                <w:szCs w:val="20"/>
              </w:rPr>
            </w:pPr>
            <w:r>
              <w:rPr>
                <w:rFonts w:ascii="Times New Roman" w:hAnsi="Times New Roman"/>
                <w:sz w:val="20"/>
                <w:szCs w:val="20"/>
              </w:rPr>
              <w:t>Руб.</w:t>
            </w:r>
          </w:p>
        </w:tc>
        <w:tc>
          <w:tcPr>
            <w:tcW w:w="1217" w:type="dxa"/>
            <w:tcBorders>
              <w:top w:val="single" w:color="auto" w:sz="2" w:space="0"/>
              <w:left w:val="single" w:color="auto" w:sz="2" w:space="0"/>
              <w:bottom w:val="single" w:color="auto" w:sz="2" w:space="0"/>
              <w:right w:val="single" w:color="auto" w:sz="2" w:space="0"/>
            </w:tcBorders>
          </w:tcPr>
          <w:p w:rsidRPr="00F16A5C" w:rsidR="004D354A" w:rsidP="00F16A5C" w:rsidRDefault="004D354A">
            <w:pPr>
              <w:spacing w:after="0" w:line="240" w:lineRule="auto"/>
              <w:rPr>
                <w:rFonts w:ascii="Times New Roman" w:hAnsi="Times New Roman"/>
                <w:sz w:val="20"/>
                <w:szCs w:val="20"/>
              </w:rPr>
            </w:pPr>
            <w:r>
              <w:rPr>
                <w:rFonts w:ascii="Times New Roman" w:hAnsi="Times New Roman"/>
                <w:sz w:val="20"/>
                <w:szCs w:val="20"/>
              </w:rPr>
              <w:t>Руб.</w:t>
            </w:r>
          </w:p>
        </w:tc>
      </w:tr>
      <w:tr w:rsidRPr="00F16A5C" w:rsidR="004D354A" w:rsidTr="004D354A">
        <w:trPr>
          <w:trHeight w:val="257"/>
        </w:trPr>
        <w:tc>
          <w:tcPr>
            <w:tcW w:w="402" w:type="dxa"/>
            <w:tcBorders>
              <w:top w:val="single" w:color="auto" w:sz="2" w:space="0"/>
              <w:left w:val="single" w:color="auto" w:sz="2" w:space="0"/>
              <w:right w:val="single" w:color="auto" w:sz="2" w:space="0"/>
            </w:tcBorders>
            <w:shd w:val="clear" w:color="auto" w:fill="auto"/>
            <w:vAlign w:val="center"/>
          </w:tcPr>
          <w:p w:rsidRPr="00F16A5C" w:rsidR="004D354A" w:rsidP="00F16A5C" w:rsidRDefault="004D354A">
            <w:pPr>
              <w:numPr>
                <w:ilvl w:val="0"/>
                <w:numId w:val="12"/>
              </w:numPr>
              <w:spacing w:after="0" w:line="240" w:lineRule="auto"/>
              <w:jc w:val="center"/>
              <w:rPr>
                <w:rFonts w:ascii="Times New Roman" w:hAnsi="Times New Roman"/>
                <w:b/>
                <w:sz w:val="20"/>
                <w:szCs w:val="20"/>
              </w:rPr>
            </w:pPr>
          </w:p>
        </w:tc>
        <w:tc>
          <w:tcPr>
            <w:tcW w:w="4130" w:type="dxa"/>
            <w:tcBorders>
              <w:top w:val="single" w:color="auto" w:sz="2" w:space="0"/>
              <w:left w:val="single" w:color="auto" w:sz="2" w:space="0"/>
              <w:right w:val="single" w:color="auto" w:sz="4" w:space="0"/>
            </w:tcBorders>
            <w:shd w:val="clear" w:color="auto" w:fill="auto"/>
            <w:vAlign w:val="center"/>
          </w:tcPr>
          <w:p w:rsidRPr="00F16A5C" w:rsidR="004D354A" w:rsidP="00F16A5C" w:rsidRDefault="004D354A">
            <w:pPr>
              <w:spacing w:after="0" w:line="240" w:lineRule="auto"/>
              <w:rPr>
                <w:rFonts w:ascii="Times New Roman" w:hAnsi="Times New Roman"/>
                <w:color w:val="FF0000"/>
                <w:sz w:val="20"/>
                <w:szCs w:val="20"/>
              </w:rPr>
            </w:pPr>
            <w:r w:rsidRPr="00F16A5C">
              <w:rPr>
                <w:rFonts w:ascii="Times New Roman" w:hAnsi="Times New Roman" w:eastAsia="Cambria"/>
                <w:sz w:val="20"/>
                <w:szCs w:val="20"/>
                <w:u w:color="000000"/>
                <w:bdr w:val="nil"/>
                <w:lang w:eastAsia="ru-RU"/>
              </w:rPr>
              <w:t>Гидроцилиндр ГЦ 5х460Хр, с храповым механизмом, для подъёма-опускания лестницы самоходного пассажирского трапа модели СПТ-154</w:t>
            </w:r>
          </w:p>
        </w:tc>
        <w:tc>
          <w:tcPr>
            <w:tcW w:w="1160" w:type="dxa"/>
            <w:tcBorders>
              <w:top w:val="single" w:color="auto" w:sz="2" w:space="0"/>
              <w:left w:val="single" w:color="auto" w:sz="2" w:space="0"/>
              <w:bottom w:val="single" w:color="auto" w:sz="2" w:space="0"/>
              <w:right w:val="single" w:color="auto" w:sz="2" w:space="0"/>
            </w:tcBorders>
            <w:shd w:val="clear" w:color="auto" w:fill="auto"/>
            <w:vAlign w:val="center"/>
          </w:tcPr>
          <w:p w:rsidRPr="00F16A5C" w:rsidR="004D354A" w:rsidP="00F16A5C" w:rsidRDefault="004D354A">
            <w:pPr>
              <w:spacing w:after="0" w:line="240" w:lineRule="auto"/>
              <w:rPr>
                <w:rFonts w:ascii="Times New Roman" w:hAnsi="Times New Roman"/>
                <w:sz w:val="20"/>
                <w:szCs w:val="20"/>
              </w:rPr>
            </w:pPr>
            <w:r w:rsidRPr="00F16A5C">
              <w:rPr>
                <w:rFonts w:ascii="Times New Roman" w:hAnsi="Times New Roman"/>
                <w:sz w:val="20"/>
                <w:szCs w:val="20"/>
              </w:rPr>
              <w:t>1</w:t>
            </w:r>
          </w:p>
        </w:tc>
        <w:tc>
          <w:tcPr>
            <w:tcW w:w="737" w:type="dxa"/>
            <w:tcBorders>
              <w:top w:val="single" w:color="auto" w:sz="2" w:space="0"/>
              <w:left w:val="single" w:color="auto" w:sz="2" w:space="0"/>
              <w:bottom w:val="single" w:color="auto" w:sz="2" w:space="0"/>
              <w:right w:val="single" w:color="auto" w:sz="2" w:space="0"/>
            </w:tcBorders>
            <w:shd w:val="clear" w:color="auto" w:fill="auto"/>
            <w:vAlign w:val="center"/>
          </w:tcPr>
          <w:p w:rsidRPr="00F16A5C" w:rsidR="004D354A" w:rsidP="00F16A5C" w:rsidRDefault="004D354A">
            <w:pPr>
              <w:spacing w:after="0" w:line="240" w:lineRule="auto"/>
              <w:rPr>
                <w:rFonts w:ascii="Times New Roman" w:hAnsi="Times New Roman"/>
                <w:sz w:val="20"/>
                <w:szCs w:val="20"/>
              </w:rPr>
            </w:pPr>
            <w:r w:rsidRPr="00F16A5C">
              <w:rPr>
                <w:rFonts w:ascii="Times New Roman" w:hAnsi="Times New Roman"/>
                <w:sz w:val="20"/>
                <w:szCs w:val="20"/>
              </w:rPr>
              <w:t>Шт.</w:t>
            </w:r>
          </w:p>
        </w:tc>
        <w:tc>
          <w:tcPr>
            <w:tcW w:w="1217" w:type="dxa"/>
            <w:tcBorders>
              <w:top w:val="single" w:color="auto" w:sz="2" w:space="0"/>
              <w:left w:val="single" w:color="auto" w:sz="2" w:space="0"/>
              <w:bottom w:val="single" w:color="auto" w:sz="2" w:space="0"/>
              <w:right w:val="single" w:color="auto" w:sz="2" w:space="0"/>
            </w:tcBorders>
          </w:tcPr>
          <w:p w:rsidRPr="00F16A5C" w:rsidR="004D354A" w:rsidP="00F16A5C" w:rsidRDefault="00AE5968">
            <w:pPr>
              <w:spacing w:after="0" w:line="240" w:lineRule="auto"/>
              <w:rPr>
                <w:rFonts w:ascii="Times New Roman" w:hAnsi="Times New Roman"/>
                <w:sz w:val="20"/>
                <w:szCs w:val="20"/>
              </w:rPr>
            </w:pPr>
            <w:r>
              <w:rPr>
                <w:rFonts w:ascii="Times New Roman" w:hAnsi="Times New Roman"/>
                <w:sz w:val="20"/>
                <w:szCs w:val="20"/>
              </w:rPr>
              <w:t>208 332,22</w:t>
            </w:r>
          </w:p>
        </w:tc>
        <w:tc>
          <w:tcPr>
            <w:tcW w:w="1217" w:type="dxa"/>
            <w:tcBorders>
              <w:top w:val="single" w:color="auto" w:sz="2" w:space="0"/>
              <w:left w:val="single" w:color="auto" w:sz="2" w:space="0"/>
              <w:bottom w:val="single" w:color="auto" w:sz="2" w:space="0"/>
              <w:right w:val="single" w:color="auto" w:sz="2" w:space="0"/>
            </w:tcBorders>
          </w:tcPr>
          <w:p w:rsidRPr="00F16A5C" w:rsidR="004D354A" w:rsidP="00F16A5C" w:rsidRDefault="00AE5968">
            <w:pPr>
              <w:spacing w:after="0" w:line="240" w:lineRule="auto"/>
              <w:rPr>
                <w:rFonts w:ascii="Times New Roman" w:hAnsi="Times New Roman"/>
                <w:sz w:val="20"/>
                <w:szCs w:val="20"/>
              </w:rPr>
            </w:pPr>
            <w:r>
              <w:rPr>
                <w:rFonts w:ascii="Times New Roman" w:hAnsi="Times New Roman"/>
                <w:sz w:val="20"/>
                <w:szCs w:val="20"/>
              </w:rPr>
              <w:t>249 998,66</w:t>
            </w:r>
          </w:p>
        </w:tc>
        <w:tc>
          <w:tcPr>
            <w:tcW w:w="1217" w:type="dxa"/>
            <w:tcBorders>
              <w:top w:val="single" w:color="auto" w:sz="2" w:space="0"/>
              <w:left w:val="single" w:color="auto" w:sz="2" w:space="0"/>
              <w:bottom w:val="single" w:color="auto" w:sz="2" w:space="0"/>
              <w:right w:val="single" w:color="auto" w:sz="2" w:space="0"/>
            </w:tcBorders>
          </w:tcPr>
          <w:p w:rsidRPr="00F16A5C" w:rsidR="004D354A" w:rsidP="00F16A5C" w:rsidRDefault="00AE5968">
            <w:pPr>
              <w:spacing w:after="0" w:line="240" w:lineRule="auto"/>
              <w:rPr>
                <w:rFonts w:ascii="Times New Roman" w:hAnsi="Times New Roman"/>
                <w:sz w:val="20"/>
                <w:szCs w:val="20"/>
              </w:rPr>
            </w:pPr>
            <w:r>
              <w:rPr>
                <w:rFonts w:ascii="Times New Roman" w:hAnsi="Times New Roman"/>
                <w:sz w:val="20"/>
                <w:szCs w:val="20"/>
              </w:rPr>
              <w:t>249 998,66</w:t>
            </w:r>
          </w:p>
        </w:tc>
      </w:tr>
    </w:tbl>
    <w:p w:rsidR="00E405AB" w:rsidP="00EF4E17" w:rsidRDefault="00E405AB">
      <w:pPr>
        <w:rPr>
          <w:rFonts w:ascii="Times New Roman" w:hAnsi="Times New Roman"/>
          <w:sz w:val="20"/>
          <w:szCs w:val="20"/>
        </w:rPr>
      </w:pPr>
    </w:p>
    <w:p w:rsidR="00E405AB" w:rsidP="00E405AB" w:rsidRDefault="00E405AB">
      <w:pPr>
        <w:spacing w:after="0" w:line="240" w:lineRule="auto"/>
        <w:jc w:val="center"/>
        <w:rPr>
          <w:rFonts w:ascii="Times New Roman" w:hAnsi="Times New Roman"/>
          <w:b/>
          <w:sz w:val="20"/>
          <w:szCs w:val="20"/>
        </w:rPr>
      </w:pPr>
      <w:r>
        <w:rPr>
          <w:rFonts w:ascii="Times New Roman" w:hAnsi="Times New Roman"/>
          <w:b/>
          <w:sz w:val="20"/>
          <w:szCs w:val="20"/>
        </w:rPr>
        <w:t>Свойства и характеристики Товара</w:t>
      </w:r>
    </w:p>
    <w:tbl>
      <w:tblPr>
        <w:tblW w:w="99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7"/>
        <w:gridCol w:w="5529"/>
        <w:gridCol w:w="2470"/>
        <w:gridCol w:w="1387"/>
      </w:tblGrid>
      <w:tr w:rsidRPr="00F16A5C" w:rsidR="00E405AB" w:rsidTr="00E405AB">
        <w:trPr>
          <w:tblHeader/>
        </w:trPr>
        <w:tc>
          <w:tcPr>
            <w:tcW w:w="9953" w:type="dxa"/>
            <w:gridSpan w:val="4"/>
            <w:vAlign w:val="center"/>
          </w:tcPr>
          <w:p w:rsidRPr="00E405AB" w:rsidR="00E405AB" w:rsidP="00104447"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r w:rsidRPr="00E405AB">
              <w:rPr>
                <w:rFonts w:ascii="Times New Roman" w:hAnsi="Times New Roman" w:eastAsia="Cambria"/>
                <w:color w:val="000000"/>
                <w:sz w:val="20"/>
                <w:szCs w:val="20"/>
                <w:u w:color="000000"/>
                <w:bdr w:val="nil"/>
                <w:lang w:eastAsia="ru-RU"/>
              </w:rPr>
              <w:t>Свойства</w:t>
            </w:r>
            <w:r w:rsidRPr="00E405AB">
              <w:rPr>
                <w:rFonts w:ascii="Times New Roman" w:hAnsi="Times New Roman" w:eastAsia="Cambria"/>
                <w:color w:val="000000"/>
                <w:sz w:val="20"/>
                <w:szCs w:val="20"/>
                <w:u w:color="000000"/>
                <w:bdr w:val="nil"/>
                <w:lang w:val="en-US" w:eastAsia="ru-RU"/>
              </w:rPr>
              <w:t xml:space="preserve"> </w:t>
            </w:r>
            <w:r w:rsidRPr="00E405AB">
              <w:rPr>
                <w:rFonts w:ascii="Times New Roman" w:hAnsi="Times New Roman" w:eastAsia="Cambria"/>
                <w:color w:val="000000"/>
                <w:sz w:val="20"/>
                <w:szCs w:val="20"/>
                <w:u w:color="000000"/>
                <w:bdr w:val="nil"/>
                <w:lang w:eastAsia="ru-RU"/>
              </w:rPr>
              <w:t>и характеристики</w:t>
            </w:r>
          </w:p>
        </w:tc>
      </w:tr>
      <w:tr w:rsidRPr="00F16A5C" w:rsidR="00E405AB" w:rsidTr="00E405AB">
        <w:trPr>
          <w:trHeight w:val="230"/>
          <w:tblHeader/>
        </w:trPr>
        <w:tc>
          <w:tcPr>
            <w:tcW w:w="567" w:type="dxa"/>
            <w:vMerge w:val="restart"/>
            <w:vAlign w:val="center"/>
          </w:tcPr>
          <w:p w:rsidRPr="00E405AB" w:rsidR="00E405AB" w:rsidP="00104447" w:rsidRDefault="00E405AB">
            <w:pPr>
              <w:pBdr>
                <w:top w:val="nil"/>
                <w:left w:val="nil"/>
                <w:bottom w:val="nil"/>
                <w:right w:val="nil"/>
                <w:between w:val="nil"/>
                <w:bar w:val="nil"/>
              </w:pBdr>
              <w:spacing w:after="0" w:line="240" w:lineRule="auto"/>
              <w:jc w:val="center"/>
              <w:rPr>
                <w:rFonts w:ascii="Times New Roman" w:hAnsi="Times New Roman" w:eastAsia="Cambria"/>
                <w:color w:val="000000"/>
                <w:sz w:val="20"/>
                <w:szCs w:val="20"/>
                <w:u w:color="000000"/>
                <w:bdr w:val="nil"/>
                <w:lang w:eastAsia="ru-RU"/>
              </w:rPr>
            </w:pPr>
            <w:r w:rsidRPr="00E405AB">
              <w:rPr>
                <w:rFonts w:ascii="Times New Roman" w:hAnsi="Times New Roman" w:eastAsia="Cambria"/>
                <w:color w:val="000000"/>
                <w:sz w:val="20"/>
                <w:szCs w:val="20"/>
                <w:u w:color="000000"/>
                <w:bdr w:val="nil"/>
                <w:lang w:eastAsia="ru-RU"/>
              </w:rPr>
              <w:t>№</w:t>
            </w:r>
          </w:p>
        </w:tc>
        <w:tc>
          <w:tcPr>
            <w:tcW w:w="5529" w:type="dxa"/>
            <w:vMerge w:val="restart"/>
            <w:vAlign w:val="center"/>
          </w:tcPr>
          <w:p w:rsidRPr="00E405AB" w:rsidR="00E405AB" w:rsidP="00104447"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r w:rsidRPr="00E405AB">
              <w:rPr>
                <w:rFonts w:ascii="Times New Roman" w:hAnsi="Times New Roman" w:eastAsia="Cambria"/>
                <w:color w:val="000000"/>
                <w:sz w:val="20"/>
                <w:szCs w:val="20"/>
                <w:u w:color="000000"/>
                <w:bdr w:val="nil"/>
                <w:lang w:eastAsia="ru-RU"/>
              </w:rPr>
              <w:t>Наименование</w:t>
            </w:r>
          </w:p>
        </w:tc>
        <w:tc>
          <w:tcPr>
            <w:tcW w:w="2470" w:type="dxa"/>
            <w:vMerge w:val="restart"/>
            <w:vAlign w:val="center"/>
          </w:tcPr>
          <w:p w:rsidRPr="00E405AB" w:rsidR="00E405AB" w:rsidP="00104447"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r w:rsidRPr="00E405AB">
              <w:rPr>
                <w:rFonts w:ascii="Times New Roman" w:hAnsi="Times New Roman" w:eastAsia="Cambria"/>
                <w:color w:val="000000"/>
                <w:sz w:val="20"/>
                <w:szCs w:val="20"/>
                <w:u w:color="000000"/>
                <w:bdr w:val="nil"/>
                <w:lang w:eastAsia="ru-RU"/>
              </w:rPr>
              <w:t>Значение</w:t>
            </w:r>
          </w:p>
        </w:tc>
        <w:tc>
          <w:tcPr>
            <w:tcW w:w="1387" w:type="dxa"/>
            <w:vMerge w:val="restart"/>
            <w:vAlign w:val="center"/>
          </w:tcPr>
          <w:p w:rsidRPr="00E405AB" w:rsidR="00E405AB" w:rsidP="00104447"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r w:rsidRPr="00E405AB">
              <w:rPr>
                <w:rFonts w:ascii="Times New Roman" w:hAnsi="Times New Roman" w:eastAsia="Cambria"/>
                <w:color w:val="000000"/>
                <w:sz w:val="20"/>
                <w:szCs w:val="20"/>
                <w:u w:color="000000"/>
                <w:bdr w:val="nil"/>
                <w:lang w:eastAsia="ru-RU"/>
              </w:rPr>
              <w:t>Ед. измерения</w:t>
            </w:r>
          </w:p>
        </w:tc>
      </w:tr>
      <w:tr w:rsidRPr="00F16A5C" w:rsidR="00E405AB" w:rsidTr="00E405AB">
        <w:trPr>
          <w:trHeight w:val="230"/>
          <w:tblHeader/>
        </w:trPr>
        <w:tc>
          <w:tcPr>
            <w:tcW w:w="567" w:type="dxa"/>
            <w:vMerge/>
            <w:tcBorders>
              <w:bottom w:val="single" w:color="auto" w:sz="4" w:space="0"/>
            </w:tcBorders>
            <w:vAlign w:val="center"/>
          </w:tcPr>
          <w:p w:rsidRPr="00E405AB" w:rsidR="00E405AB" w:rsidP="00104447" w:rsidRDefault="00E405AB">
            <w:pPr>
              <w:pBdr>
                <w:top w:val="nil"/>
                <w:left w:val="nil"/>
                <w:bottom w:val="nil"/>
                <w:right w:val="nil"/>
                <w:between w:val="nil"/>
                <w:bar w:val="nil"/>
              </w:pBdr>
              <w:spacing w:after="0" w:line="240" w:lineRule="auto"/>
              <w:jc w:val="center"/>
              <w:rPr>
                <w:rFonts w:ascii="Times New Roman" w:hAnsi="Times New Roman" w:eastAsia="Cambria"/>
                <w:color w:val="000000"/>
                <w:sz w:val="20"/>
                <w:szCs w:val="20"/>
                <w:u w:color="000000"/>
                <w:bdr w:val="nil"/>
                <w:lang w:eastAsia="ru-RU"/>
              </w:rPr>
            </w:pPr>
          </w:p>
        </w:tc>
        <w:tc>
          <w:tcPr>
            <w:tcW w:w="5529" w:type="dxa"/>
            <w:vMerge/>
            <w:tcBorders>
              <w:bottom w:val="single" w:color="auto" w:sz="4" w:space="0"/>
            </w:tcBorders>
            <w:vAlign w:val="center"/>
          </w:tcPr>
          <w:p w:rsidRPr="00E405AB" w:rsidR="00E405AB" w:rsidP="00104447"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p>
        </w:tc>
        <w:tc>
          <w:tcPr>
            <w:tcW w:w="2470" w:type="dxa"/>
            <w:vMerge/>
            <w:tcBorders>
              <w:bottom w:val="single" w:color="auto" w:sz="4" w:space="0"/>
            </w:tcBorders>
            <w:vAlign w:val="center"/>
          </w:tcPr>
          <w:p w:rsidRPr="00E405AB" w:rsidR="00E405AB" w:rsidP="00104447"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p>
        </w:tc>
        <w:tc>
          <w:tcPr>
            <w:tcW w:w="1387" w:type="dxa"/>
            <w:vMerge/>
            <w:tcBorders>
              <w:bottom w:val="single" w:color="auto" w:sz="4" w:space="0"/>
            </w:tcBorders>
            <w:vAlign w:val="center"/>
          </w:tcPr>
          <w:p w:rsidRPr="00E405AB" w:rsidR="00E405AB" w:rsidP="00104447"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p>
        </w:tc>
      </w:tr>
      <w:tr w:rsidRPr="00F16A5C" w:rsidR="00E405AB" w:rsidTr="00E405AB">
        <w:tc>
          <w:tcPr>
            <w:tcW w:w="567" w:type="dxa"/>
            <w:tcBorders>
              <w:top w:val="single" w:color="auto" w:sz="4" w:space="0"/>
              <w:bottom w:val="single" w:color="auto" w:sz="4" w:space="0"/>
            </w:tcBorders>
            <w:vAlign w:val="center"/>
          </w:tcPr>
          <w:p w:rsidRPr="00E405AB" w:rsidR="00E405AB" w:rsidP="00104447"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r w:rsidRPr="00E405AB">
              <w:rPr>
                <w:rFonts w:ascii="Times New Roman" w:hAnsi="Times New Roman" w:eastAsia="Cambria"/>
                <w:color w:val="000000"/>
                <w:sz w:val="20"/>
                <w:szCs w:val="20"/>
                <w:u w:color="000000"/>
                <w:bdr w:val="nil"/>
                <w:lang w:eastAsia="ru-RU"/>
              </w:rPr>
              <w:t>1</w:t>
            </w:r>
          </w:p>
        </w:tc>
        <w:tc>
          <w:tcPr>
            <w:tcW w:w="5529" w:type="dxa"/>
            <w:tcBorders>
              <w:top w:val="single" w:color="auto" w:sz="4" w:space="0"/>
              <w:bottom w:val="single" w:color="auto" w:sz="4" w:space="0"/>
            </w:tcBorders>
            <w:vAlign w:val="center"/>
          </w:tcPr>
          <w:p w:rsidRPr="00E405AB" w:rsidR="00E405AB" w:rsidP="00E405AB"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r w:rsidRPr="00E405AB">
              <w:rPr>
                <w:rFonts w:ascii="Times New Roman" w:hAnsi="Times New Roman" w:eastAsia="Cambria"/>
                <w:color w:val="000000"/>
                <w:sz w:val="20"/>
                <w:szCs w:val="20"/>
                <w:u w:color="000000"/>
                <w:bdr w:val="nil"/>
                <w:lang w:eastAsia="ru-RU"/>
              </w:rPr>
              <w:t>Максимальное усилие</w:t>
            </w:r>
          </w:p>
        </w:tc>
        <w:tc>
          <w:tcPr>
            <w:tcW w:w="2470" w:type="dxa"/>
            <w:tcBorders>
              <w:top w:val="single" w:color="auto" w:sz="4" w:space="0"/>
              <w:bottom w:val="single" w:color="auto" w:sz="4" w:space="0"/>
            </w:tcBorders>
            <w:vAlign w:val="center"/>
          </w:tcPr>
          <w:p w:rsidRPr="00E405AB" w:rsidR="00E405AB" w:rsidP="00104447" w:rsidRDefault="00AE5968">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r>
              <w:rPr>
                <w:rFonts w:ascii="Times New Roman" w:hAnsi="Times New Roman" w:eastAsia="Cambria"/>
                <w:color w:val="000000"/>
                <w:sz w:val="20"/>
                <w:szCs w:val="20"/>
                <w:u w:color="000000"/>
                <w:bdr w:val="nil"/>
                <w:lang w:eastAsia="ru-RU"/>
              </w:rPr>
              <w:t>5</w:t>
            </w:r>
          </w:p>
        </w:tc>
        <w:tc>
          <w:tcPr>
            <w:tcW w:w="1387" w:type="dxa"/>
            <w:tcBorders>
              <w:top w:val="single" w:color="auto" w:sz="4" w:space="0"/>
              <w:bottom w:val="single" w:color="auto" w:sz="4" w:space="0"/>
            </w:tcBorders>
            <w:vAlign w:val="center"/>
          </w:tcPr>
          <w:p w:rsidRPr="00E405AB" w:rsidR="00E405AB" w:rsidP="00104447"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r w:rsidRPr="00E405AB">
              <w:rPr>
                <w:rFonts w:ascii="Times New Roman" w:hAnsi="Times New Roman" w:eastAsia="Cambria"/>
                <w:color w:val="000000"/>
                <w:sz w:val="20"/>
                <w:szCs w:val="20"/>
                <w:u w:color="000000"/>
                <w:bdr w:val="nil"/>
                <w:lang w:eastAsia="ru-RU"/>
              </w:rPr>
              <w:t>тс</w:t>
            </w:r>
          </w:p>
        </w:tc>
      </w:tr>
      <w:tr w:rsidRPr="00F16A5C" w:rsidR="00E405AB" w:rsidTr="00E405AB">
        <w:trPr>
          <w:trHeight w:val="233"/>
        </w:trPr>
        <w:tc>
          <w:tcPr>
            <w:tcW w:w="567" w:type="dxa"/>
            <w:tcBorders>
              <w:top w:val="single" w:color="auto" w:sz="4" w:space="0"/>
              <w:bottom w:val="single" w:color="auto" w:sz="4" w:space="0"/>
            </w:tcBorders>
            <w:vAlign w:val="center"/>
          </w:tcPr>
          <w:p w:rsidRPr="00E405AB" w:rsidR="00E405AB" w:rsidP="00104447"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r w:rsidRPr="00E405AB">
              <w:rPr>
                <w:rFonts w:ascii="Times New Roman" w:hAnsi="Times New Roman" w:eastAsia="Cambria"/>
                <w:color w:val="000000"/>
                <w:sz w:val="20"/>
                <w:szCs w:val="20"/>
                <w:u w:color="000000"/>
                <w:bdr w:val="nil"/>
                <w:lang w:eastAsia="ru-RU"/>
              </w:rPr>
              <w:t>2</w:t>
            </w:r>
          </w:p>
        </w:tc>
        <w:tc>
          <w:tcPr>
            <w:tcW w:w="5529" w:type="dxa"/>
            <w:tcBorders>
              <w:top w:val="single" w:color="auto" w:sz="4" w:space="0"/>
              <w:bottom w:val="single" w:color="auto" w:sz="4" w:space="0"/>
            </w:tcBorders>
            <w:vAlign w:val="center"/>
          </w:tcPr>
          <w:p w:rsidRPr="00E405AB" w:rsidR="00E405AB" w:rsidP="00104447"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r w:rsidRPr="00E405AB">
              <w:rPr>
                <w:rFonts w:ascii="Times New Roman" w:hAnsi="Times New Roman" w:eastAsia="Cambria"/>
                <w:color w:val="000000"/>
                <w:sz w:val="20"/>
                <w:szCs w:val="20"/>
                <w:u w:color="000000"/>
                <w:bdr w:val="nil"/>
                <w:lang w:eastAsia="ru-RU"/>
              </w:rPr>
              <w:t xml:space="preserve">Номинальное давление </w:t>
            </w:r>
          </w:p>
        </w:tc>
        <w:tc>
          <w:tcPr>
            <w:tcW w:w="2470" w:type="dxa"/>
            <w:tcBorders>
              <w:top w:val="single" w:color="auto" w:sz="4" w:space="0"/>
              <w:bottom w:val="single" w:color="auto" w:sz="4" w:space="0"/>
            </w:tcBorders>
            <w:vAlign w:val="center"/>
          </w:tcPr>
          <w:p w:rsidRPr="00E405AB" w:rsidR="00E405AB" w:rsidP="00E405AB" w:rsidRDefault="00AE5968">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r>
              <w:rPr>
                <w:rFonts w:ascii="Times New Roman" w:hAnsi="Times New Roman" w:eastAsia="Cambria"/>
                <w:color w:val="000000"/>
                <w:sz w:val="20"/>
                <w:szCs w:val="20"/>
                <w:u w:color="000000"/>
                <w:bdr w:val="nil"/>
                <w:lang w:eastAsia="ru-RU"/>
              </w:rPr>
              <w:t>10</w:t>
            </w:r>
          </w:p>
        </w:tc>
        <w:tc>
          <w:tcPr>
            <w:tcW w:w="1387" w:type="dxa"/>
            <w:tcBorders>
              <w:top w:val="single" w:color="auto" w:sz="4" w:space="0"/>
              <w:bottom w:val="single" w:color="auto" w:sz="4" w:space="0"/>
            </w:tcBorders>
            <w:vAlign w:val="center"/>
          </w:tcPr>
          <w:p w:rsidRPr="00E405AB" w:rsidR="00E405AB" w:rsidP="00104447"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r w:rsidRPr="00E405AB">
              <w:rPr>
                <w:rFonts w:ascii="Times New Roman" w:hAnsi="Times New Roman" w:eastAsia="Cambria"/>
                <w:color w:val="000000"/>
                <w:sz w:val="20"/>
                <w:szCs w:val="20"/>
                <w:u w:color="000000"/>
                <w:bdr w:val="nil"/>
                <w:lang w:eastAsia="ru-RU"/>
              </w:rPr>
              <w:t>Мпа (кг/см2)</w:t>
            </w:r>
          </w:p>
          <w:p w:rsidRPr="00E405AB" w:rsidR="00E405AB" w:rsidP="00104447"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p>
        </w:tc>
      </w:tr>
      <w:tr w:rsidRPr="00F16A5C" w:rsidR="00E405AB" w:rsidTr="00E405AB">
        <w:tc>
          <w:tcPr>
            <w:tcW w:w="567" w:type="dxa"/>
            <w:tcBorders>
              <w:top w:val="single" w:color="auto" w:sz="4" w:space="0"/>
              <w:bottom w:val="single" w:color="auto" w:sz="4" w:space="0"/>
            </w:tcBorders>
            <w:vAlign w:val="center"/>
          </w:tcPr>
          <w:p w:rsidRPr="00E405AB" w:rsidR="00E405AB" w:rsidP="00104447"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r w:rsidRPr="00E405AB">
              <w:rPr>
                <w:rFonts w:ascii="Times New Roman" w:hAnsi="Times New Roman" w:eastAsia="Cambria"/>
                <w:color w:val="000000"/>
                <w:sz w:val="20"/>
                <w:szCs w:val="20"/>
                <w:u w:color="000000"/>
                <w:bdr w:val="nil"/>
                <w:lang w:eastAsia="ru-RU"/>
              </w:rPr>
              <w:t>3</w:t>
            </w:r>
          </w:p>
        </w:tc>
        <w:tc>
          <w:tcPr>
            <w:tcW w:w="5529" w:type="dxa"/>
            <w:tcBorders>
              <w:top w:val="single" w:color="auto" w:sz="4" w:space="0"/>
              <w:bottom w:val="single" w:color="auto" w:sz="4" w:space="0"/>
            </w:tcBorders>
            <w:vAlign w:val="center"/>
          </w:tcPr>
          <w:p w:rsidRPr="00E405AB" w:rsidR="00E405AB" w:rsidP="00104447"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r w:rsidRPr="00E405AB">
              <w:rPr>
                <w:rFonts w:ascii="Times New Roman" w:hAnsi="Times New Roman" w:eastAsia="Cambria"/>
                <w:color w:val="000000"/>
                <w:sz w:val="20"/>
                <w:szCs w:val="20"/>
                <w:u w:color="000000"/>
                <w:bdr w:val="nil"/>
                <w:lang w:eastAsia="ru-RU"/>
              </w:rPr>
              <w:t>Ход штока гидроцилиндра</w:t>
            </w:r>
          </w:p>
        </w:tc>
        <w:tc>
          <w:tcPr>
            <w:tcW w:w="2470" w:type="dxa"/>
            <w:tcBorders>
              <w:top w:val="single" w:color="auto" w:sz="4" w:space="0"/>
              <w:bottom w:val="single" w:color="auto" w:sz="4" w:space="0"/>
            </w:tcBorders>
            <w:vAlign w:val="center"/>
          </w:tcPr>
          <w:p w:rsidRPr="00E405AB" w:rsidR="00E405AB" w:rsidP="00104447"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r w:rsidRPr="00E405AB">
              <w:rPr>
                <w:rFonts w:ascii="Times New Roman" w:hAnsi="Times New Roman" w:eastAsia="Cambria"/>
                <w:color w:val="000000"/>
                <w:sz w:val="20"/>
                <w:szCs w:val="20"/>
                <w:u w:color="000000"/>
                <w:bdr w:val="nil"/>
                <w:lang w:eastAsia="ru-RU"/>
              </w:rPr>
              <w:t>460</w:t>
            </w:r>
          </w:p>
        </w:tc>
        <w:tc>
          <w:tcPr>
            <w:tcW w:w="1387" w:type="dxa"/>
            <w:tcBorders>
              <w:top w:val="single" w:color="auto" w:sz="4" w:space="0"/>
              <w:bottom w:val="single" w:color="auto" w:sz="4" w:space="0"/>
            </w:tcBorders>
            <w:vAlign w:val="center"/>
          </w:tcPr>
          <w:p w:rsidRPr="00E405AB" w:rsidR="00E405AB" w:rsidP="00104447"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r w:rsidRPr="00E405AB">
              <w:rPr>
                <w:rFonts w:ascii="Times New Roman" w:hAnsi="Times New Roman" w:eastAsia="Cambria"/>
                <w:color w:val="000000"/>
                <w:sz w:val="20"/>
                <w:szCs w:val="20"/>
                <w:u w:color="000000"/>
                <w:bdr w:val="nil"/>
                <w:lang w:eastAsia="ru-RU"/>
              </w:rPr>
              <w:t>мм</w:t>
            </w:r>
          </w:p>
        </w:tc>
      </w:tr>
      <w:tr w:rsidRPr="00F16A5C" w:rsidR="00E405AB" w:rsidTr="00E405AB">
        <w:trPr>
          <w:trHeight w:val="654"/>
        </w:trPr>
        <w:tc>
          <w:tcPr>
            <w:tcW w:w="567" w:type="dxa"/>
            <w:tcBorders>
              <w:top w:val="single" w:color="auto" w:sz="4" w:space="0"/>
              <w:bottom w:val="single" w:color="auto" w:sz="4" w:space="0"/>
            </w:tcBorders>
            <w:vAlign w:val="center"/>
          </w:tcPr>
          <w:p w:rsidRPr="00E405AB" w:rsidR="00E405AB" w:rsidP="00104447"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r w:rsidRPr="00E405AB">
              <w:rPr>
                <w:rFonts w:ascii="Times New Roman" w:hAnsi="Times New Roman" w:eastAsia="Cambria"/>
                <w:color w:val="000000"/>
                <w:sz w:val="20"/>
                <w:szCs w:val="20"/>
                <w:u w:color="000000"/>
                <w:bdr w:val="nil"/>
                <w:lang w:eastAsia="ru-RU"/>
              </w:rPr>
              <w:t>4</w:t>
            </w:r>
          </w:p>
        </w:tc>
        <w:tc>
          <w:tcPr>
            <w:tcW w:w="5529" w:type="dxa"/>
            <w:tcBorders>
              <w:top w:val="single" w:color="auto" w:sz="4" w:space="0"/>
              <w:bottom w:val="single" w:color="auto" w:sz="4" w:space="0"/>
            </w:tcBorders>
            <w:vAlign w:val="center"/>
          </w:tcPr>
          <w:p w:rsidRPr="00E405AB" w:rsidR="00E405AB" w:rsidP="00104447"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r w:rsidRPr="00E405AB">
              <w:rPr>
                <w:rFonts w:ascii="Times New Roman" w:hAnsi="Times New Roman" w:eastAsia="Cambria"/>
                <w:color w:val="000000"/>
                <w:sz w:val="20"/>
                <w:szCs w:val="20"/>
                <w:u w:color="000000"/>
                <w:bdr w:val="nil"/>
                <w:lang w:eastAsia="ru-RU"/>
              </w:rPr>
              <w:t>Рабочая жидкость</w:t>
            </w:r>
          </w:p>
        </w:tc>
        <w:tc>
          <w:tcPr>
            <w:tcW w:w="2470" w:type="dxa"/>
            <w:tcBorders>
              <w:top w:val="single" w:color="auto" w:sz="4" w:space="0"/>
              <w:bottom w:val="single" w:color="auto" w:sz="4" w:space="0"/>
            </w:tcBorders>
            <w:vAlign w:val="center"/>
          </w:tcPr>
          <w:p w:rsidRPr="00E405AB" w:rsidR="00E405AB" w:rsidP="00104447"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r w:rsidRPr="00E405AB">
              <w:rPr>
                <w:rFonts w:ascii="Times New Roman" w:hAnsi="Times New Roman" w:eastAsia="Cambria"/>
                <w:color w:val="000000"/>
                <w:sz w:val="20"/>
                <w:szCs w:val="20"/>
                <w:u w:color="000000"/>
                <w:bdr w:val="nil"/>
                <w:lang w:eastAsia="ru-RU"/>
              </w:rPr>
              <w:t>ВМГЗ ТУ38.101479-86,</w:t>
            </w:r>
          </w:p>
          <w:p w:rsidRPr="00E405AB" w:rsidR="00E405AB" w:rsidP="00104447"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r w:rsidRPr="00E405AB">
              <w:rPr>
                <w:rFonts w:ascii="Times New Roman" w:hAnsi="Times New Roman" w:eastAsia="Cambria"/>
                <w:color w:val="000000"/>
                <w:sz w:val="20"/>
                <w:szCs w:val="20"/>
                <w:u w:color="000000"/>
                <w:bdr w:val="nil"/>
                <w:lang w:eastAsia="ru-RU"/>
              </w:rPr>
              <w:t>МГЕ-10А ОСТ 38 01281-82</w:t>
            </w:r>
          </w:p>
        </w:tc>
        <w:tc>
          <w:tcPr>
            <w:tcW w:w="1387" w:type="dxa"/>
            <w:tcBorders>
              <w:top w:val="single" w:color="auto" w:sz="4" w:space="0"/>
              <w:bottom w:val="single" w:color="auto" w:sz="4" w:space="0"/>
            </w:tcBorders>
            <w:vAlign w:val="center"/>
          </w:tcPr>
          <w:p w:rsidRPr="00E405AB" w:rsidR="00E405AB" w:rsidP="00104447"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r w:rsidRPr="00E405AB">
              <w:rPr>
                <w:rFonts w:ascii="Times New Roman" w:hAnsi="Times New Roman" w:eastAsia="Cambria"/>
                <w:color w:val="000000"/>
                <w:sz w:val="20"/>
                <w:szCs w:val="20"/>
                <w:u w:color="000000"/>
                <w:bdr w:val="nil"/>
                <w:lang w:eastAsia="ru-RU"/>
              </w:rPr>
              <w:t>-</w:t>
            </w:r>
          </w:p>
        </w:tc>
      </w:tr>
      <w:tr w:rsidRPr="00F16A5C" w:rsidR="00E405AB" w:rsidTr="00E405AB">
        <w:tc>
          <w:tcPr>
            <w:tcW w:w="567" w:type="dxa"/>
            <w:tcBorders>
              <w:top w:val="single" w:color="auto" w:sz="4" w:space="0"/>
              <w:bottom w:val="single" w:color="auto" w:sz="4" w:space="0"/>
            </w:tcBorders>
            <w:vAlign w:val="center"/>
          </w:tcPr>
          <w:p w:rsidRPr="00E405AB" w:rsidR="00E405AB" w:rsidP="00104447"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r w:rsidRPr="00E405AB">
              <w:rPr>
                <w:rFonts w:ascii="Times New Roman" w:hAnsi="Times New Roman" w:eastAsia="Cambria"/>
                <w:color w:val="000000"/>
                <w:sz w:val="20"/>
                <w:szCs w:val="20"/>
                <w:u w:color="000000"/>
                <w:bdr w:val="nil"/>
                <w:lang w:eastAsia="ru-RU"/>
              </w:rPr>
              <w:t>5</w:t>
            </w:r>
          </w:p>
        </w:tc>
        <w:tc>
          <w:tcPr>
            <w:tcW w:w="5529" w:type="dxa"/>
            <w:tcBorders>
              <w:top w:val="single" w:color="auto" w:sz="4" w:space="0"/>
              <w:bottom w:val="single" w:color="auto" w:sz="4" w:space="0"/>
            </w:tcBorders>
            <w:vAlign w:val="center"/>
          </w:tcPr>
          <w:p w:rsidRPr="00E405AB" w:rsidR="00E405AB" w:rsidP="00104447"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r w:rsidRPr="00E405AB">
              <w:rPr>
                <w:rFonts w:ascii="Times New Roman" w:hAnsi="Times New Roman" w:eastAsia="Cambria"/>
                <w:color w:val="000000"/>
                <w:sz w:val="20"/>
                <w:szCs w:val="20"/>
                <w:u w:color="000000"/>
                <w:bdr w:val="nil"/>
                <w:lang w:eastAsia="ru-RU"/>
              </w:rPr>
              <w:t>Диапазон рабочих температур</w:t>
            </w:r>
          </w:p>
        </w:tc>
        <w:tc>
          <w:tcPr>
            <w:tcW w:w="2470" w:type="dxa"/>
            <w:tcBorders>
              <w:top w:val="single" w:color="auto" w:sz="4" w:space="0"/>
              <w:bottom w:val="single" w:color="auto" w:sz="4" w:space="0"/>
            </w:tcBorders>
            <w:vAlign w:val="center"/>
          </w:tcPr>
          <w:p w:rsidRPr="00E405AB" w:rsidR="00E405AB" w:rsidP="00104447"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r w:rsidRPr="00E405AB">
              <w:rPr>
                <w:rFonts w:ascii="Times New Roman" w:hAnsi="Times New Roman" w:eastAsia="Cambria"/>
                <w:color w:val="000000"/>
                <w:sz w:val="20"/>
                <w:szCs w:val="20"/>
                <w:u w:color="000000"/>
                <w:bdr w:val="nil"/>
                <w:lang w:eastAsia="ru-RU"/>
              </w:rPr>
              <w:t>От -40 до +40</w:t>
            </w:r>
          </w:p>
          <w:p w:rsidRPr="00E405AB" w:rsidR="00E405AB" w:rsidP="00104447"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p>
        </w:tc>
        <w:tc>
          <w:tcPr>
            <w:tcW w:w="1387" w:type="dxa"/>
            <w:tcBorders>
              <w:top w:val="single" w:color="auto" w:sz="4" w:space="0"/>
              <w:bottom w:val="single" w:color="auto" w:sz="4" w:space="0"/>
            </w:tcBorders>
            <w:vAlign w:val="center"/>
          </w:tcPr>
          <w:p w:rsidRPr="00E405AB" w:rsidR="00E405AB" w:rsidP="00104447"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r w:rsidRPr="00E405AB">
              <w:rPr>
                <w:rFonts w:ascii="Times New Roman" w:hAnsi="Times New Roman" w:eastAsia="Cambria"/>
                <w:color w:val="000000"/>
                <w:sz w:val="20"/>
                <w:szCs w:val="20"/>
                <w:u w:color="000000"/>
                <w:bdr w:val="nil"/>
                <w:lang w:eastAsia="ru-RU"/>
              </w:rPr>
              <w:t>0С</w:t>
            </w:r>
          </w:p>
        </w:tc>
      </w:tr>
      <w:tr w:rsidRPr="00F16A5C" w:rsidR="00E405AB" w:rsidTr="00E405AB">
        <w:trPr>
          <w:trHeight w:val="189"/>
        </w:trPr>
        <w:tc>
          <w:tcPr>
            <w:tcW w:w="567" w:type="dxa"/>
            <w:tcBorders>
              <w:top w:val="single" w:color="auto" w:sz="4" w:space="0"/>
              <w:bottom w:val="single" w:color="auto" w:sz="4" w:space="0"/>
            </w:tcBorders>
            <w:vAlign w:val="center"/>
          </w:tcPr>
          <w:p w:rsidRPr="00E405AB" w:rsidR="00E405AB" w:rsidP="00104447"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r w:rsidRPr="00E405AB">
              <w:rPr>
                <w:rFonts w:ascii="Times New Roman" w:hAnsi="Times New Roman" w:eastAsia="Cambria"/>
                <w:color w:val="000000"/>
                <w:sz w:val="20"/>
                <w:szCs w:val="20"/>
                <w:u w:color="000000"/>
                <w:bdr w:val="nil"/>
                <w:lang w:eastAsia="ru-RU"/>
              </w:rPr>
              <w:t>6</w:t>
            </w:r>
          </w:p>
        </w:tc>
        <w:tc>
          <w:tcPr>
            <w:tcW w:w="5529" w:type="dxa"/>
            <w:tcBorders>
              <w:top w:val="single" w:color="auto" w:sz="4" w:space="0"/>
              <w:bottom w:val="single" w:color="auto" w:sz="4" w:space="0"/>
            </w:tcBorders>
            <w:vAlign w:val="center"/>
          </w:tcPr>
          <w:p w:rsidRPr="00E405AB" w:rsidR="00E405AB" w:rsidP="00104447"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r w:rsidRPr="00E405AB">
              <w:rPr>
                <w:rFonts w:ascii="Times New Roman" w:hAnsi="Times New Roman" w:eastAsia="Cambria"/>
                <w:color w:val="000000"/>
                <w:sz w:val="20"/>
                <w:szCs w:val="20"/>
                <w:u w:color="000000"/>
                <w:bdr w:val="nil"/>
                <w:lang w:eastAsia="ru-RU"/>
              </w:rPr>
              <w:t>Относительная влажность воздуха</w:t>
            </w:r>
          </w:p>
        </w:tc>
        <w:tc>
          <w:tcPr>
            <w:tcW w:w="2470" w:type="dxa"/>
            <w:tcBorders>
              <w:top w:val="single" w:color="auto" w:sz="4" w:space="0"/>
              <w:bottom w:val="single" w:color="auto" w:sz="4" w:space="0"/>
            </w:tcBorders>
            <w:vAlign w:val="center"/>
          </w:tcPr>
          <w:p w:rsidRPr="00E405AB" w:rsidR="00E405AB" w:rsidP="00104447"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r w:rsidRPr="00E405AB">
              <w:rPr>
                <w:rFonts w:ascii="Times New Roman" w:hAnsi="Times New Roman" w:eastAsia="Cambria"/>
                <w:color w:val="000000"/>
                <w:sz w:val="20"/>
                <w:szCs w:val="20"/>
                <w:u w:color="000000"/>
                <w:bdr w:val="nil"/>
                <w:lang w:eastAsia="ru-RU"/>
              </w:rPr>
              <w:t>До 98</w:t>
            </w:r>
          </w:p>
          <w:p w:rsidRPr="00E405AB" w:rsidR="00E405AB" w:rsidP="00104447"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p>
        </w:tc>
        <w:tc>
          <w:tcPr>
            <w:tcW w:w="1387" w:type="dxa"/>
            <w:tcBorders>
              <w:top w:val="single" w:color="auto" w:sz="4" w:space="0"/>
              <w:bottom w:val="single" w:color="auto" w:sz="4" w:space="0"/>
            </w:tcBorders>
            <w:vAlign w:val="center"/>
          </w:tcPr>
          <w:p w:rsidRPr="00E405AB" w:rsidR="00E405AB" w:rsidP="00104447"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r w:rsidRPr="00E405AB">
              <w:rPr>
                <w:rFonts w:ascii="Times New Roman" w:hAnsi="Times New Roman" w:eastAsia="Cambria"/>
                <w:color w:val="000000"/>
                <w:sz w:val="20"/>
                <w:szCs w:val="20"/>
                <w:u w:color="000000"/>
                <w:bdr w:val="nil"/>
                <w:lang w:eastAsia="ru-RU"/>
              </w:rPr>
              <w:t>%</w:t>
            </w:r>
          </w:p>
        </w:tc>
      </w:tr>
      <w:tr w:rsidRPr="00F16A5C" w:rsidR="00E405AB" w:rsidTr="00E405AB">
        <w:trPr>
          <w:trHeight w:val="139"/>
        </w:trPr>
        <w:tc>
          <w:tcPr>
            <w:tcW w:w="567" w:type="dxa"/>
            <w:tcBorders>
              <w:top w:val="single" w:color="auto" w:sz="4" w:space="0"/>
              <w:bottom w:val="single" w:color="auto" w:sz="4" w:space="0"/>
            </w:tcBorders>
            <w:vAlign w:val="center"/>
          </w:tcPr>
          <w:p w:rsidRPr="00E405AB" w:rsidR="00E405AB" w:rsidP="00104447"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r>
              <w:rPr>
                <w:rFonts w:ascii="Times New Roman" w:hAnsi="Times New Roman" w:eastAsia="Cambria"/>
                <w:color w:val="000000"/>
                <w:sz w:val="20"/>
                <w:szCs w:val="20"/>
                <w:u w:color="000000"/>
                <w:bdr w:val="nil"/>
                <w:lang w:eastAsia="ru-RU"/>
              </w:rPr>
              <w:t>7</w:t>
            </w:r>
          </w:p>
        </w:tc>
        <w:tc>
          <w:tcPr>
            <w:tcW w:w="5529" w:type="dxa"/>
            <w:tcBorders>
              <w:top w:val="single" w:color="auto" w:sz="4" w:space="0"/>
              <w:bottom w:val="single" w:color="auto" w:sz="4" w:space="0"/>
            </w:tcBorders>
            <w:vAlign w:val="center"/>
          </w:tcPr>
          <w:p w:rsidRPr="00E405AB" w:rsidR="00E405AB" w:rsidP="00E405AB"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r w:rsidRPr="00E405AB">
              <w:rPr>
                <w:rFonts w:ascii="Times New Roman" w:hAnsi="Times New Roman" w:eastAsia="Cambria"/>
                <w:color w:val="000000"/>
                <w:sz w:val="20"/>
                <w:szCs w:val="20"/>
                <w:u w:color="000000"/>
                <w:bdr w:val="nil"/>
                <w:lang w:eastAsia="ru-RU"/>
              </w:rPr>
              <w:t>Габаритные размеры (LхВхН)</w:t>
            </w:r>
          </w:p>
        </w:tc>
        <w:tc>
          <w:tcPr>
            <w:tcW w:w="2470" w:type="dxa"/>
            <w:tcBorders>
              <w:top w:val="single" w:color="auto" w:sz="4" w:space="0"/>
              <w:bottom w:val="single" w:color="auto" w:sz="4" w:space="0"/>
            </w:tcBorders>
            <w:vAlign w:val="center"/>
          </w:tcPr>
          <w:p w:rsidRPr="00E405AB" w:rsidR="00E405AB" w:rsidP="00E405AB"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p>
        </w:tc>
        <w:tc>
          <w:tcPr>
            <w:tcW w:w="1387" w:type="dxa"/>
            <w:tcBorders>
              <w:top w:val="single" w:color="auto" w:sz="4" w:space="0"/>
              <w:bottom w:val="single" w:color="auto" w:sz="4" w:space="0"/>
            </w:tcBorders>
            <w:vAlign w:val="center"/>
          </w:tcPr>
          <w:p w:rsidRPr="00E405AB" w:rsidR="00E405AB" w:rsidP="00104447"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r w:rsidRPr="00E405AB">
              <w:rPr>
                <w:rFonts w:ascii="Times New Roman" w:hAnsi="Times New Roman" w:eastAsia="Cambria"/>
                <w:color w:val="000000"/>
                <w:sz w:val="20"/>
                <w:szCs w:val="20"/>
                <w:u w:color="000000"/>
                <w:bdr w:val="nil"/>
                <w:lang w:eastAsia="ru-RU"/>
              </w:rPr>
              <w:t>мм</w:t>
            </w:r>
          </w:p>
        </w:tc>
      </w:tr>
      <w:tr w:rsidRPr="00F16A5C" w:rsidR="00E405AB" w:rsidTr="00E405AB">
        <w:tc>
          <w:tcPr>
            <w:tcW w:w="567" w:type="dxa"/>
            <w:tcBorders>
              <w:top w:val="single" w:color="auto" w:sz="4" w:space="0"/>
              <w:bottom w:val="single" w:color="auto" w:sz="4" w:space="0"/>
            </w:tcBorders>
            <w:vAlign w:val="center"/>
          </w:tcPr>
          <w:p w:rsidRPr="00E405AB" w:rsidR="00E405AB" w:rsidP="00104447"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r>
              <w:rPr>
                <w:rFonts w:ascii="Times New Roman" w:hAnsi="Times New Roman" w:eastAsia="Cambria"/>
                <w:color w:val="000000"/>
                <w:sz w:val="20"/>
                <w:szCs w:val="20"/>
                <w:u w:color="000000"/>
                <w:bdr w:val="nil"/>
                <w:lang w:eastAsia="ru-RU"/>
              </w:rPr>
              <w:t>8</w:t>
            </w:r>
          </w:p>
        </w:tc>
        <w:tc>
          <w:tcPr>
            <w:tcW w:w="5529" w:type="dxa"/>
            <w:tcBorders>
              <w:top w:val="single" w:color="auto" w:sz="4" w:space="0"/>
              <w:bottom w:val="single" w:color="auto" w:sz="4" w:space="0"/>
            </w:tcBorders>
            <w:vAlign w:val="center"/>
          </w:tcPr>
          <w:p w:rsidRPr="00E405AB" w:rsidR="00E405AB" w:rsidP="00104447"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r w:rsidRPr="00E405AB">
              <w:rPr>
                <w:rFonts w:ascii="Times New Roman" w:hAnsi="Times New Roman" w:eastAsia="Cambria"/>
                <w:color w:val="000000"/>
                <w:sz w:val="20"/>
                <w:szCs w:val="20"/>
                <w:u w:color="000000"/>
                <w:bdr w:val="nil"/>
                <w:lang w:eastAsia="ru-RU"/>
              </w:rPr>
              <w:t>Межцентровое расстояние монтажных отверстий, в крайних положениях штока</w:t>
            </w:r>
          </w:p>
        </w:tc>
        <w:tc>
          <w:tcPr>
            <w:tcW w:w="2470" w:type="dxa"/>
            <w:tcBorders>
              <w:top w:val="single" w:color="auto" w:sz="4" w:space="0"/>
              <w:bottom w:val="single" w:color="auto" w:sz="4" w:space="0"/>
            </w:tcBorders>
            <w:vAlign w:val="center"/>
          </w:tcPr>
          <w:p w:rsidRPr="00E405AB" w:rsidR="00E405AB" w:rsidP="00104447"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r w:rsidRPr="00E405AB">
              <w:rPr>
                <w:rFonts w:ascii="Times New Roman" w:hAnsi="Times New Roman" w:eastAsia="Cambria"/>
                <w:color w:val="000000"/>
                <w:sz w:val="20"/>
                <w:szCs w:val="20"/>
                <w:u w:color="000000"/>
                <w:bdr w:val="nil"/>
                <w:lang w:eastAsia="ru-RU"/>
              </w:rPr>
              <w:t>1050-1510</w:t>
            </w:r>
          </w:p>
          <w:p w:rsidRPr="00E405AB" w:rsidR="00E405AB" w:rsidP="00104447"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p>
        </w:tc>
        <w:tc>
          <w:tcPr>
            <w:tcW w:w="1387" w:type="dxa"/>
            <w:tcBorders>
              <w:top w:val="single" w:color="auto" w:sz="4" w:space="0"/>
              <w:bottom w:val="single" w:color="auto" w:sz="4" w:space="0"/>
            </w:tcBorders>
            <w:vAlign w:val="center"/>
          </w:tcPr>
          <w:p w:rsidRPr="00E405AB" w:rsidR="00E405AB" w:rsidP="00104447"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r w:rsidRPr="00E405AB">
              <w:rPr>
                <w:rFonts w:ascii="Times New Roman" w:hAnsi="Times New Roman" w:eastAsia="Cambria"/>
                <w:color w:val="000000"/>
                <w:sz w:val="20"/>
                <w:szCs w:val="20"/>
                <w:u w:color="000000"/>
                <w:bdr w:val="nil"/>
                <w:lang w:eastAsia="ru-RU"/>
              </w:rPr>
              <w:t>мм</w:t>
            </w:r>
          </w:p>
        </w:tc>
      </w:tr>
      <w:tr w:rsidRPr="00F16A5C" w:rsidR="00E405AB" w:rsidTr="00E405AB">
        <w:tc>
          <w:tcPr>
            <w:tcW w:w="567" w:type="dxa"/>
            <w:tcBorders>
              <w:top w:val="single" w:color="auto" w:sz="4" w:space="0"/>
              <w:bottom w:val="single" w:color="auto" w:sz="4" w:space="0"/>
            </w:tcBorders>
            <w:vAlign w:val="center"/>
          </w:tcPr>
          <w:p w:rsidRPr="00E405AB" w:rsidR="00E405AB" w:rsidP="00104447"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r>
              <w:rPr>
                <w:rFonts w:ascii="Times New Roman" w:hAnsi="Times New Roman" w:eastAsia="Cambria"/>
                <w:color w:val="000000"/>
                <w:sz w:val="20"/>
                <w:szCs w:val="20"/>
                <w:u w:color="000000"/>
                <w:bdr w:val="nil"/>
                <w:lang w:eastAsia="ru-RU"/>
              </w:rPr>
              <w:t>9</w:t>
            </w:r>
          </w:p>
        </w:tc>
        <w:tc>
          <w:tcPr>
            <w:tcW w:w="5529" w:type="dxa"/>
            <w:tcBorders>
              <w:top w:val="single" w:color="auto" w:sz="4" w:space="0"/>
              <w:bottom w:val="single" w:color="auto" w:sz="4" w:space="0"/>
            </w:tcBorders>
            <w:vAlign w:val="center"/>
          </w:tcPr>
          <w:p w:rsidRPr="00E405AB" w:rsidR="00E405AB" w:rsidP="00E405AB"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r w:rsidRPr="00E405AB">
              <w:rPr>
                <w:rFonts w:ascii="Times New Roman" w:hAnsi="Times New Roman" w:eastAsia="Cambria"/>
                <w:color w:val="000000"/>
                <w:sz w:val="20"/>
                <w:szCs w:val="20"/>
                <w:u w:color="000000"/>
                <w:bdr w:val="nil"/>
                <w:lang w:eastAsia="ru-RU"/>
              </w:rPr>
              <w:t>Масса</w:t>
            </w:r>
          </w:p>
        </w:tc>
        <w:tc>
          <w:tcPr>
            <w:tcW w:w="2470" w:type="dxa"/>
            <w:tcBorders>
              <w:top w:val="single" w:color="auto" w:sz="4" w:space="0"/>
              <w:bottom w:val="single" w:color="auto" w:sz="4" w:space="0"/>
            </w:tcBorders>
            <w:vAlign w:val="center"/>
          </w:tcPr>
          <w:p w:rsidRPr="00E405AB" w:rsidR="00E405AB" w:rsidP="00104447"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p>
        </w:tc>
        <w:tc>
          <w:tcPr>
            <w:tcW w:w="1387" w:type="dxa"/>
            <w:tcBorders>
              <w:top w:val="single" w:color="auto" w:sz="4" w:space="0"/>
              <w:bottom w:val="single" w:color="auto" w:sz="4" w:space="0"/>
            </w:tcBorders>
            <w:vAlign w:val="center"/>
          </w:tcPr>
          <w:p w:rsidRPr="00E405AB" w:rsidR="00E405AB" w:rsidP="00104447"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r w:rsidRPr="00E405AB">
              <w:rPr>
                <w:rFonts w:ascii="Times New Roman" w:hAnsi="Times New Roman" w:eastAsia="Cambria"/>
                <w:color w:val="000000"/>
                <w:sz w:val="20"/>
                <w:szCs w:val="20"/>
                <w:u w:color="000000"/>
                <w:bdr w:val="nil"/>
                <w:lang w:eastAsia="ru-RU"/>
              </w:rPr>
              <w:t>кг</w:t>
            </w:r>
          </w:p>
        </w:tc>
      </w:tr>
      <w:tr w:rsidRPr="00F16A5C" w:rsidR="00E405AB" w:rsidTr="00E405AB">
        <w:trPr>
          <w:trHeight w:val="287"/>
        </w:trPr>
        <w:tc>
          <w:tcPr>
            <w:tcW w:w="567" w:type="dxa"/>
            <w:tcBorders>
              <w:top w:val="single" w:color="auto" w:sz="4" w:space="0"/>
              <w:bottom w:val="single" w:color="auto" w:sz="4" w:space="0"/>
            </w:tcBorders>
            <w:vAlign w:val="center"/>
          </w:tcPr>
          <w:p w:rsidRPr="00E405AB" w:rsidR="00E405AB" w:rsidP="00104447"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r>
              <w:rPr>
                <w:rFonts w:ascii="Times New Roman" w:hAnsi="Times New Roman" w:eastAsia="Cambria"/>
                <w:color w:val="000000"/>
                <w:sz w:val="20"/>
                <w:szCs w:val="20"/>
                <w:u w:color="000000"/>
                <w:bdr w:val="nil"/>
                <w:lang w:eastAsia="ru-RU"/>
              </w:rPr>
              <w:t>10</w:t>
            </w:r>
          </w:p>
        </w:tc>
        <w:tc>
          <w:tcPr>
            <w:tcW w:w="5529" w:type="dxa"/>
            <w:tcBorders>
              <w:top w:val="single" w:color="auto" w:sz="4" w:space="0"/>
              <w:bottom w:val="single" w:color="auto" w:sz="4" w:space="0"/>
            </w:tcBorders>
            <w:vAlign w:val="center"/>
          </w:tcPr>
          <w:p w:rsidRPr="00E405AB" w:rsidR="00E405AB" w:rsidP="00104447"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r w:rsidRPr="00E405AB">
              <w:rPr>
                <w:rFonts w:ascii="Times New Roman" w:hAnsi="Times New Roman" w:eastAsia="Cambria"/>
                <w:color w:val="000000"/>
                <w:sz w:val="20"/>
                <w:szCs w:val="20"/>
                <w:u w:color="000000"/>
                <w:bdr w:val="nil"/>
                <w:lang w:eastAsia="ru-RU"/>
              </w:rPr>
              <w:t>Диаметры монтажных отверстий (соответствуют присоединительным размерам трапа)</w:t>
            </w:r>
          </w:p>
        </w:tc>
        <w:tc>
          <w:tcPr>
            <w:tcW w:w="2470" w:type="dxa"/>
            <w:tcBorders>
              <w:top w:val="single" w:color="auto" w:sz="4" w:space="0"/>
              <w:bottom w:val="single" w:color="auto" w:sz="4" w:space="0"/>
            </w:tcBorders>
            <w:vAlign w:val="center"/>
          </w:tcPr>
          <w:p w:rsidRPr="00E405AB" w:rsidR="00E405AB" w:rsidP="00104447"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r w:rsidRPr="00E405AB">
              <w:rPr>
                <w:rFonts w:ascii="Times New Roman" w:hAnsi="Times New Roman" w:eastAsia="Cambria"/>
                <w:color w:val="000000"/>
                <w:sz w:val="20"/>
                <w:szCs w:val="20"/>
                <w:u w:color="000000"/>
                <w:bdr w:val="nil"/>
                <w:lang w:eastAsia="ru-RU"/>
              </w:rPr>
              <w:t>47Н8 (шток) и 30Н9 (Вилка гильзы)</w:t>
            </w:r>
          </w:p>
        </w:tc>
        <w:tc>
          <w:tcPr>
            <w:tcW w:w="1387" w:type="dxa"/>
            <w:tcBorders>
              <w:top w:val="single" w:color="auto" w:sz="4" w:space="0"/>
              <w:bottom w:val="single" w:color="auto" w:sz="4" w:space="0"/>
            </w:tcBorders>
            <w:vAlign w:val="center"/>
          </w:tcPr>
          <w:p w:rsidRPr="00E405AB" w:rsidR="00E405AB" w:rsidP="00104447"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r w:rsidRPr="00E405AB">
              <w:rPr>
                <w:rFonts w:ascii="Times New Roman" w:hAnsi="Times New Roman" w:eastAsia="Cambria"/>
                <w:color w:val="000000"/>
                <w:sz w:val="20"/>
                <w:szCs w:val="20"/>
                <w:u w:color="000000"/>
                <w:bdr w:val="nil"/>
                <w:lang w:eastAsia="ru-RU"/>
              </w:rPr>
              <w:t>мм</w:t>
            </w:r>
          </w:p>
        </w:tc>
      </w:tr>
      <w:tr w:rsidRPr="00F16A5C" w:rsidR="00E405AB" w:rsidTr="00E405AB">
        <w:trPr>
          <w:trHeight w:val="311"/>
        </w:trPr>
        <w:tc>
          <w:tcPr>
            <w:tcW w:w="567" w:type="dxa"/>
            <w:tcBorders>
              <w:top w:val="single" w:color="auto" w:sz="4" w:space="0"/>
              <w:bottom w:val="single" w:color="auto" w:sz="4" w:space="0"/>
            </w:tcBorders>
            <w:vAlign w:val="center"/>
          </w:tcPr>
          <w:p w:rsidRPr="00E405AB" w:rsidR="00E405AB" w:rsidP="00E405AB"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r w:rsidRPr="00E405AB">
              <w:rPr>
                <w:rFonts w:ascii="Times New Roman" w:hAnsi="Times New Roman" w:eastAsia="Cambria"/>
                <w:color w:val="000000"/>
                <w:sz w:val="20"/>
                <w:szCs w:val="20"/>
                <w:u w:color="000000"/>
                <w:bdr w:val="nil"/>
                <w:lang w:eastAsia="ru-RU"/>
              </w:rPr>
              <w:t>1</w:t>
            </w:r>
            <w:r>
              <w:rPr>
                <w:rFonts w:ascii="Times New Roman" w:hAnsi="Times New Roman" w:eastAsia="Cambria"/>
                <w:color w:val="000000"/>
                <w:sz w:val="20"/>
                <w:szCs w:val="20"/>
                <w:u w:color="000000"/>
                <w:bdr w:val="nil"/>
                <w:lang w:eastAsia="ru-RU"/>
              </w:rPr>
              <w:t>1</w:t>
            </w:r>
          </w:p>
        </w:tc>
        <w:tc>
          <w:tcPr>
            <w:tcW w:w="5529" w:type="dxa"/>
            <w:tcBorders>
              <w:top w:val="single" w:color="auto" w:sz="4" w:space="0"/>
              <w:bottom w:val="single" w:color="auto" w:sz="4" w:space="0"/>
            </w:tcBorders>
            <w:vAlign w:val="center"/>
          </w:tcPr>
          <w:p w:rsidRPr="00E405AB" w:rsidR="00E405AB" w:rsidP="00104447"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r w:rsidRPr="00E405AB">
              <w:rPr>
                <w:rFonts w:ascii="Times New Roman" w:hAnsi="Times New Roman" w:eastAsia="Cambria"/>
                <w:color w:val="000000"/>
                <w:sz w:val="20"/>
                <w:szCs w:val="20"/>
                <w:u w:color="000000"/>
                <w:bdr w:val="nil"/>
                <w:lang w:eastAsia="ru-RU"/>
              </w:rPr>
              <w:t>Для исключения попадания влаги в полость гидроцилиндра, гладкий шток по всей длине закрыт герметичной манжетой</w:t>
            </w:r>
          </w:p>
        </w:tc>
        <w:tc>
          <w:tcPr>
            <w:tcW w:w="3857" w:type="dxa"/>
            <w:gridSpan w:val="2"/>
            <w:tcBorders>
              <w:top w:val="single" w:color="auto" w:sz="4" w:space="0"/>
              <w:bottom w:val="single" w:color="auto" w:sz="4" w:space="0"/>
            </w:tcBorders>
            <w:vAlign w:val="center"/>
          </w:tcPr>
          <w:p w:rsidRPr="00E405AB" w:rsidR="00E405AB" w:rsidP="00104447"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r w:rsidRPr="00E405AB">
              <w:rPr>
                <w:rFonts w:ascii="Times New Roman" w:hAnsi="Times New Roman" w:eastAsia="Cambria"/>
                <w:color w:val="000000"/>
                <w:sz w:val="20"/>
                <w:szCs w:val="20"/>
                <w:u w:color="000000"/>
                <w:bdr w:val="nil"/>
                <w:lang w:eastAsia="ru-RU"/>
              </w:rPr>
              <w:t>Наличие</w:t>
            </w:r>
          </w:p>
        </w:tc>
      </w:tr>
      <w:tr w:rsidRPr="00F16A5C" w:rsidR="00E405AB" w:rsidTr="00E405AB">
        <w:tc>
          <w:tcPr>
            <w:tcW w:w="567" w:type="dxa"/>
            <w:tcBorders>
              <w:top w:val="single" w:color="auto" w:sz="4" w:space="0"/>
            </w:tcBorders>
            <w:vAlign w:val="center"/>
          </w:tcPr>
          <w:p w:rsidRPr="00E405AB" w:rsidR="00E405AB" w:rsidP="00E405AB"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r w:rsidRPr="00E405AB">
              <w:rPr>
                <w:rFonts w:ascii="Times New Roman" w:hAnsi="Times New Roman" w:eastAsia="Cambria"/>
                <w:color w:val="000000"/>
                <w:sz w:val="20"/>
                <w:szCs w:val="20"/>
                <w:u w:color="000000"/>
                <w:bdr w:val="nil"/>
                <w:lang w:eastAsia="ru-RU"/>
              </w:rPr>
              <w:t>1</w:t>
            </w:r>
            <w:r>
              <w:rPr>
                <w:rFonts w:ascii="Times New Roman" w:hAnsi="Times New Roman" w:eastAsia="Cambria"/>
                <w:color w:val="000000"/>
                <w:sz w:val="20"/>
                <w:szCs w:val="20"/>
                <w:u w:color="000000"/>
                <w:bdr w:val="nil"/>
                <w:lang w:eastAsia="ru-RU"/>
              </w:rPr>
              <w:t>2</w:t>
            </w:r>
          </w:p>
        </w:tc>
        <w:tc>
          <w:tcPr>
            <w:tcW w:w="5529" w:type="dxa"/>
            <w:tcBorders>
              <w:top w:val="single" w:color="auto" w:sz="4" w:space="0"/>
            </w:tcBorders>
            <w:vAlign w:val="center"/>
          </w:tcPr>
          <w:p w:rsidRPr="00E405AB" w:rsidR="00E405AB" w:rsidP="00104447"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r w:rsidRPr="00E405AB">
              <w:rPr>
                <w:rFonts w:ascii="Times New Roman" w:hAnsi="Times New Roman" w:eastAsia="Cambria"/>
                <w:color w:val="000000"/>
                <w:sz w:val="20"/>
                <w:szCs w:val="20"/>
                <w:u w:color="000000"/>
                <w:bdr w:val="nil"/>
                <w:lang w:eastAsia="ru-RU"/>
              </w:rPr>
              <w:t>Снаружи гильзы гидроцилиндра расположен механический храповый механизм с шагом фиксации 12 мм, обеспечивающий автоматическую фиксацию выдвинутого положения штока и удержание лестницы трапа в любом промежуточном положении, при нагрузке на лестницу 5 тн. Опускание лестницы трапа, без открытия  механического замка, не допускается</w:t>
            </w:r>
          </w:p>
        </w:tc>
        <w:tc>
          <w:tcPr>
            <w:tcW w:w="3857" w:type="dxa"/>
            <w:gridSpan w:val="2"/>
            <w:tcBorders>
              <w:top w:val="single" w:color="auto" w:sz="4" w:space="0"/>
            </w:tcBorders>
            <w:vAlign w:val="center"/>
          </w:tcPr>
          <w:p w:rsidRPr="00E405AB" w:rsidR="00E405AB" w:rsidP="00104447"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r w:rsidRPr="00E405AB">
              <w:rPr>
                <w:rFonts w:ascii="Times New Roman" w:hAnsi="Times New Roman" w:eastAsia="Cambria"/>
                <w:color w:val="000000"/>
                <w:sz w:val="20"/>
                <w:szCs w:val="20"/>
                <w:u w:color="000000"/>
                <w:bdr w:val="nil"/>
                <w:lang w:eastAsia="ru-RU"/>
              </w:rPr>
              <w:t xml:space="preserve">Наличие </w:t>
            </w:r>
          </w:p>
        </w:tc>
      </w:tr>
      <w:tr w:rsidRPr="00F16A5C" w:rsidR="00E405AB" w:rsidTr="00E405AB">
        <w:tc>
          <w:tcPr>
            <w:tcW w:w="567" w:type="dxa"/>
            <w:tcBorders>
              <w:top w:val="single" w:color="auto" w:sz="4" w:space="0"/>
            </w:tcBorders>
            <w:vAlign w:val="center"/>
          </w:tcPr>
          <w:p w:rsidRPr="00E405AB" w:rsidR="00E405AB" w:rsidP="00E405AB"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r w:rsidRPr="00E405AB">
              <w:rPr>
                <w:rFonts w:ascii="Times New Roman" w:hAnsi="Times New Roman" w:eastAsia="Cambria"/>
                <w:color w:val="000000"/>
                <w:sz w:val="20"/>
                <w:szCs w:val="20"/>
                <w:u w:color="000000"/>
                <w:bdr w:val="nil"/>
                <w:lang w:eastAsia="ru-RU"/>
              </w:rPr>
              <w:t>1</w:t>
            </w:r>
            <w:r>
              <w:rPr>
                <w:rFonts w:ascii="Times New Roman" w:hAnsi="Times New Roman" w:eastAsia="Cambria"/>
                <w:color w:val="000000"/>
                <w:sz w:val="20"/>
                <w:szCs w:val="20"/>
                <w:u w:color="000000"/>
                <w:bdr w:val="nil"/>
                <w:lang w:eastAsia="ru-RU"/>
              </w:rPr>
              <w:t>3</w:t>
            </w:r>
          </w:p>
        </w:tc>
        <w:tc>
          <w:tcPr>
            <w:tcW w:w="5529" w:type="dxa"/>
            <w:tcBorders>
              <w:top w:val="single" w:color="auto" w:sz="4" w:space="0"/>
            </w:tcBorders>
            <w:vAlign w:val="center"/>
          </w:tcPr>
          <w:p w:rsidRPr="00E405AB" w:rsidR="00E405AB" w:rsidP="00104447"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r w:rsidRPr="00E405AB">
              <w:rPr>
                <w:rFonts w:ascii="Times New Roman" w:hAnsi="Times New Roman" w:eastAsia="Cambria"/>
                <w:color w:val="000000"/>
                <w:sz w:val="20"/>
                <w:szCs w:val="20"/>
                <w:u w:color="000000"/>
                <w:bdr w:val="nil"/>
                <w:lang w:eastAsia="ru-RU"/>
              </w:rPr>
              <w:t>Остановка штока в конечных положениях осуществляется конечным выключателем двустороннего действия.</w:t>
            </w:r>
          </w:p>
        </w:tc>
        <w:tc>
          <w:tcPr>
            <w:tcW w:w="3857" w:type="dxa"/>
            <w:gridSpan w:val="2"/>
            <w:tcBorders>
              <w:top w:val="single" w:color="auto" w:sz="4" w:space="0"/>
            </w:tcBorders>
            <w:vAlign w:val="center"/>
          </w:tcPr>
          <w:p w:rsidRPr="00E405AB" w:rsidR="00E405AB" w:rsidP="00104447"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r w:rsidRPr="00E405AB">
              <w:rPr>
                <w:rFonts w:ascii="Times New Roman" w:hAnsi="Times New Roman" w:eastAsia="Cambria"/>
                <w:color w:val="000000"/>
                <w:sz w:val="20"/>
                <w:szCs w:val="20"/>
                <w:u w:color="000000"/>
                <w:bdr w:val="nil"/>
                <w:lang w:eastAsia="ru-RU"/>
              </w:rPr>
              <w:t xml:space="preserve">Наличие </w:t>
            </w:r>
          </w:p>
        </w:tc>
      </w:tr>
      <w:tr w:rsidRPr="00F16A5C" w:rsidR="00E405AB" w:rsidTr="00E405AB">
        <w:tc>
          <w:tcPr>
            <w:tcW w:w="567" w:type="dxa"/>
            <w:tcBorders>
              <w:top w:val="single" w:color="auto" w:sz="4" w:space="0"/>
              <w:bottom w:val="single" w:color="auto" w:sz="4" w:space="0"/>
            </w:tcBorders>
            <w:vAlign w:val="center"/>
          </w:tcPr>
          <w:p w:rsidRPr="00E405AB" w:rsidR="00E405AB" w:rsidP="00E405AB"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r w:rsidRPr="00E405AB">
              <w:rPr>
                <w:rFonts w:ascii="Times New Roman" w:hAnsi="Times New Roman" w:eastAsia="Cambria"/>
                <w:color w:val="000000"/>
                <w:sz w:val="20"/>
                <w:szCs w:val="20"/>
                <w:u w:color="000000"/>
                <w:bdr w:val="nil"/>
                <w:lang w:eastAsia="ru-RU"/>
              </w:rPr>
              <w:t>1</w:t>
            </w:r>
            <w:r>
              <w:rPr>
                <w:rFonts w:ascii="Times New Roman" w:hAnsi="Times New Roman" w:eastAsia="Cambria"/>
                <w:color w:val="000000"/>
                <w:sz w:val="20"/>
                <w:szCs w:val="20"/>
                <w:u w:color="000000"/>
                <w:bdr w:val="nil"/>
                <w:lang w:eastAsia="ru-RU"/>
              </w:rPr>
              <w:t>4</w:t>
            </w:r>
          </w:p>
        </w:tc>
        <w:tc>
          <w:tcPr>
            <w:tcW w:w="5529" w:type="dxa"/>
            <w:tcBorders>
              <w:top w:val="single" w:color="auto" w:sz="4" w:space="0"/>
              <w:bottom w:val="single" w:color="auto" w:sz="4" w:space="0"/>
            </w:tcBorders>
            <w:vAlign w:val="center"/>
          </w:tcPr>
          <w:p w:rsidRPr="00E405AB" w:rsidR="00E405AB" w:rsidP="00104447"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r w:rsidRPr="00E405AB">
              <w:rPr>
                <w:rFonts w:ascii="Times New Roman" w:hAnsi="Times New Roman" w:eastAsia="Cambria"/>
                <w:color w:val="000000"/>
                <w:sz w:val="20"/>
                <w:szCs w:val="20"/>
                <w:u w:color="000000"/>
                <w:bdr w:val="nil"/>
                <w:lang w:eastAsia="ru-RU"/>
              </w:rPr>
              <w:t>Гальваническое и лакокрасочное покрытие деталей гидроцилиндра должно  обеспечивать устойчивость против коррозии в течение  срока эксплуатации на открытом воздухе и при зарядке щелочных аккумуляторных батарей электротрапов.</w:t>
            </w:r>
          </w:p>
        </w:tc>
        <w:tc>
          <w:tcPr>
            <w:tcW w:w="3857" w:type="dxa"/>
            <w:gridSpan w:val="2"/>
            <w:tcBorders>
              <w:top w:val="single" w:color="auto" w:sz="4" w:space="0"/>
              <w:bottom w:val="single" w:color="auto" w:sz="4" w:space="0"/>
            </w:tcBorders>
            <w:vAlign w:val="center"/>
          </w:tcPr>
          <w:p w:rsidRPr="00E405AB" w:rsidR="00E405AB" w:rsidP="00104447"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r w:rsidRPr="00E405AB">
              <w:rPr>
                <w:rFonts w:ascii="Times New Roman" w:hAnsi="Times New Roman" w:eastAsia="Cambria"/>
                <w:color w:val="000000"/>
                <w:sz w:val="20"/>
                <w:szCs w:val="20"/>
                <w:u w:color="000000"/>
                <w:bdr w:val="nil"/>
                <w:lang w:eastAsia="ru-RU"/>
              </w:rPr>
              <w:t xml:space="preserve">Наличие </w:t>
            </w:r>
          </w:p>
        </w:tc>
      </w:tr>
      <w:tr w:rsidRPr="00F16A5C" w:rsidR="00E405AB" w:rsidTr="00E405AB">
        <w:tc>
          <w:tcPr>
            <w:tcW w:w="567" w:type="dxa"/>
            <w:tcBorders>
              <w:top w:val="single" w:color="auto" w:sz="4" w:space="0"/>
              <w:bottom w:val="single" w:color="auto" w:sz="4" w:space="0"/>
            </w:tcBorders>
            <w:vAlign w:val="center"/>
          </w:tcPr>
          <w:p w:rsidRPr="00E405AB" w:rsidR="00E405AB" w:rsidP="00E405AB"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r w:rsidRPr="00E405AB">
              <w:rPr>
                <w:rFonts w:ascii="Times New Roman" w:hAnsi="Times New Roman" w:eastAsia="Cambria"/>
                <w:color w:val="000000"/>
                <w:sz w:val="20"/>
                <w:szCs w:val="20"/>
                <w:u w:color="000000"/>
                <w:bdr w:val="nil"/>
                <w:lang w:eastAsia="ru-RU"/>
              </w:rPr>
              <w:t>1</w:t>
            </w:r>
            <w:r>
              <w:rPr>
                <w:rFonts w:ascii="Times New Roman" w:hAnsi="Times New Roman" w:eastAsia="Cambria"/>
                <w:color w:val="000000"/>
                <w:sz w:val="20"/>
                <w:szCs w:val="20"/>
                <w:u w:color="000000"/>
                <w:bdr w:val="nil"/>
                <w:lang w:eastAsia="ru-RU"/>
              </w:rPr>
              <w:t>5</w:t>
            </w:r>
            <w:r w:rsidRPr="00E405AB">
              <w:rPr>
                <w:rFonts w:ascii="Times New Roman" w:hAnsi="Times New Roman" w:eastAsia="Cambria"/>
                <w:color w:val="000000"/>
                <w:sz w:val="20"/>
                <w:szCs w:val="20"/>
                <w:u w:color="000000"/>
                <w:bdr w:val="nil"/>
                <w:lang w:eastAsia="ru-RU"/>
              </w:rPr>
              <w:t xml:space="preserve">  </w:t>
            </w:r>
          </w:p>
        </w:tc>
        <w:tc>
          <w:tcPr>
            <w:tcW w:w="5529" w:type="dxa"/>
            <w:tcBorders>
              <w:top w:val="single" w:color="auto" w:sz="4" w:space="0"/>
              <w:bottom w:val="single" w:color="auto" w:sz="4" w:space="0"/>
            </w:tcBorders>
            <w:vAlign w:val="center"/>
          </w:tcPr>
          <w:p w:rsidRPr="00E405AB" w:rsidR="00E405AB" w:rsidP="00104447" w:rsidRDefault="00E405AB">
            <w:pPr>
              <w:pBdr>
                <w:top w:val="nil"/>
                <w:left w:val="nil"/>
                <w:bottom w:val="nil"/>
                <w:right w:val="nil"/>
                <w:between w:val="nil"/>
                <w:bar w:val="nil"/>
              </w:pBdr>
              <w:spacing w:after="0" w:line="240" w:lineRule="auto"/>
              <w:rPr>
                <w:rFonts w:ascii="Times New Roman" w:hAnsi="Times New Roman" w:eastAsia="Cambria"/>
                <w:sz w:val="20"/>
                <w:szCs w:val="20"/>
                <w:u w:color="000000"/>
                <w:bdr w:val="nil"/>
                <w:lang w:eastAsia="ru-RU"/>
              </w:rPr>
            </w:pPr>
            <w:r w:rsidRPr="00E405AB">
              <w:rPr>
                <w:rFonts w:ascii="Times New Roman" w:hAnsi="Times New Roman" w:eastAsia="Cambria"/>
                <w:sz w:val="20"/>
                <w:szCs w:val="20"/>
                <w:u w:color="000000"/>
                <w:bdr w:val="nil"/>
                <w:lang w:eastAsia="ru-RU"/>
              </w:rPr>
              <w:t>Соответствие нормативным документам:</w:t>
            </w:r>
          </w:p>
          <w:p w:rsidRPr="00E405AB" w:rsidR="00E405AB" w:rsidP="00104447" w:rsidRDefault="00E405AB">
            <w:pPr>
              <w:pBdr>
                <w:top w:val="nil"/>
                <w:left w:val="nil"/>
                <w:bottom w:val="nil"/>
                <w:right w:val="nil"/>
                <w:between w:val="nil"/>
                <w:bar w:val="nil"/>
              </w:pBdr>
              <w:spacing w:after="0" w:line="240" w:lineRule="auto"/>
              <w:rPr>
                <w:rFonts w:ascii="Times New Roman" w:hAnsi="Times New Roman" w:eastAsia="Cambria"/>
                <w:sz w:val="20"/>
                <w:szCs w:val="20"/>
                <w:u w:color="000000"/>
                <w:bdr w:val="nil"/>
                <w:lang w:eastAsia="ru-RU"/>
              </w:rPr>
            </w:pPr>
            <w:r w:rsidRPr="00E405AB">
              <w:rPr>
                <w:rFonts w:ascii="Times New Roman" w:hAnsi="Times New Roman" w:eastAsia="Cambria"/>
                <w:sz w:val="20"/>
                <w:szCs w:val="20"/>
                <w:u w:color="000000"/>
                <w:bdr w:val="nil"/>
                <w:lang w:eastAsia="ru-RU"/>
              </w:rPr>
              <w:t>Гост Р-52543-2006</w:t>
            </w:r>
          </w:p>
          <w:p w:rsidRPr="00E405AB" w:rsidR="00E405AB" w:rsidP="00104447"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r w:rsidRPr="00E405AB">
              <w:rPr>
                <w:rFonts w:ascii="Times New Roman" w:hAnsi="Times New Roman" w:eastAsia="Cambria"/>
                <w:sz w:val="20"/>
                <w:szCs w:val="20"/>
                <w:u w:color="000000"/>
                <w:bdr w:val="nil"/>
                <w:lang w:eastAsia="ru-RU"/>
              </w:rPr>
              <w:t>ТУ4143-001-05654427-2017</w:t>
            </w:r>
          </w:p>
        </w:tc>
        <w:tc>
          <w:tcPr>
            <w:tcW w:w="3857" w:type="dxa"/>
            <w:gridSpan w:val="2"/>
            <w:tcBorders>
              <w:top w:val="single" w:color="auto" w:sz="4" w:space="0"/>
              <w:bottom w:val="single" w:color="auto" w:sz="4" w:space="0"/>
            </w:tcBorders>
            <w:vAlign w:val="center"/>
          </w:tcPr>
          <w:p w:rsidRPr="00E405AB" w:rsidR="00E405AB" w:rsidP="00104447" w:rsidRDefault="00E405AB">
            <w:pPr>
              <w:pBdr>
                <w:top w:val="nil"/>
                <w:left w:val="nil"/>
                <w:bottom w:val="nil"/>
                <w:right w:val="nil"/>
                <w:between w:val="nil"/>
                <w:bar w:val="nil"/>
              </w:pBdr>
              <w:spacing w:after="0" w:line="240" w:lineRule="auto"/>
              <w:rPr>
                <w:rFonts w:ascii="Times New Roman" w:hAnsi="Times New Roman" w:eastAsia="Cambria"/>
                <w:color w:val="000000"/>
                <w:sz w:val="20"/>
                <w:szCs w:val="20"/>
                <w:u w:color="000000"/>
                <w:bdr w:val="nil"/>
                <w:lang w:eastAsia="ru-RU"/>
              </w:rPr>
            </w:pPr>
            <w:r w:rsidRPr="00E405AB">
              <w:rPr>
                <w:rFonts w:ascii="Times New Roman" w:hAnsi="Times New Roman" w:eastAsia="Cambria"/>
                <w:color w:val="000000"/>
                <w:sz w:val="20"/>
                <w:szCs w:val="20"/>
                <w:u w:color="000000"/>
                <w:bdr w:val="nil"/>
                <w:lang w:eastAsia="ru-RU"/>
              </w:rPr>
              <w:t xml:space="preserve">Наличие </w:t>
            </w:r>
          </w:p>
        </w:tc>
      </w:tr>
    </w:tbl>
    <w:p w:rsidR="00E405AB" w:rsidP="00E405AB" w:rsidRDefault="00E405AB">
      <w:pPr>
        <w:spacing w:after="0"/>
        <w:rPr>
          <w:rFonts w:ascii="Times New Roman" w:hAnsi="Times New Roman"/>
          <w:sz w:val="20"/>
          <w:szCs w:val="20"/>
        </w:rPr>
      </w:pPr>
    </w:p>
    <w:p w:rsidRPr="00F546F1" w:rsidR="00EF4E17" w:rsidP="00E405AB" w:rsidRDefault="00F16A5C">
      <w:pPr>
        <w:spacing w:after="0"/>
        <w:rPr>
          <w:rFonts w:ascii="Times New Roman" w:hAnsi="Times New Roman"/>
          <w:sz w:val="20"/>
          <w:szCs w:val="20"/>
          <w:u w:val="single"/>
        </w:rPr>
      </w:pPr>
      <w:r>
        <w:rPr>
          <w:rFonts w:ascii="Times New Roman" w:hAnsi="Times New Roman"/>
          <w:sz w:val="20"/>
          <w:szCs w:val="20"/>
        </w:rPr>
        <w:t xml:space="preserve">Общая цена по спецификации </w:t>
      </w:r>
      <w:r w:rsidRPr="00525A73">
        <w:rPr>
          <w:rFonts w:ascii="Times New Roman" w:hAnsi="Times New Roman"/>
          <w:sz w:val="20"/>
          <w:szCs w:val="20"/>
        </w:rPr>
        <w:t>составляет</w:t>
      </w:r>
      <w:r w:rsidR="00AE5968">
        <w:rPr>
          <w:rFonts w:ascii="Times New Roman" w:hAnsi="Times New Roman"/>
          <w:sz w:val="20"/>
          <w:szCs w:val="20"/>
        </w:rPr>
        <w:t xml:space="preserve">: </w:t>
      </w:r>
      <w:r w:rsidRPr="00AE5968" w:rsidR="00AE5968">
        <w:rPr>
          <w:rFonts w:ascii="Times New Roman" w:hAnsi="Times New Roman"/>
          <w:b/>
          <w:sz w:val="20"/>
          <w:szCs w:val="20"/>
        </w:rPr>
        <w:t>249 998,66 (двести сорок девять тысяч девятьсот девяносто восемь) рублей 66 копеек</w:t>
      </w:r>
      <w:r w:rsidR="00AE5968">
        <w:rPr>
          <w:rFonts w:ascii="Times New Roman" w:hAnsi="Times New Roman"/>
          <w:sz w:val="20"/>
          <w:szCs w:val="20"/>
        </w:rPr>
        <w:t>.</w:t>
      </w:r>
      <w:r w:rsidRPr="00525A73" w:rsidR="008B67CB">
        <w:rPr>
          <w:rFonts w:ascii="Times New Roman" w:hAnsi="Times New Roman"/>
          <w:sz w:val="20"/>
          <w:szCs w:val="20"/>
        </w:rPr>
        <w:t xml:space="preserve"> </w:t>
      </w:r>
      <w:r w:rsidR="00E405AB">
        <w:rPr>
          <w:rFonts w:ascii="Times New Roman" w:hAnsi="Times New Roman"/>
          <w:sz w:val="20"/>
          <w:szCs w:val="20"/>
        </w:rPr>
        <w:t>В общую цену включены стоимость поставки, используемых материалов, тары и упаковки, маркировки, погрузо-разгрузочные расходы, командировочные расходы, транспортные расходы по доставке, расходы на уплату: таможенных пошлин, сборов, налогов (включая НДС), иных платежей, то есть является конечной.</w:t>
      </w:r>
      <w:r w:rsidR="008B67CB">
        <w:rPr>
          <w:rFonts w:ascii="Times New Roman" w:hAnsi="Times New Roman"/>
          <w:sz w:val="20"/>
          <w:szCs w:val="20"/>
          <w:u w:val="single"/>
        </w:rPr>
        <w:t xml:space="preserve"> </w:t>
      </w:r>
      <w:r w:rsidR="009C2975">
        <w:rPr>
          <w:rFonts w:ascii="Times New Roman" w:hAnsi="Times New Roman"/>
          <w:sz w:val="20"/>
          <w:szCs w:val="20"/>
          <w:u w:val="single"/>
        </w:rPr>
        <w:t xml:space="preserve"> </w:t>
      </w:r>
    </w:p>
    <w:p w:rsidR="00F16A5C" w:rsidP="00E405AB" w:rsidRDefault="00F16A5C">
      <w:pPr>
        <w:spacing w:after="0"/>
        <w:rPr>
          <w:rFonts w:ascii="Times New Roman" w:hAnsi="Times New Roman"/>
          <w:sz w:val="20"/>
          <w:szCs w:val="20"/>
          <w:u w:val="single"/>
        </w:rPr>
      </w:pPr>
    </w:p>
    <w:p w:rsidRPr="00F16A5C" w:rsidR="00EF4E17" w:rsidP="00E405AB" w:rsidRDefault="00EF4E17">
      <w:pPr>
        <w:spacing w:after="0"/>
        <w:rPr>
          <w:rFonts w:ascii="Times New Roman" w:hAnsi="Times New Roman"/>
          <w:b/>
          <w:sz w:val="20"/>
          <w:szCs w:val="20"/>
          <w:u w:val="single"/>
        </w:rPr>
      </w:pPr>
      <w:r w:rsidRPr="00F16A5C">
        <w:rPr>
          <w:rFonts w:ascii="Times New Roman" w:hAnsi="Times New Roman"/>
          <w:b/>
          <w:sz w:val="20"/>
          <w:szCs w:val="20"/>
          <w:u w:val="single"/>
        </w:rPr>
        <w:t>Условия поставки:</w:t>
      </w:r>
    </w:p>
    <w:p w:rsidR="00E405AB" w:rsidP="00E405AB" w:rsidRDefault="00E405AB">
      <w:pPr>
        <w:spacing w:after="0" w:line="240" w:lineRule="auto"/>
        <w:ind w:right="-567"/>
        <w:jc w:val="both"/>
        <w:rPr>
          <w:rFonts w:ascii="Times New Roman" w:hAnsi="Times New Roman"/>
          <w:b/>
          <w:color w:val="000000"/>
          <w:sz w:val="20"/>
          <w:szCs w:val="20"/>
        </w:rPr>
      </w:pPr>
      <w:r>
        <w:rPr>
          <w:rFonts w:ascii="Times New Roman" w:hAnsi="Times New Roman"/>
          <w:sz w:val="20"/>
          <w:szCs w:val="20"/>
        </w:rPr>
        <w:t>1. Срок</w:t>
      </w:r>
      <w:r w:rsidR="00AE5968">
        <w:rPr>
          <w:rFonts w:ascii="Times New Roman" w:hAnsi="Times New Roman"/>
          <w:sz w:val="20"/>
          <w:szCs w:val="20"/>
        </w:rPr>
        <w:t xml:space="preserve"> поставки Товара: в течение 70 </w:t>
      </w:r>
      <w:r>
        <w:rPr>
          <w:rFonts w:ascii="Times New Roman" w:hAnsi="Times New Roman"/>
          <w:sz w:val="20"/>
          <w:szCs w:val="20"/>
        </w:rPr>
        <w:t>рабочих дн</w:t>
      </w:r>
      <w:r w:rsidR="00F16A5C">
        <w:rPr>
          <w:rFonts w:ascii="Times New Roman" w:hAnsi="Times New Roman"/>
          <w:sz w:val="20"/>
          <w:szCs w:val="20"/>
        </w:rPr>
        <w:t>ей с момента осуществления Покупателем предоплаты</w:t>
      </w:r>
      <w:r>
        <w:rPr>
          <w:rFonts w:ascii="Times New Roman" w:hAnsi="Times New Roman"/>
          <w:sz w:val="20"/>
          <w:szCs w:val="20"/>
        </w:rPr>
        <w:t>.</w:t>
      </w:r>
    </w:p>
    <w:p w:rsidR="00E405AB" w:rsidP="00E405AB" w:rsidRDefault="00E405AB">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2. Порядок оплаты Товара:</w:t>
      </w:r>
    </w:p>
    <w:p w:rsidR="00E405AB" w:rsidP="00E405AB" w:rsidRDefault="00AE5968">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2.1. Предоплата в размере 50</w:t>
      </w:r>
      <w:r w:rsidR="00E405AB">
        <w:rPr>
          <w:rFonts w:ascii="Times New Roman" w:hAnsi="Times New Roman"/>
          <w:sz w:val="20"/>
          <w:szCs w:val="20"/>
        </w:rPr>
        <w:t xml:space="preserve"> % от общей цены До</w:t>
      </w:r>
      <w:r w:rsidR="00F16A5C">
        <w:rPr>
          <w:rFonts w:ascii="Times New Roman" w:hAnsi="Times New Roman"/>
          <w:sz w:val="20"/>
          <w:szCs w:val="20"/>
        </w:rPr>
        <w:t>говора в течение 5 (пяти) календарных</w:t>
      </w:r>
      <w:r w:rsidR="00E405AB">
        <w:rPr>
          <w:rFonts w:ascii="Times New Roman" w:hAnsi="Times New Roman"/>
          <w:sz w:val="20"/>
          <w:szCs w:val="20"/>
        </w:rPr>
        <w:t xml:space="preserve"> дней с момента заключения Договора и выставления счета Поставщиком Покупателю.</w:t>
      </w:r>
    </w:p>
    <w:p w:rsidR="00E405AB" w:rsidP="00E405AB" w:rsidRDefault="00E405AB">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2.2. </w:t>
      </w:r>
      <w:r w:rsidR="008F50E0">
        <w:rPr>
          <w:rFonts w:ascii="Times New Roman" w:hAnsi="Times New Roman"/>
          <w:sz w:val="20"/>
          <w:szCs w:val="20"/>
        </w:rPr>
        <w:t>Оставшаяся сумма</w:t>
      </w:r>
      <w:r w:rsidR="00F16A5C">
        <w:rPr>
          <w:rFonts w:ascii="Times New Roman" w:hAnsi="Times New Roman"/>
          <w:sz w:val="20"/>
          <w:szCs w:val="20"/>
        </w:rPr>
        <w:t xml:space="preserve"> в течение 5 (пяти) календарных</w:t>
      </w:r>
      <w:r>
        <w:rPr>
          <w:rFonts w:ascii="Times New Roman" w:hAnsi="Times New Roman"/>
          <w:sz w:val="20"/>
          <w:szCs w:val="20"/>
        </w:rPr>
        <w:t xml:space="preserve"> дней с момента подписания акта приема-передачи и выставления счета Поставщиком Покупателю.</w:t>
      </w:r>
    </w:p>
    <w:p w:rsidR="00E405AB" w:rsidP="00E405AB" w:rsidRDefault="008F50E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3</w:t>
      </w:r>
      <w:r w:rsidR="00E405AB">
        <w:rPr>
          <w:rFonts w:ascii="Times New Roman" w:hAnsi="Times New Roman"/>
          <w:sz w:val="20"/>
          <w:szCs w:val="20"/>
        </w:rPr>
        <w:t>. Доставка товара осуществляется транспортом Поставщика.</w:t>
      </w:r>
    </w:p>
    <w:p w:rsidR="00E405AB" w:rsidP="00E405AB" w:rsidRDefault="008F50E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4</w:t>
      </w:r>
      <w:r w:rsidR="00E405AB">
        <w:rPr>
          <w:rFonts w:ascii="Times New Roman" w:hAnsi="Times New Roman"/>
          <w:sz w:val="20"/>
          <w:szCs w:val="20"/>
        </w:rPr>
        <w:t>. Стоимость транспортных расходов включена в общую цену Договора.</w:t>
      </w:r>
    </w:p>
    <w:p w:rsidR="00E405AB" w:rsidP="00E405AB" w:rsidRDefault="008F50E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5</w:t>
      </w:r>
      <w:r w:rsidR="00E405AB">
        <w:rPr>
          <w:rFonts w:ascii="Times New Roman" w:hAnsi="Times New Roman"/>
          <w:sz w:val="20"/>
          <w:szCs w:val="20"/>
        </w:rPr>
        <w:t xml:space="preserve">. Передача Товара осуществляется по адресу: 664009, Иркутская область, г. Иркутск, ул. Ширямова, 13, склад </w:t>
      </w:r>
      <w:r>
        <w:rPr>
          <w:rFonts w:ascii="Times New Roman" w:hAnsi="Times New Roman"/>
          <w:sz w:val="20"/>
          <w:szCs w:val="20"/>
        </w:rPr>
        <w:t>СМТС</w:t>
      </w:r>
      <w:r w:rsidR="00E405AB">
        <w:rPr>
          <w:rFonts w:ascii="Times New Roman" w:hAnsi="Times New Roman"/>
          <w:sz w:val="20"/>
          <w:szCs w:val="20"/>
        </w:rPr>
        <w:t>.</w:t>
      </w:r>
    </w:p>
    <w:p w:rsidR="008F50E0" w:rsidP="00E405AB" w:rsidRDefault="00F16A5C">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6. Гарантийный срок: 12</w:t>
      </w:r>
      <w:r w:rsidR="008F50E0">
        <w:rPr>
          <w:rFonts w:ascii="Times New Roman" w:hAnsi="Times New Roman"/>
          <w:sz w:val="20"/>
          <w:szCs w:val="20"/>
        </w:rPr>
        <w:t xml:space="preserve"> месяцев </w:t>
      </w:r>
      <w:r>
        <w:rPr>
          <w:rFonts w:ascii="Times New Roman" w:hAnsi="Times New Roman"/>
          <w:sz w:val="20"/>
          <w:szCs w:val="20"/>
        </w:rPr>
        <w:t xml:space="preserve">с даты отметки в паспорте о вводе в эксплуатацию, но в любом случае гарантийный срок не может быть более 18 месяцев </w:t>
      </w:r>
      <w:r w:rsidR="008F50E0">
        <w:rPr>
          <w:rFonts w:ascii="Times New Roman" w:hAnsi="Times New Roman"/>
          <w:sz w:val="20"/>
          <w:szCs w:val="20"/>
        </w:rPr>
        <w:t>с момента под</w:t>
      </w:r>
      <w:r>
        <w:rPr>
          <w:rFonts w:ascii="Times New Roman" w:hAnsi="Times New Roman"/>
          <w:sz w:val="20"/>
          <w:szCs w:val="20"/>
        </w:rPr>
        <w:t>писания акта приема-передачи Товара</w:t>
      </w:r>
      <w:r w:rsidR="008F50E0">
        <w:rPr>
          <w:rFonts w:ascii="Times New Roman" w:hAnsi="Times New Roman"/>
          <w:sz w:val="20"/>
          <w:szCs w:val="20"/>
        </w:rPr>
        <w:t>.</w:t>
      </w:r>
    </w:p>
    <w:p w:rsidR="00E405AB" w:rsidP="00E405AB" w:rsidRDefault="00E405AB">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7. Срок замены или возврата Товара – срок, в течение которого Поставщик заменяет Товар нена</w:t>
      </w:r>
      <w:r w:rsidR="00AE5968">
        <w:rPr>
          <w:rFonts w:ascii="Times New Roman" w:hAnsi="Times New Roman"/>
          <w:sz w:val="20"/>
          <w:szCs w:val="20"/>
        </w:rPr>
        <w:t xml:space="preserve">длежащего качества – 2 рабочих дня </w:t>
      </w:r>
      <w:r>
        <w:rPr>
          <w:rFonts w:ascii="Times New Roman" w:hAnsi="Times New Roman"/>
          <w:sz w:val="20"/>
          <w:szCs w:val="20"/>
        </w:rPr>
        <w:t>с момента подачи Покупателем претензии Поставщику.</w:t>
      </w:r>
    </w:p>
    <w:p w:rsidRPr="00F546F1" w:rsidR="000C01B4" w:rsidP="00EF4E17" w:rsidRDefault="000C01B4">
      <w:pPr>
        <w:rPr>
          <w:rFonts w:ascii="Times New Roman" w:hAnsi="Times New Roman"/>
          <w:b/>
          <w:sz w:val="20"/>
          <w:szCs w:val="20"/>
        </w:rPr>
      </w:pPr>
    </w:p>
    <w:p w:rsidRPr="0002786E" w:rsidR="00EF4E17" w:rsidP="00761FC9" w:rsidRDefault="00EF4E17">
      <w:pPr>
        <w:rPr>
          <w:rFonts w:ascii="Times New Roman" w:hAnsi="Times New Roman"/>
          <w:b/>
          <w:sz w:val="20"/>
          <w:szCs w:val="20"/>
        </w:rPr>
      </w:pPr>
    </w:p>
    <w:p w:rsidRPr="0002786E" w:rsidR="00EF4E17" w:rsidP="00EF4E17" w:rsidRDefault="00EF4E17">
      <w:pPr>
        <w:jc w:val="center"/>
        <w:rPr>
          <w:rFonts w:ascii="Times New Roman" w:hAnsi="Times New Roman"/>
          <w:b/>
          <w:sz w:val="20"/>
          <w:szCs w:val="20"/>
        </w:rPr>
      </w:pPr>
      <w:r w:rsidRPr="0002786E">
        <w:rPr>
          <w:rFonts w:ascii="Times New Roman" w:hAnsi="Times New Roman"/>
          <w:b/>
          <w:sz w:val="20"/>
          <w:szCs w:val="20"/>
        </w:rPr>
        <w:t>ПОДПИСИ СТОРОН:</w:t>
      </w:r>
    </w:p>
    <w:tbl>
      <w:tblPr>
        <w:tblW w:w="0" w:type="auto"/>
        <w:tblLook w:val="01E0" w:firstRow="1" w:lastRow="1" w:firstColumn="1" w:lastColumn="1" w:noHBand="0" w:noVBand="0"/>
      </w:tblPr>
      <w:tblGrid>
        <w:gridCol w:w="4785"/>
        <w:gridCol w:w="4786"/>
      </w:tblGrid>
      <w:tr w:rsidRPr="00F16A5C" w:rsidR="00EF4E17" w:rsidTr="00104447">
        <w:tc>
          <w:tcPr>
            <w:tcW w:w="4785" w:type="dxa"/>
            <w:shd w:val="clear" w:color="auto" w:fill="auto"/>
          </w:tcPr>
          <w:p w:rsidRPr="0002786E" w:rsidR="00EF4E17" w:rsidP="00104447" w:rsidRDefault="00EF4E17">
            <w:pPr>
              <w:spacing w:after="0" w:line="240" w:lineRule="auto"/>
              <w:jc w:val="both"/>
              <w:rPr>
                <w:rFonts w:ascii="Times New Roman" w:hAnsi="Times New Roman" w:eastAsia="Times New Roman"/>
                <w:sz w:val="20"/>
                <w:szCs w:val="20"/>
                <w:lang w:eastAsia="ru-RU"/>
              </w:rPr>
            </w:pPr>
            <w:r w:rsidRPr="0002786E">
              <w:rPr>
                <w:rFonts w:ascii="Times New Roman" w:hAnsi="Times New Roman" w:eastAsia="Times New Roman"/>
                <w:sz w:val="20"/>
                <w:szCs w:val="20"/>
                <w:lang w:eastAsia="ru-RU"/>
              </w:rPr>
              <w:lastRenderedPageBreak/>
              <w:t>От Поставщика</w:t>
            </w:r>
            <w:r w:rsidR="00D6112C">
              <w:rPr>
                <w:rFonts w:ascii="Times New Roman" w:hAnsi="Times New Roman" w:eastAsia="Times New Roman"/>
                <w:sz w:val="20"/>
                <w:szCs w:val="20"/>
                <w:lang w:eastAsia="ru-RU"/>
              </w:rPr>
              <w:t>:</w:t>
            </w:r>
          </w:p>
          <w:p w:rsidRPr="0002786E" w:rsidR="00EF4E17" w:rsidP="00104447" w:rsidRDefault="00EF4E17">
            <w:pPr>
              <w:spacing w:after="0" w:line="240" w:lineRule="auto"/>
              <w:jc w:val="both"/>
              <w:rPr>
                <w:rFonts w:ascii="Times New Roman" w:hAnsi="Times New Roman" w:eastAsia="Times New Roman"/>
                <w:sz w:val="20"/>
                <w:szCs w:val="20"/>
                <w:lang w:eastAsia="ru-RU"/>
              </w:rPr>
            </w:pPr>
          </w:p>
        </w:tc>
        <w:tc>
          <w:tcPr>
            <w:tcW w:w="4786" w:type="dxa"/>
            <w:shd w:val="clear" w:color="auto" w:fill="auto"/>
          </w:tcPr>
          <w:p w:rsidRPr="0002786E" w:rsidR="00EF4E17" w:rsidP="00104447" w:rsidRDefault="00EF4E17">
            <w:pPr>
              <w:spacing w:after="0" w:line="240" w:lineRule="auto"/>
              <w:jc w:val="both"/>
              <w:rPr>
                <w:rFonts w:ascii="Times New Roman" w:hAnsi="Times New Roman" w:eastAsia="Times New Roman"/>
                <w:sz w:val="20"/>
                <w:szCs w:val="20"/>
                <w:lang w:eastAsia="ru-RU"/>
              </w:rPr>
            </w:pPr>
            <w:r w:rsidRPr="0002786E">
              <w:rPr>
                <w:rFonts w:ascii="Times New Roman" w:hAnsi="Times New Roman" w:eastAsia="Times New Roman"/>
                <w:sz w:val="20"/>
                <w:szCs w:val="20"/>
                <w:lang w:eastAsia="ru-RU"/>
              </w:rPr>
              <w:t>От Покупателя</w:t>
            </w:r>
            <w:r w:rsidR="00D6112C">
              <w:rPr>
                <w:rFonts w:ascii="Times New Roman" w:hAnsi="Times New Roman" w:eastAsia="Times New Roman"/>
                <w:sz w:val="20"/>
                <w:szCs w:val="20"/>
                <w:lang w:eastAsia="ru-RU"/>
              </w:rPr>
              <w:t>:</w:t>
            </w:r>
          </w:p>
          <w:p w:rsidR="000E4D2F" w:rsidP="00104447" w:rsidRDefault="000E4D2F">
            <w:pPr>
              <w:spacing w:after="0" w:line="240" w:lineRule="auto"/>
              <w:jc w:val="both"/>
              <w:rPr>
                <w:rFonts w:ascii="Times New Roman" w:hAnsi="Times New Roman" w:eastAsia="Times New Roman"/>
                <w:sz w:val="20"/>
                <w:szCs w:val="20"/>
                <w:lang w:eastAsia="ru-RU"/>
              </w:rPr>
            </w:pPr>
          </w:p>
          <w:p w:rsidRPr="0002786E" w:rsidR="00EF4E17" w:rsidP="00104447" w:rsidRDefault="00EF4E17">
            <w:pPr>
              <w:spacing w:after="0" w:line="240" w:lineRule="auto"/>
              <w:jc w:val="both"/>
              <w:rPr>
                <w:rFonts w:ascii="Times New Roman" w:hAnsi="Times New Roman" w:eastAsia="Times New Roman"/>
                <w:sz w:val="20"/>
                <w:szCs w:val="20"/>
                <w:lang w:eastAsia="ru-RU"/>
              </w:rPr>
            </w:pPr>
            <w:r w:rsidRPr="0002786E">
              <w:rPr>
                <w:rFonts w:ascii="Times New Roman" w:hAnsi="Times New Roman" w:eastAsia="Times New Roman"/>
                <w:sz w:val="20"/>
                <w:szCs w:val="20"/>
                <w:lang w:eastAsia="ru-RU"/>
              </w:rPr>
              <w:t>АО «Международный Аэропорт Иркутск»</w:t>
            </w:r>
          </w:p>
          <w:p w:rsidRPr="0002786E" w:rsidR="00EF4E17" w:rsidP="00104447" w:rsidRDefault="00EF4E17">
            <w:pPr>
              <w:spacing w:after="0" w:line="240" w:lineRule="auto"/>
              <w:jc w:val="both"/>
              <w:rPr>
                <w:rFonts w:ascii="Times New Roman" w:hAnsi="Times New Roman" w:eastAsia="Times New Roman"/>
                <w:sz w:val="20"/>
                <w:szCs w:val="20"/>
                <w:lang w:eastAsia="ru-RU"/>
              </w:rPr>
            </w:pPr>
          </w:p>
        </w:tc>
      </w:tr>
      <w:tr w:rsidRPr="00F16A5C" w:rsidR="00EF4E17" w:rsidTr="00104447">
        <w:tc>
          <w:tcPr>
            <w:tcW w:w="4785" w:type="dxa"/>
            <w:shd w:val="clear" w:color="auto" w:fill="auto"/>
          </w:tcPr>
          <w:p w:rsidRPr="0002786E" w:rsidR="00EF4E17" w:rsidP="00104447" w:rsidRDefault="00EF4E17">
            <w:pPr>
              <w:spacing w:after="0" w:line="240" w:lineRule="auto"/>
              <w:jc w:val="both"/>
              <w:rPr>
                <w:rFonts w:ascii="Times New Roman" w:hAnsi="Times New Roman" w:eastAsia="Times New Roman"/>
                <w:sz w:val="20"/>
                <w:szCs w:val="20"/>
                <w:lang w:eastAsia="ru-RU"/>
              </w:rPr>
            </w:pPr>
            <w:r w:rsidRPr="0002786E">
              <w:rPr>
                <w:rFonts w:ascii="Times New Roman" w:hAnsi="Times New Roman" w:eastAsia="Times New Roman"/>
                <w:sz w:val="20"/>
                <w:szCs w:val="20"/>
                <w:lang w:eastAsia="ru-RU"/>
              </w:rPr>
              <w:t xml:space="preserve">__________________ </w:t>
            </w:r>
            <w:r w:rsidR="00AE5968">
              <w:rPr>
                <w:rFonts w:ascii="Times New Roman" w:hAnsi="Times New Roman" w:eastAsia="Times New Roman"/>
                <w:sz w:val="20"/>
                <w:szCs w:val="20"/>
                <w:lang w:eastAsia="ru-RU"/>
              </w:rPr>
              <w:t>О.Л. Иванова</w:t>
            </w:r>
          </w:p>
          <w:p w:rsidR="00EF4E17" w:rsidP="000E4D2F" w:rsidRDefault="00EF4E17">
            <w:pPr>
              <w:spacing w:after="0" w:line="240" w:lineRule="auto"/>
              <w:jc w:val="both"/>
              <w:rPr>
                <w:rFonts w:ascii="Times New Roman" w:hAnsi="Times New Roman" w:eastAsia="Times New Roman"/>
                <w:sz w:val="20"/>
                <w:szCs w:val="20"/>
                <w:lang w:eastAsia="ru-RU"/>
              </w:rPr>
            </w:pPr>
            <w:r w:rsidRPr="0002786E">
              <w:rPr>
                <w:rFonts w:ascii="Times New Roman" w:hAnsi="Times New Roman" w:eastAsia="Times New Roman"/>
                <w:sz w:val="20"/>
                <w:szCs w:val="20"/>
                <w:lang w:eastAsia="ru-RU"/>
              </w:rPr>
              <w:t>«</w:t>
            </w:r>
            <w:r w:rsidR="002D74A8">
              <w:rPr>
                <w:rFonts w:ascii="Times New Roman" w:hAnsi="Times New Roman" w:eastAsia="Times New Roman"/>
                <w:sz w:val="20"/>
                <w:szCs w:val="20"/>
                <w:lang w:eastAsia="ru-RU"/>
              </w:rPr>
              <w:t xml:space="preserve"> ___</w:t>
            </w:r>
            <w:r w:rsidRPr="0002786E">
              <w:rPr>
                <w:rFonts w:ascii="Times New Roman" w:hAnsi="Times New Roman" w:eastAsia="Times New Roman"/>
                <w:sz w:val="20"/>
                <w:szCs w:val="20"/>
                <w:lang w:eastAsia="ru-RU"/>
              </w:rPr>
              <w:t>»</w:t>
            </w:r>
            <w:r>
              <w:rPr>
                <w:rFonts w:ascii="Times New Roman" w:hAnsi="Times New Roman" w:eastAsia="Times New Roman"/>
                <w:sz w:val="20"/>
                <w:szCs w:val="20"/>
                <w:lang w:eastAsia="ru-RU"/>
              </w:rPr>
              <w:t xml:space="preserve">  </w:t>
            </w:r>
            <w:r w:rsidR="00AF3B95">
              <w:rPr>
                <w:rFonts w:ascii="Times New Roman" w:hAnsi="Times New Roman" w:eastAsia="Times New Roman"/>
                <w:sz w:val="20"/>
                <w:szCs w:val="20"/>
                <w:lang w:eastAsia="ru-RU"/>
              </w:rPr>
              <w:t>_______</w:t>
            </w:r>
            <w:r w:rsidR="000E4D2F">
              <w:rPr>
                <w:rFonts w:ascii="Times New Roman" w:hAnsi="Times New Roman" w:eastAsia="Times New Roman"/>
                <w:sz w:val="20"/>
                <w:szCs w:val="20"/>
                <w:lang w:eastAsia="ru-RU"/>
              </w:rPr>
              <w:t>_____г.</w:t>
            </w:r>
          </w:p>
          <w:p w:rsidRPr="0002786E" w:rsidR="002D74A8" w:rsidP="000E4D2F" w:rsidRDefault="002D74A8">
            <w:pPr>
              <w:spacing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М.П.</w:t>
            </w:r>
          </w:p>
        </w:tc>
        <w:tc>
          <w:tcPr>
            <w:tcW w:w="4786" w:type="dxa"/>
            <w:shd w:val="clear" w:color="auto" w:fill="auto"/>
          </w:tcPr>
          <w:p w:rsidRPr="0002786E" w:rsidR="00EF4E17" w:rsidP="00104447" w:rsidRDefault="00EF4E17">
            <w:pPr>
              <w:spacing w:after="0" w:line="240" w:lineRule="auto"/>
              <w:jc w:val="both"/>
              <w:rPr>
                <w:rFonts w:ascii="Times New Roman" w:hAnsi="Times New Roman" w:eastAsia="Times New Roman"/>
                <w:sz w:val="20"/>
                <w:szCs w:val="20"/>
                <w:lang w:eastAsia="ru-RU"/>
              </w:rPr>
            </w:pPr>
            <w:r w:rsidRPr="0002786E">
              <w:rPr>
                <w:rFonts w:ascii="Times New Roman" w:hAnsi="Times New Roman" w:eastAsia="Times New Roman"/>
                <w:sz w:val="20"/>
                <w:szCs w:val="20"/>
                <w:lang w:eastAsia="ru-RU"/>
              </w:rPr>
              <w:t xml:space="preserve">__________________ </w:t>
            </w:r>
            <w:r w:rsidR="00AE5968">
              <w:rPr>
                <w:rFonts w:ascii="Times New Roman" w:hAnsi="Times New Roman" w:eastAsia="Times New Roman"/>
                <w:sz w:val="20"/>
                <w:szCs w:val="20"/>
                <w:lang w:eastAsia="ru-RU"/>
              </w:rPr>
              <w:t>А.О. Скуба</w:t>
            </w:r>
          </w:p>
          <w:p w:rsidR="00EF4E17" w:rsidP="00104447" w:rsidRDefault="00EF4E17">
            <w:pPr>
              <w:spacing w:after="0" w:line="240" w:lineRule="auto"/>
              <w:jc w:val="both"/>
              <w:rPr>
                <w:rFonts w:ascii="Times New Roman" w:hAnsi="Times New Roman" w:eastAsia="Times New Roman"/>
                <w:sz w:val="20"/>
                <w:szCs w:val="20"/>
                <w:lang w:eastAsia="ru-RU"/>
              </w:rPr>
            </w:pPr>
            <w:r w:rsidRPr="0002786E">
              <w:rPr>
                <w:rFonts w:ascii="Times New Roman" w:hAnsi="Times New Roman" w:eastAsia="Times New Roman"/>
                <w:sz w:val="20"/>
                <w:szCs w:val="20"/>
                <w:lang w:eastAsia="ru-RU"/>
              </w:rPr>
              <w:t>«__»____________г.</w:t>
            </w:r>
          </w:p>
          <w:p w:rsidRPr="0002786E" w:rsidR="002D74A8" w:rsidP="00104447" w:rsidRDefault="002D74A8">
            <w:pPr>
              <w:spacing w:after="0" w:line="240" w:lineRule="auto"/>
              <w:jc w:val="both"/>
              <w:rPr>
                <w:rFonts w:ascii="Times New Roman" w:hAnsi="Times New Roman" w:eastAsia="Times New Roman"/>
                <w:sz w:val="20"/>
                <w:szCs w:val="20"/>
                <w:lang w:eastAsia="ru-RU"/>
              </w:rPr>
            </w:pPr>
            <w:r>
              <w:rPr>
                <w:rFonts w:ascii="Times New Roman" w:hAnsi="Times New Roman" w:eastAsia="Times New Roman"/>
                <w:sz w:val="20"/>
                <w:szCs w:val="20"/>
                <w:lang w:eastAsia="ru-RU"/>
              </w:rPr>
              <w:t>М.П.</w:t>
            </w:r>
          </w:p>
        </w:tc>
      </w:tr>
    </w:tbl>
    <w:p w:rsidRPr="008F50E0" w:rsidR="008B70FE" w:rsidP="008F50E0" w:rsidRDefault="00EF4E17">
      <w:pPr>
        <w:autoSpaceDE w:val="0"/>
        <w:autoSpaceDN w:val="0"/>
        <w:adjustRightInd w:val="0"/>
        <w:spacing w:after="0" w:line="240" w:lineRule="auto"/>
        <w:ind w:firstLine="540"/>
        <w:jc w:val="center"/>
        <w:rPr>
          <w:rFonts w:ascii="Times New Roman" w:hAnsi="Times New Roman"/>
          <w:sz w:val="20"/>
          <w:szCs w:val="20"/>
        </w:rPr>
      </w:pPr>
      <w:r>
        <w:rPr>
          <w:rFonts w:ascii="Times New Roman" w:hAnsi="Times New Roman"/>
          <w:sz w:val="20"/>
          <w:szCs w:val="20"/>
        </w:rPr>
        <w:t xml:space="preserve">        </w:t>
      </w:r>
      <w:r w:rsidR="008F50E0">
        <w:rPr>
          <w:rFonts w:ascii="Times New Roman" w:hAnsi="Times New Roman"/>
          <w:sz w:val="20"/>
          <w:szCs w:val="20"/>
        </w:rPr>
        <w:br w:type="page"/>
      </w:r>
    </w:p>
    <w:p w:rsidRPr="008B70FE" w:rsidR="008B70FE" w:rsidP="008B70FE" w:rsidRDefault="008B70FE">
      <w:pPr>
        <w:spacing w:after="0" w:line="240" w:lineRule="auto"/>
        <w:jc w:val="right"/>
        <w:rPr>
          <w:rFonts w:ascii="Times New Roman" w:hAnsi="Times New Roman"/>
          <w:sz w:val="20"/>
          <w:szCs w:val="20"/>
        </w:rPr>
      </w:pPr>
      <w:r w:rsidRPr="008B70FE">
        <w:rPr>
          <w:rFonts w:ascii="Times New Roman" w:hAnsi="Times New Roman"/>
          <w:sz w:val="20"/>
          <w:szCs w:val="20"/>
        </w:rPr>
        <w:t>Приложение № 2</w:t>
      </w:r>
    </w:p>
    <w:p w:rsidRPr="008B70FE" w:rsidR="008B70FE" w:rsidP="008B70FE" w:rsidRDefault="008B70FE">
      <w:pPr>
        <w:spacing w:after="0" w:line="240" w:lineRule="auto"/>
        <w:jc w:val="right"/>
        <w:rPr>
          <w:rFonts w:ascii="Times New Roman" w:hAnsi="Times New Roman"/>
          <w:sz w:val="20"/>
          <w:szCs w:val="20"/>
        </w:rPr>
      </w:pPr>
      <w:r w:rsidRPr="008B70FE">
        <w:rPr>
          <w:rFonts w:ascii="Times New Roman" w:hAnsi="Times New Roman"/>
          <w:sz w:val="20"/>
          <w:szCs w:val="20"/>
        </w:rPr>
        <w:t xml:space="preserve">  к договору № _______</w:t>
      </w:r>
    </w:p>
    <w:p w:rsidRPr="008B70FE" w:rsidR="008B70FE" w:rsidP="008B70FE" w:rsidRDefault="008B70FE">
      <w:pPr>
        <w:spacing w:after="0" w:line="240" w:lineRule="auto"/>
        <w:jc w:val="right"/>
        <w:rPr>
          <w:rFonts w:ascii="Times New Roman" w:hAnsi="Times New Roman"/>
          <w:sz w:val="20"/>
          <w:szCs w:val="20"/>
        </w:rPr>
      </w:pPr>
      <w:r w:rsidRPr="008B70FE">
        <w:rPr>
          <w:rFonts w:ascii="Times New Roman" w:hAnsi="Times New Roman"/>
          <w:sz w:val="20"/>
          <w:szCs w:val="20"/>
        </w:rPr>
        <w:t>от _________________</w:t>
      </w:r>
    </w:p>
    <w:p w:rsidRPr="008B70FE" w:rsidR="008B70FE" w:rsidP="008B70FE" w:rsidRDefault="008B70FE">
      <w:pPr>
        <w:widowControl w:val="0"/>
        <w:spacing w:after="0" w:line="240" w:lineRule="auto"/>
        <w:jc w:val="center"/>
        <w:rPr>
          <w:rFonts w:ascii="Times New Roman" w:hAnsi="Times New Roman" w:eastAsia="Lucida Sans Unicode"/>
          <w:kern w:val="1"/>
          <w:sz w:val="16"/>
          <w:szCs w:val="16"/>
          <w:lang w:eastAsia="hi-IN" w:bidi="hi-IN"/>
        </w:rPr>
      </w:pPr>
      <w:r w:rsidRPr="008B70FE">
        <w:rPr>
          <w:rFonts w:ascii="Times New Roman" w:hAnsi="Times New Roman" w:eastAsia="Lucida Sans Unicode"/>
          <w:kern w:val="1"/>
          <w:sz w:val="16"/>
          <w:szCs w:val="16"/>
          <w:lang w:eastAsia="hi-IN" w:bidi="hi-IN"/>
        </w:rPr>
        <w:t xml:space="preserve">Информация о цепочке собственников, </w:t>
      </w:r>
    </w:p>
    <w:p w:rsidRPr="008B70FE" w:rsidR="008B70FE" w:rsidP="008B70FE" w:rsidRDefault="008B70FE">
      <w:pPr>
        <w:widowControl w:val="0"/>
        <w:spacing w:after="0" w:line="240" w:lineRule="auto"/>
        <w:jc w:val="center"/>
        <w:rPr>
          <w:rFonts w:ascii="Times New Roman" w:hAnsi="Times New Roman" w:eastAsia="Lucida Sans Unicode"/>
          <w:bCs/>
          <w:color w:val="000000"/>
          <w:kern w:val="1"/>
          <w:sz w:val="16"/>
          <w:szCs w:val="16"/>
          <w:lang w:eastAsia="hi-IN" w:bidi="hi-IN"/>
        </w:rPr>
      </w:pPr>
      <w:r w:rsidRPr="008B70FE">
        <w:rPr>
          <w:rFonts w:ascii="Times New Roman" w:hAnsi="Times New Roman" w:eastAsia="Lucida Sans Unicode"/>
          <w:bCs/>
          <w:color w:val="000000"/>
          <w:kern w:val="1"/>
          <w:sz w:val="16"/>
          <w:szCs w:val="16"/>
          <w:lang w:eastAsia="hi-IN" w:bidi="hi-IN"/>
        </w:rPr>
        <w:t>включая бенефициаров (в том числе, конечных)</w:t>
      </w:r>
    </w:p>
    <w:p w:rsidRPr="008B70FE" w:rsidR="008B70FE" w:rsidP="008B70FE" w:rsidRDefault="008B70FE">
      <w:pPr>
        <w:widowControl w:val="0"/>
        <w:spacing w:after="0" w:line="240" w:lineRule="auto"/>
        <w:jc w:val="center"/>
        <w:rPr>
          <w:rFonts w:ascii="Times New Roman" w:hAnsi="Times New Roman" w:eastAsia="Lucida Sans Unicode"/>
          <w:bCs/>
          <w:color w:val="000000"/>
          <w:kern w:val="1"/>
          <w:sz w:val="16"/>
          <w:szCs w:val="16"/>
          <w:lang w:eastAsia="hi-IN" w:bidi="hi-IN"/>
        </w:rPr>
      </w:pPr>
    </w:p>
    <w:tbl>
      <w:tblPr>
        <w:tblW w:w="10490" w:type="dxa"/>
        <w:tblInd w:w="-176" w:type="dxa"/>
        <w:tblLayout w:type="fixed"/>
        <w:tblLook w:val="04A0" w:firstRow="1" w:lastRow="0" w:firstColumn="1" w:lastColumn="0" w:noHBand="0" w:noVBand="1"/>
      </w:tblPr>
      <w:tblGrid>
        <w:gridCol w:w="284"/>
        <w:gridCol w:w="709"/>
        <w:gridCol w:w="709"/>
        <w:gridCol w:w="709"/>
        <w:gridCol w:w="708"/>
        <w:gridCol w:w="284"/>
        <w:gridCol w:w="567"/>
        <w:gridCol w:w="567"/>
        <w:gridCol w:w="1134"/>
        <w:gridCol w:w="992"/>
        <w:gridCol w:w="1276"/>
        <w:gridCol w:w="1134"/>
        <w:gridCol w:w="1417"/>
      </w:tblGrid>
      <w:tr w:rsidRPr="00F16A5C" w:rsidR="008B70FE" w:rsidTr="00104447">
        <w:trPr>
          <w:trHeight w:val="600"/>
        </w:trPr>
        <w:tc>
          <w:tcPr>
            <w:tcW w:w="3119" w:type="dxa"/>
            <w:gridSpan w:val="5"/>
            <w:tcBorders>
              <w:top w:val="single" w:color="auto" w:sz="4" w:space="0"/>
              <w:left w:val="single" w:color="auto" w:sz="4" w:space="0"/>
              <w:bottom w:val="single" w:color="auto" w:sz="4" w:space="0"/>
              <w:right w:val="single" w:color="auto" w:sz="4" w:space="0"/>
            </w:tcBorders>
            <w:shd w:val="clear" w:color="auto" w:fill="auto"/>
            <w:vAlign w:val="center"/>
            <w:hideMark/>
          </w:tcPr>
          <w:p w:rsidRPr="008B70FE" w:rsidR="008B70FE" w:rsidP="008B70FE" w:rsidRDefault="008B70FE">
            <w:pPr>
              <w:widowControl w:val="0"/>
              <w:spacing w:after="0" w:line="240" w:lineRule="auto"/>
              <w:jc w:val="center"/>
              <w:rPr>
                <w:rFonts w:ascii="Times New Roman" w:hAnsi="Times New Roman" w:eastAsia="Lucida Sans Unicode"/>
                <w:color w:val="000000"/>
                <w:kern w:val="1"/>
                <w:sz w:val="16"/>
                <w:szCs w:val="16"/>
                <w:lang w:eastAsia="ru-RU" w:bidi="hi-IN"/>
              </w:rPr>
            </w:pPr>
            <w:r w:rsidRPr="008B70FE">
              <w:rPr>
                <w:rFonts w:ascii="Times New Roman" w:hAnsi="Times New Roman" w:eastAsia="Lucida Sans Unicode"/>
                <w:color w:val="000000"/>
                <w:kern w:val="1"/>
                <w:sz w:val="16"/>
                <w:szCs w:val="16"/>
                <w:lang w:eastAsia="ru-RU" w:bidi="hi-IN"/>
              </w:rPr>
              <w:t>Наименование Поставщика</w:t>
            </w:r>
          </w:p>
          <w:p w:rsidRPr="008B70FE" w:rsidR="008B70FE" w:rsidP="008B70FE" w:rsidRDefault="008B70FE">
            <w:pPr>
              <w:widowControl w:val="0"/>
              <w:spacing w:after="0" w:line="240" w:lineRule="auto"/>
              <w:jc w:val="center"/>
              <w:rPr>
                <w:rFonts w:ascii="Times New Roman" w:hAnsi="Times New Roman" w:eastAsia="Lucida Sans Unicode"/>
                <w:color w:val="000000"/>
                <w:kern w:val="1"/>
                <w:sz w:val="16"/>
                <w:szCs w:val="16"/>
                <w:lang w:eastAsia="ru-RU" w:bidi="hi-IN"/>
              </w:rPr>
            </w:pPr>
            <w:r w:rsidRPr="008B70FE">
              <w:rPr>
                <w:rFonts w:ascii="Times New Roman" w:hAnsi="Times New Roman" w:eastAsia="Lucida Sans Unicode"/>
                <w:color w:val="000000"/>
                <w:kern w:val="1"/>
                <w:sz w:val="16"/>
                <w:szCs w:val="16"/>
                <w:lang w:eastAsia="ru-RU" w:bidi="hi-IN"/>
              </w:rPr>
              <w:t xml:space="preserve"> (ИНН, вид деятельности, реквизиты договора)</w:t>
            </w:r>
          </w:p>
        </w:tc>
        <w:tc>
          <w:tcPr>
            <w:tcW w:w="5954" w:type="dxa"/>
            <w:gridSpan w:val="7"/>
            <w:tcBorders>
              <w:top w:val="single" w:color="auto" w:sz="4" w:space="0"/>
              <w:left w:val="nil"/>
              <w:bottom w:val="single" w:color="auto" w:sz="4" w:space="0"/>
              <w:right w:val="single" w:color="auto" w:sz="4" w:space="0"/>
            </w:tcBorders>
            <w:shd w:val="clear" w:color="auto" w:fill="auto"/>
            <w:vAlign w:val="center"/>
            <w:hideMark/>
          </w:tcPr>
          <w:p w:rsidRPr="008B70FE" w:rsidR="008B70FE" w:rsidP="008B70FE" w:rsidRDefault="008B70FE">
            <w:pPr>
              <w:widowControl w:val="0"/>
              <w:spacing w:after="0" w:line="240" w:lineRule="auto"/>
              <w:jc w:val="center"/>
              <w:rPr>
                <w:rFonts w:ascii="Times New Roman" w:hAnsi="Times New Roman" w:eastAsia="Lucida Sans Unicode"/>
                <w:color w:val="000000"/>
                <w:kern w:val="1"/>
                <w:sz w:val="16"/>
                <w:szCs w:val="16"/>
                <w:lang w:eastAsia="ru-RU" w:bidi="hi-IN"/>
              </w:rPr>
            </w:pPr>
            <w:r w:rsidRPr="008B70FE">
              <w:rPr>
                <w:rFonts w:ascii="Times New Roman" w:hAnsi="Times New Roman" w:eastAsia="Lucida Sans Unicode"/>
                <w:color w:val="000000"/>
                <w:kern w:val="1"/>
                <w:sz w:val="16"/>
                <w:szCs w:val="16"/>
                <w:lang w:eastAsia="ru-RU" w:bidi="hi-IN"/>
              </w:rPr>
              <w:t>Информация о цепочке собственников, включая бенефициаров (в том числе конечных)</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8B70FE" w:rsidR="008B70FE" w:rsidP="008B70FE" w:rsidRDefault="008B70FE">
            <w:pPr>
              <w:widowControl w:val="0"/>
              <w:spacing w:after="0" w:line="240" w:lineRule="auto"/>
              <w:ind w:left="-108" w:right="-108" w:firstLine="108"/>
              <w:jc w:val="center"/>
              <w:rPr>
                <w:rFonts w:ascii="Times New Roman" w:hAnsi="Times New Roman" w:eastAsia="Lucida Sans Unicode"/>
                <w:color w:val="000000"/>
                <w:kern w:val="1"/>
                <w:sz w:val="16"/>
                <w:szCs w:val="16"/>
                <w:lang w:eastAsia="ru-RU" w:bidi="hi-IN"/>
              </w:rPr>
            </w:pPr>
            <w:r w:rsidRPr="008B70FE">
              <w:rPr>
                <w:rFonts w:ascii="Times New Roman" w:hAnsi="Times New Roman" w:eastAsia="Lucida Sans Unicode"/>
                <w:color w:val="000000"/>
                <w:kern w:val="1"/>
                <w:sz w:val="16"/>
                <w:szCs w:val="16"/>
                <w:lang w:eastAsia="ru-RU" w:bidi="hi-IN"/>
              </w:rPr>
              <w:t>Информация о подтверждающих документах (наименование, реквизиты и т.д.)</w:t>
            </w:r>
          </w:p>
        </w:tc>
      </w:tr>
      <w:tr w:rsidRPr="00F16A5C" w:rsidR="008B70FE" w:rsidTr="00104447">
        <w:trPr>
          <w:trHeight w:val="2100"/>
        </w:trPr>
        <w:tc>
          <w:tcPr>
            <w:tcW w:w="284" w:type="dxa"/>
            <w:tcBorders>
              <w:top w:val="nil"/>
              <w:left w:val="single" w:color="auto" w:sz="4" w:space="0"/>
              <w:bottom w:val="single" w:color="auto" w:sz="4" w:space="0"/>
              <w:right w:val="single" w:color="auto" w:sz="4" w:space="0"/>
            </w:tcBorders>
            <w:shd w:val="clear" w:color="auto" w:fill="auto"/>
            <w:vAlign w:val="center"/>
            <w:hideMark/>
          </w:tcPr>
          <w:p w:rsidRPr="008B70FE" w:rsidR="008B70FE" w:rsidP="008B70FE" w:rsidRDefault="008B70FE">
            <w:pPr>
              <w:widowControl w:val="0"/>
              <w:spacing w:after="0" w:line="240" w:lineRule="auto"/>
              <w:jc w:val="center"/>
              <w:rPr>
                <w:rFonts w:ascii="Times New Roman" w:hAnsi="Times New Roman" w:eastAsia="Lucida Sans Unicode"/>
                <w:color w:val="000000"/>
                <w:kern w:val="1"/>
                <w:sz w:val="16"/>
                <w:szCs w:val="16"/>
                <w:lang w:eastAsia="ru-RU" w:bidi="hi-IN"/>
              </w:rPr>
            </w:pPr>
            <w:r w:rsidRPr="008B70FE">
              <w:rPr>
                <w:rFonts w:ascii="Times New Roman" w:hAnsi="Times New Roman" w:eastAsia="Lucida Sans Unicode"/>
                <w:color w:val="000000"/>
                <w:kern w:val="1"/>
                <w:sz w:val="16"/>
                <w:szCs w:val="16"/>
                <w:lang w:eastAsia="ru-RU" w:bidi="hi-IN"/>
              </w:rPr>
              <w:t>№</w:t>
            </w:r>
          </w:p>
        </w:tc>
        <w:tc>
          <w:tcPr>
            <w:tcW w:w="709" w:type="dxa"/>
            <w:tcBorders>
              <w:top w:val="nil"/>
              <w:left w:val="nil"/>
              <w:bottom w:val="single" w:color="auto" w:sz="4" w:space="0"/>
              <w:right w:val="single" w:color="auto" w:sz="4" w:space="0"/>
            </w:tcBorders>
            <w:shd w:val="clear" w:color="auto" w:fill="auto"/>
            <w:vAlign w:val="center"/>
            <w:hideMark/>
          </w:tcPr>
          <w:p w:rsidRPr="008B70FE" w:rsidR="008B70FE" w:rsidP="008B70FE" w:rsidRDefault="008B70FE">
            <w:pPr>
              <w:widowControl w:val="0"/>
              <w:spacing w:after="0" w:line="240" w:lineRule="auto"/>
              <w:ind w:left="-108" w:right="-108"/>
              <w:jc w:val="center"/>
              <w:rPr>
                <w:rFonts w:ascii="Times New Roman" w:hAnsi="Times New Roman" w:eastAsia="Lucida Sans Unicode"/>
                <w:color w:val="000000"/>
                <w:kern w:val="1"/>
                <w:sz w:val="16"/>
                <w:szCs w:val="16"/>
                <w:lang w:eastAsia="ru-RU" w:bidi="hi-IN"/>
              </w:rPr>
            </w:pPr>
            <w:r w:rsidRPr="008B70FE">
              <w:rPr>
                <w:rFonts w:ascii="Times New Roman" w:hAnsi="Times New Roman" w:eastAsia="Lucida Sans Unicode"/>
                <w:color w:val="000000"/>
                <w:kern w:val="1"/>
                <w:sz w:val="16"/>
                <w:szCs w:val="16"/>
                <w:lang w:eastAsia="ru-RU" w:bidi="hi-IN"/>
              </w:rPr>
              <w:t>ИНН</w:t>
            </w:r>
          </w:p>
        </w:tc>
        <w:tc>
          <w:tcPr>
            <w:tcW w:w="709" w:type="dxa"/>
            <w:tcBorders>
              <w:top w:val="nil"/>
              <w:left w:val="nil"/>
              <w:bottom w:val="single" w:color="auto" w:sz="4" w:space="0"/>
              <w:right w:val="single" w:color="auto" w:sz="4" w:space="0"/>
            </w:tcBorders>
            <w:shd w:val="clear" w:color="auto" w:fill="auto"/>
            <w:vAlign w:val="center"/>
            <w:hideMark/>
          </w:tcPr>
          <w:p w:rsidRPr="008B70FE" w:rsidR="008B70FE" w:rsidP="008B70FE" w:rsidRDefault="008B70FE">
            <w:pPr>
              <w:widowControl w:val="0"/>
              <w:spacing w:after="0" w:line="240" w:lineRule="auto"/>
              <w:ind w:left="-108" w:right="-108"/>
              <w:jc w:val="center"/>
              <w:rPr>
                <w:rFonts w:ascii="Times New Roman" w:hAnsi="Times New Roman" w:eastAsia="Lucida Sans Unicode"/>
                <w:color w:val="000000"/>
                <w:kern w:val="1"/>
                <w:sz w:val="16"/>
                <w:szCs w:val="16"/>
                <w:lang w:eastAsia="ru-RU" w:bidi="hi-IN"/>
              </w:rPr>
            </w:pPr>
            <w:r w:rsidRPr="008B70FE">
              <w:rPr>
                <w:rFonts w:ascii="Times New Roman" w:hAnsi="Times New Roman" w:eastAsia="Lucida Sans Unicode"/>
                <w:color w:val="000000"/>
                <w:kern w:val="1"/>
                <w:sz w:val="16"/>
                <w:szCs w:val="16"/>
                <w:lang w:eastAsia="ru-RU" w:bidi="hi-IN"/>
              </w:rPr>
              <w:t>ОГРН</w:t>
            </w:r>
          </w:p>
        </w:tc>
        <w:tc>
          <w:tcPr>
            <w:tcW w:w="709" w:type="dxa"/>
            <w:tcBorders>
              <w:top w:val="nil"/>
              <w:left w:val="nil"/>
              <w:bottom w:val="single" w:color="auto" w:sz="4" w:space="0"/>
              <w:right w:val="single" w:color="auto" w:sz="4" w:space="0"/>
            </w:tcBorders>
            <w:shd w:val="clear" w:color="auto" w:fill="auto"/>
            <w:vAlign w:val="center"/>
            <w:hideMark/>
          </w:tcPr>
          <w:p w:rsidRPr="008B70FE" w:rsidR="008B70FE" w:rsidP="008B70FE" w:rsidRDefault="008B70FE">
            <w:pPr>
              <w:widowControl w:val="0"/>
              <w:spacing w:after="0" w:line="240" w:lineRule="auto"/>
              <w:ind w:left="-108" w:right="-108"/>
              <w:jc w:val="center"/>
              <w:rPr>
                <w:rFonts w:ascii="Times New Roman" w:hAnsi="Times New Roman" w:eastAsia="Lucida Sans Unicode"/>
                <w:color w:val="000000"/>
                <w:kern w:val="1"/>
                <w:sz w:val="16"/>
                <w:szCs w:val="16"/>
                <w:lang w:eastAsia="ru-RU" w:bidi="hi-IN"/>
              </w:rPr>
            </w:pPr>
            <w:r w:rsidRPr="008B70FE">
              <w:rPr>
                <w:rFonts w:ascii="Times New Roman" w:hAnsi="Times New Roman" w:eastAsia="Lucida Sans Unicode"/>
                <w:color w:val="000000"/>
                <w:kern w:val="1"/>
                <w:sz w:val="16"/>
                <w:szCs w:val="16"/>
                <w:lang w:eastAsia="ru-RU" w:bidi="hi-IN"/>
              </w:rPr>
              <w:t>Код ОКВЭД</w:t>
            </w:r>
          </w:p>
        </w:tc>
        <w:tc>
          <w:tcPr>
            <w:tcW w:w="708" w:type="dxa"/>
            <w:tcBorders>
              <w:top w:val="nil"/>
              <w:left w:val="nil"/>
              <w:bottom w:val="single" w:color="auto" w:sz="4" w:space="0"/>
              <w:right w:val="single" w:color="auto" w:sz="4" w:space="0"/>
            </w:tcBorders>
            <w:shd w:val="clear" w:color="auto" w:fill="auto"/>
            <w:vAlign w:val="center"/>
            <w:hideMark/>
          </w:tcPr>
          <w:p w:rsidRPr="008B70FE" w:rsidR="008B70FE" w:rsidP="008B70FE" w:rsidRDefault="008B70FE">
            <w:pPr>
              <w:widowControl w:val="0"/>
              <w:spacing w:after="0" w:line="240" w:lineRule="auto"/>
              <w:ind w:left="-108" w:right="-108"/>
              <w:jc w:val="center"/>
              <w:rPr>
                <w:rFonts w:ascii="Times New Roman" w:hAnsi="Times New Roman" w:eastAsia="Lucida Sans Unicode"/>
                <w:color w:val="000000"/>
                <w:kern w:val="1"/>
                <w:sz w:val="16"/>
                <w:szCs w:val="16"/>
                <w:lang w:eastAsia="ru-RU" w:bidi="hi-IN"/>
              </w:rPr>
            </w:pPr>
            <w:r w:rsidRPr="008B70FE">
              <w:rPr>
                <w:rFonts w:ascii="Times New Roman" w:hAnsi="Times New Roman" w:eastAsia="Lucida Sans Unicode"/>
                <w:color w:val="000000"/>
                <w:kern w:val="1"/>
                <w:sz w:val="16"/>
                <w:szCs w:val="16"/>
                <w:lang w:eastAsia="ru-RU" w:bidi="hi-IN"/>
              </w:rPr>
              <w:t>№ и дата договора</w:t>
            </w:r>
          </w:p>
        </w:tc>
        <w:tc>
          <w:tcPr>
            <w:tcW w:w="284" w:type="dxa"/>
            <w:tcBorders>
              <w:top w:val="nil"/>
              <w:left w:val="nil"/>
              <w:bottom w:val="single" w:color="auto" w:sz="4" w:space="0"/>
              <w:right w:val="single" w:color="auto" w:sz="4" w:space="0"/>
            </w:tcBorders>
            <w:shd w:val="clear" w:color="auto" w:fill="auto"/>
            <w:vAlign w:val="center"/>
            <w:hideMark/>
          </w:tcPr>
          <w:p w:rsidRPr="008B70FE" w:rsidR="008B70FE" w:rsidP="008B70FE" w:rsidRDefault="008B70FE">
            <w:pPr>
              <w:widowControl w:val="0"/>
              <w:spacing w:after="0" w:line="240" w:lineRule="auto"/>
              <w:ind w:left="-108"/>
              <w:jc w:val="center"/>
              <w:rPr>
                <w:rFonts w:ascii="Times New Roman" w:hAnsi="Times New Roman" w:eastAsia="Lucida Sans Unicode"/>
                <w:color w:val="000000"/>
                <w:kern w:val="1"/>
                <w:sz w:val="16"/>
                <w:szCs w:val="16"/>
                <w:lang w:eastAsia="ru-RU" w:bidi="hi-IN"/>
              </w:rPr>
            </w:pPr>
            <w:r w:rsidRPr="008B70FE">
              <w:rPr>
                <w:rFonts w:ascii="Times New Roman" w:hAnsi="Times New Roman" w:eastAsia="Lucida Sans Unicode"/>
                <w:color w:val="000000"/>
                <w:kern w:val="1"/>
                <w:sz w:val="16"/>
                <w:szCs w:val="16"/>
                <w:lang w:eastAsia="ru-RU" w:bidi="hi-IN"/>
              </w:rPr>
              <w:t>№</w:t>
            </w:r>
          </w:p>
        </w:tc>
        <w:tc>
          <w:tcPr>
            <w:tcW w:w="567" w:type="dxa"/>
            <w:tcBorders>
              <w:top w:val="nil"/>
              <w:left w:val="nil"/>
              <w:bottom w:val="single" w:color="auto" w:sz="4" w:space="0"/>
              <w:right w:val="single" w:color="auto" w:sz="4" w:space="0"/>
            </w:tcBorders>
            <w:shd w:val="clear" w:color="auto" w:fill="auto"/>
            <w:vAlign w:val="center"/>
            <w:hideMark/>
          </w:tcPr>
          <w:p w:rsidRPr="008B70FE" w:rsidR="008B70FE" w:rsidP="008B70FE" w:rsidRDefault="008B70FE">
            <w:pPr>
              <w:widowControl w:val="0"/>
              <w:spacing w:after="0" w:line="240" w:lineRule="auto"/>
              <w:ind w:left="-108" w:right="-108"/>
              <w:jc w:val="center"/>
              <w:rPr>
                <w:rFonts w:ascii="Times New Roman" w:hAnsi="Times New Roman" w:eastAsia="Lucida Sans Unicode"/>
                <w:color w:val="000000"/>
                <w:kern w:val="1"/>
                <w:sz w:val="16"/>
                <w:szCs w:val="16"/>
                <w:lang w:eastAsia="ru-RU" w:bidi="hi-IN"/>
              </w:rPr>
            </w:pPr>
            <w:r w:rsidRPr="008B70FE">
              <w:rPr>
                <w:rFonts w:ascii="Times New Roman" w:hAnsi="Times New Roman" w:eastAsia="Lucida Sans Unicode"/>
                <w:color w:val="000000"/>
                <w:kern w:val="1"/>
                <w:sz w:val="16"/>
                <w:szCs w:val="16"/>
                <w:lang w:eastAsia="ru-RU" w:bidi="hi-IN"/>
              </w:rPr>
              <w:t>ИНН</w:t>
            </w:r>
          </w:p>
        </w:tc>
        <w:tc>
          <w:tcPr>
            <w:tcW w:w="567" w:type="dxa"/>
            <w:tcBorders>
              <w:top w:val="nil"/>
              <w:left w:val="nil"/>
              <w:bottom w:val="single" w:color="auto" w:sz="4" w:space="0"/>
              <w:right w:val="single" w:color="auto" w:sz="4" w:space="0"/>
            </w:tcBorders>
            <w:shd w:val="clear" w:color="auto" w:fill="auto"/>
            <w:vAlign w:val="center"/>
            <w:hideMark/>
          </w:tcPr>
          <w:p w:rsidRPr="008B70FE" w:rsidR="008B70FE" w:rsidP="008B70FE" w:rsidRDefault="008B70FE">
            <w:pPr>
              <w:widowControl w:val="0"/>
              <w:spacing w:after="0" w:line="240" w:lineRule="auto"/>
              <w:ind w:left="-108" w:right="-108"/>
              <w:jc w:val="center"/>
              <w:rPr>
                <w:rFonts w:ascii="Times New Roman" w:hAnsi="Times New Roman" w:eastAsia="Lucida Sans Unicode"/>
                <w:color w:val="000000"/>
                <w:kern w:val="1"/>
                <w:sz w:val="16"/>
                <w:szCs w:val="16"/>
                <w:lang w:eastAsia="ru-RU" w:bidi="hi-IN"/>
              </w:rPr>
            </w:pPr>
            <w:r w:rsidRPr="008B70FE">
              <w:rPr>
                <w:rFonts w:ascii="Times New Roman" w:hAnsi="Times New Roman" w:eastAsia="Lucida Sans Unicode"/>
                <w:color w:val="000000"/>
                <w:kern w:val="1"/>
                <w:sz w:val="16"/>
                <w:szCs w:val="16"/>
                <w:lang w:eastAsia="ru-RU" w:bidi="hi-IN"/>
              </w:rPr>
              <w:t>ОГРН</w:t>
            </w:r>
          </w:p>
        </w:tc>
        <w:tc>
          <w:tcPr>
            <w:tcW w:w="1134" w:type="dxa"/>
            <w:tcBorders>
              <w:top w:val="nil"/>
              <w:left w:val="nil"/>
              <w:bottom w:val="single" w:color="auto" w:sz="4" w:space="0"/>
              <w:right w:val="single" w:color="auto" w:sz="4" w:space="0"/>
            </w:tcBorders>
            <w:shd w:val="clear" w:color="auto" w:fill="auto"/>
            <w:vAlign w:val="center"/>
            <w:hideMark/>
          </w:tcPr>
          <w:p w:rsidRPr="008B70FE" w:rsidR="008B70FE" w:rsidP="008B70FE" w:rsidRDefault="008B70FE">
            <w:pPr>
              <w:widowControl w:val="0"/>
              <w:spacing w:after="0" w:line="240" w:lineRule="auto"/>
              <w:ind w:left="-108" w:right="-108"/>
              <w:jc w:val="center"/>
              <w:rPr>
                <w:rFonts w:ascii="Times New Roman" w:hAnsi="Times New Roman" w:eastAsia="Lucida Sans Unicode"/>
                <w:color w:val="000000"/>
                <w:kern w:val="1"/>
                <w:sz w:val="16"/>
                <w:szCs w:val="16"/>
                <w:lang w:eastAsia="ru-RU" w:bidi="hi-IN"/>
              </w:rPr>
            </w:pPr>
            <w:r w:rsidRPr="008B70FE">
              <w:rPr>
                <w:rFonts w:ascii="Times New Roman" w:hAnsi="Times New Roman" w:eastAsia="Lucida Sans Unicode"/>
                <w:color w:val="000000"/>
                <w:kern w:val="1"/>
                <w:sz w:val="16"/>
                <w:szCs w:val="16"/>
                <w:lang w:eastAsia="ru-RU" w:bidi="hi-IN"/>
              </w:rPr>
              <w:t>Наименование/ФИО</w:t>
            </w:r>
          </w:p>
        </w:tc>
        <w:tc>
          <w:tcPr>
            <w:tcW w:w="992" w:type="dxa"/>
            <w:tcBorders>
              <w:top w:val="nil"/>
              <w:left w:val="nil"/>
              <w:bottom w:val="single" w:color="auto" w:sz="4" w:space="0"/>
              <w:right w:val="single" w:color="auto" w:sz="4" w:space="0"/>
            </w:tcBorders>
            <w:shd w:val="clear" w:color="auto" w:fill="auto"/>
            <w:vAlign w:val="center"/>
            <w:hideMark/>
          </w:tcPr>
          <w:p w:rsidRPr="008B70FE" w:rsidR="008B70FE" w:rsidP="008B70FE" w:rsidRDefault="008B70FE">
            <w:pPr>
              <w:widowControl w:val="0"/>
              <w:spacing w:after="0" w:line="240" w:lineRule="auto"/>
              <w:ind w:left="-108" w:right="-108"/>
              <w:jc w:val="center"/>
              <w:rPr>
                <w:rFonts w:ascii="Times New Roman" w:hAnsi="Times New Roman" w:eastAsia="Lucida Sans Unicode"/>
                <w:color w:val="000000"/>
                <w:kern w:val="1"/>
                <w:sz w:val="16"/>
                <w:szCs w:val="16"/>
                <w:lang w:eastAsia="ru-RU" w:bidi="hi-IN"/>
              </w:rPr>
            </w:pPr>
            <w:r w:rsidRPr="008B70FE">
              <w:rPr>
                <w:rFonts w:ascii="Times New Roman" w:hAnsi="Times New Roman" w:eastAsia="Lucida Sans Unicode"/>
                <w:color w:val="000000"/>
                <w:kern w:val="1"/>
                <w:sz w:val="16"/>
                <w:szCs w:val="16"/>
                <w:lang w:eastAsia="ru-RU" w:bidi="hi-IN"/>
              </w:rPr>
              <w:t>Адрес регистрации</w:t>
            </w:r>
          </w:p>
        </w:tc>
        <w:tc>
          <w:tcPr>
            <w:tcW w:w="1276" w:type="dxa"/>
            <w:tcBorders>
              <w:top w:val="nil"/>
              <w:left w:val="nil"/>
              <w:bottom w:val="single" w:color="auto" w:sz="4" w:space="0"/>
              <w:right w:val="single" w:color="auto" w:sz="4" w:space="0"/>
            </w:tcBorders>
            <w:shd w:val="clear" w:color="auto" w:fill="auto"/>
            <w:vAlign w:val="center"/>
            <w:hideMark/>
          </w:tcPr>
          <w:p w:rsidRPr="008B70FE" w:rsidR="008B70FE" w:rsidP="008B70FE" w:rsidRDefault="008B70FE">
            <w:pPr>
              <w:widowControl w:val="0"/>
              <w:spacing w:after="0" w:line="240" w:lineRule="auto"/>
              <w:ind w:left="-108" w:right="-108"/>
              <w:jc w:val="center"/>
              <w:rPr>
                <w:rFonts w:ascii="Times New Roman" w:hAnsi="Times New Roman" w:eastAsia="Lucida Sans Unicode"/>
                <w:color w:val="000000"/>
                <w:kern w:val="1"/>
                <w:sz w:val="16"/>
                <w:szCs w:val="16"/>
                <w:lang w:eastAsia="ru-RU" w:bidi="hi-IN"/>
              </w:rPr>
            </w:pPr>
            <w:r w:rsidRPr="008B70FE">
              <w:rPr>
                <w:rFonts w:ascii="Times New Roman" w:hAnsi="Times New Roman" w:eastAsia="Lucida Sans Unicode"/>
                <w:color w:val="000000"/>
                <w:kern w:val="1"/>
                <w:sz w:val="16"/>
                <w:szCs w:val="16"/>
                <w:lang w:eastAsia="ru-RU" w:bidi="hi-IN"/>
              </w:rPr>
              <w:t>Приказ о назначении руководителя (для юридических лиц)</w:t>
            </w:r>
          </w:p>
        </w:tc>
        <w:tc>
          <w:tcPr>
            <w:tcW w:w="1134" w:type="dxa"/>
            <w:tcBorders>
              <w:top w:val="nil"/>
              <w:left w:val="nil"/>
              <w:bottom w:val="single" w:color="auto" w:sz="4" w:space="0"/>
              <w:right w:val="single" w:color="auto" w:sz="4" w:space="0"/>
            </w:tcBorders>
            <w:shd w:val="clear" w:color="auto" w:fill="auto"/>
            <w:vAlign w:val="center"/>
            <w:hideMark/>
          </w:tcPr>
          <w:p w:rsidRPr="008B70FE" w:rsidR="008B70FE" w:rsidP="008B70FE" w:rsidRDefault="008B70FE">
            <w:pPr>
              <w:widowControl w:val="0"/>
              <w:spacing w:after="0" w:line="240" w:lineRule="auto"/>
              <w:ind w:left="-108" w:right="-108"/>
              <w:jc w:val="center"/>
              <w:rPr>
                <w:rFonts w:ascii="Times New Roman" w:hAnsi="Times New Roman" w:eastAsia="Lucida Sans Unicode"/>
                <w:color w:val="000000"/>
                <w:kern w:val="1"/>
                <w:sz w:val="16"/>
                <w:szCs w:val="16"/>
                <w:lang w:eastAsia="ru-RU" w:bidi="hi-IN"/>
              </w:rPr>
            </w:pPr>
            <w:r w:rsidRPr="008B70FE">
              <w:rPr>
                <w:rFonts w:ascii="Times New Roman" w:hAnsi="Times New Roman" w:eastAsia="Lucida Sans Unicode"/>
                <w:color w:val="000000"/>
                <w:kern w:val="1"/>
                <w:sz w:val="16"/>
                <w:szCs w:val="16"/>
                <w:lang w:eastAsia="ru-RU" w:bidi="hi-IN"/>
              </w:rPr>
              <w:t>Руководитель/ участник/</w:t>
            </w:r>
          </w:p>
          <w:p w:rsidRPr="008B70FE" w:rsidR="008B70FE" w:rsidP="008B70FE" w:rsidRDefault="008B70FE">
            <w:pPr>
              <w:widowControl w:val="0"/>
              <w:spacing w:after="0" w:line="240" w:lineRule="auto"/>
              <w:ind w:left="-108" w:right="-108"/>
              <w:jc w:val="center"/>
              <w:rPr>
                <w:rFonts w:ascii="Times New Roman" w:hAnsi="Times New Roman" w:eastAsia="Lucida Sans Unicode"/>
                <w:color w:val="000000"/>
                <w:kern w:val="1"/>
                <w:sz w:val="16"/>
                <w:szCs w:val="16"/>
                <w:lang w:eastAsia="ru-RU" w:bidi="hi-IN"/>
              </w:rPr>
            </w:pPr>
            <w:r w:rsidRPr="008B70FE">
              <w:rPr>
                <w:rFonts w:ascii="Times New Roman" w:hAnsi="Times New Roman" w:eastAsia="Lucida Sans Unicode"/>
                <w:color w:val="000000"/>
                <w:kern w:val="1"/>
                <w:sz w:val="16"/>
                <w:szCs w:val="16"/>
                <w:lang w:eastAsia="ru-RU" w:bidi="hi-IN"/>
              </w:rPr>
              <w:t>акционер/</w:t>
            </w:r>
          </w:p>
          <w:p w:rsidRPr="008B70FE" w:rsidR="008B70FE" w:rsidP="008B70FE" w:rsidRDefault="008B70FE">
            <w:pPr>
              <w:widowControl w:val="0"/>
              <w:spacing w:after="0" w:line="240" w:lineRule="auto"/>
              <w:ind w:left="-108" w:right="-108"/>
              <w:jc w:val="center"/>
              <w:rPr>
                <w:rFonts w:ascii="Times New Roman" w:hAnsi="Times New Roman" w:eastAsia="Lucida Sans Unicode"/>
                <w:color w:val="000000"/>
                <w:kern w:val="1"/>
                <w:sz w:val="16"/>
                <w:szCs w:val="16"/>
                <w:lang w:eastAsia="ru-RU" w:bidi="hi-IN"/>
              </w:rPr>
            </w:pPr>
            <w:r w:rsidRPr="008B70FE">
              <w:rPr>
                <w:rFonts w:ascii="Times New Roman" w:hAnsi="Times New Roman" w:eastAsia="Lucida Sans Unicode"/>
                <w:color w:val="000000"/>
                <w:kern w:val="1"/>
                <w:sz w:val="16"/>
                <w:szCs w:val="16"/>
                <w:lang w:eastAsia="ru-RU" w:bidi="hi-IN"/>
              </w:rPr>
              <w:t>бенефициар</w:t>
            </w:r>
          </w:p>
        </w:tc>
        <w:tc>
          <w:tcPr>
            <w:tcW w:w="1417" w:type="dxa"/>
            <w:vMerge/>
            <w:tcBorders>
              <w:top w:val="single" w:color="auto" w:sz="4" w:space="0"/>
              <w:left w:val="single" w:color="auto" w:sz="4" w:space="0"/>
              <w:bottom w:val="single" w:color="auto" w:sz="4" w:space="0"/>
              <w:right w:val="single" w:color="auto" w:sz="4" w:space="0"/>
            </w:tcBorders>
            <w:vAlign w:val="center"/>
            <w:hideMark/>
          </w:tcPr>
          <w:p w:rsidRPr="008B70FE" w:rsidR="008B70FE" w:rsidP="008B70FE" w:rsidRDefault="008B70FE">
            <w:pPr>
              <w:widowControl w:val="0"/>
              <w:spacing w:after="0" w:line="240" w:lineRule="auto"/>
              <w:rPr>
                <w:rFonts w:ascii="Times New Roman" w:hAnsi="Times New Roman" w:eastAsia="Lucida Sans Unicode"/>
                <w:color w:val="000000"/>
                <w:kern w:val="1"/>
                <w:sz w:val="16"/>
                <w:szCs w:val="16"/>
                <w:lang w:eastAsia="ru-RU" w:bidi="hi-IN"/>
              </w:rPr>
            </w:pPr>
          </w:p>
        </w:tc>
      </w:tr>
      <w:tr w:rsidRPr="00F16A5C" w:rsidR="008B70FE" w:rsidTr="00104447">
        <w:trPr>
          <w:trHeight w:val="276"/>
        </w:trPr>
        <w:tc>
          <w:tcPr>
            <w:tcW w:w="284" w:type="dxa"/>
            <w:tcBorders>
              <w:top w:val="nil"/>
              <w:left w:val="single" w:color="auto" w:sz="4" w:space="0"/>
              <w:bottom w:val="single" w:color="auto" w:sz="4" w:space="0"/>
              <w:right w:val="single" w:color="auto" w:sz="4" w:space="0"/>
            </w:tcBorders>
            <w:shd w:val="clear" w:color="auto" w:fill="auto"/>
            <w:vAlign w:val="center"/>
            <w:hideMark/>
          </w:tcPr>
          <w:p w:rsidRPr="008B70FE" w:rsidR="008B70FE" w:rsidP="008B70FE" w:rsidRDefault="008B70FE">
            <w:pPr>
              <w:widowControl w:val="0"/>
              <w:spacing w:after="0" w:line="240" w:lineRule="auto"/>
              <w:jc w:val="both"/>
              <w:rPr>
                <w:rFonts w:ascii="Times New Roman" w:hAnsi="Times New Roman" w:eastAsia="Lucida Sans Unicode"/>
                <w:color w:val="000000"/>
                <w:kern w:val="1"/>
                <w:sz w:val="16"/>
                <w:szCs w:val="16"/>
                <w:lang w:eastAsia="ru-RU" w:bidi="hi-IN"/>
              </w:rPr>
            </w:pPr>
            <w:r w:rsidRPr="008B70FE">
              <w:rPr>
                <w:rFonts w:ascii="Times New Roman" w:hAnsi="Times New Roman" w:eastAsia="Lucida Sans Unicode"/>
                <w:color w:val="000000"/>
                <w:kern w:val="1"/>
                <w:sz w:val="16"/>
                <w:szCs w:val="16"/>
                <w:lang w:eastAsia="ru-RU" w:bidi="hi-IN"/>
              </w:rPr>
              <w:t>1</w:t>
            </w:r>
          </w:p>
        </w:tc>
        <w:tc>
          <w:tcPr>
            <w:tcW w:w="709" w:type="dxa"/>
            <w:tcBorders>
              <w:top w:val="nil"/>
              <w:left w:val="nil"/>
              <w:bottom w:val="single" w:color="auto" w:sz="4" w:space="0"/>
              <w:right w:val="single" w:color="auto" w:sz="4" w:space="0"/>
            </w:tcBorders>
            <w:shd w:val="clear" w:color="auto" w:fill="auto"/>
            <w:vAlign w:val="center"/>
            <w:hideMark/>
          </w:tcPr>
          <w:p w:rsidRPr="008B70FE" w:rsidR="008B70FE" w:rsidP="008B70FE" w:rsidRDefault="008B70FE">
            <w:pPr>
              <w:widowControl w:val="0"/>
              <w:spacing w:after="0" w:line="240" w:lineRule="auto"/>
              <w:ind w:left="-108"/>
              <w:jc w:val="both"/>
              <w:rPr>
                <w:rFonts w:ascii="Times New Roman" w:hAnsi="Times New Roman" w:eastAsia="Lucida Sans Unicode"/>
                <w:color w:val="000000"/>
                <w:kern w:val="1"/>
                <w:sz w:val="16"/>
                <w:szCs w:val="16"/>
                <w:lang w:eastAsia="ru-RU" w:bidi="hi-IN"/>
              </w:rPr>
            </w:pPr>
            <w:r w:rsidRPr="008B70FE">
              <w:rPr>
                <w:rFonts w:ascii="Times New Roman" w:hAnsi="Times New Roman" w:eastAsia="Lucida Sans Unicode"/>
                <w:color w:val="000000"/>
                <w:kern w:val="1"/>
                <w:sz w:val="16"/>
                <w:szCs w:val="16"/>
                <w:lang w:eastAsia="ru-RU" w:bidi="hi-IN"/>
              </w:rPr>
              <w:t> </w:t>
            </w:r>
          </w:p>
        </w:tc>
        <w:tc>
          <w:tcPr>
            <w:tcW w:w="709" w:type="dxa"/>
            <w:tcBorders>
              <w:top w:val="nil"/>
              <w:left w:val="nil"/>
              <w:bottom w:val="single" w:color="auto" w:sz="4" w:space="0"/>
              <w:right w:val="single" w:color="auto" w:sz="4" w:space="0"/>
            </w:tcBorders>
            <w:shd w:val="clear" w:color="auto" w:fill="auto"/>
            <w:vAlign w:val="center"/>
            <w:hideMark/>
          </w:tcPr>
          <w:p w:rsidRPr="008B70FE" w:rsidR="008B70FE" w:rsidP="008B70FE" w:rsidRDefault="008B70FE">
            <w:pPr>
              <w:widowControl w:val="0"/>
              <w:spacing w:after="0" w:line="240" w:lineRule="auto"/>
              <w:jc w:val="both"/>
              <w:rPr>
                <w:rFonts w:ascii="Times New Roman" w:hAnsi="Times New Roman" w:eastAsia="Lucida Sans Unicode"/>
                <w:color w:val="000000"/>
                <w:kern w:val="1"/>
                <w:sz w:val="16"/>
                <w:szCs w:val="16"/>
                <w:lang w:eastAsia="ru-RU" w:bidi="hi-IN"/>
              </w:rPr>
            </w:pPr>
            <w:r w:rsidRPr="008B70FE">
              <w:rPr>
                <w:rFonts w:ascii="Times New Roman" w:hAnsi="Times New Roman" w:eastAsia="Lucida Sans Unicode"/>
                <w:color w:val="000000"/>
                <w:kern w:val="1"/>
                <w:sz w:val="16"/>
                <w:szCs w:val="16"/>
                <w:lang w:eastAsia="ru-RU" w:bidi="hi-IN"/>
              </w:rPr>
              <w:t> </w:t>
            </w:r>
          </w:p>
        </w:tc>
        <w:tc>
          <w:tcPr>
            <w:tcW w:w="709" w:type="dxa"/>
            <w:tcBorders>
              <w:top w:val="nil"/>
              <w:left w:val="nil"/>
              <w:bottom w:val="single" w:color="auto" w:sz="4" w:space="0"/>
              <w:right w:val="single" w:color="auto" w:sz="4" w:space="0"/>
            </w:tcBorders>
            <w:shd w:val="clear" w:color="auto" w:fill="auto"/>
            <w:vAlign w:val="center"/>
            <w:hideMark/>
          </w:tcPr>
          <w:p w:rsidRPr="008B70FE" w:rsidR="008B70FE" w:rsidP="008B70FE" w:rsidRDefault="008B70FE">
            <w:pPr>
              <w:widowControl w:val="0"/>
              <w:spacing w:after="0" w:line="240" w:lineRule="auto"/>
              <w:jc w:val="both"/>
              <w:rPr>
                <w:rFonts w:ascii="Times New Roman" w:hAnsi="Times New Roman" w:eastAsia="Lucida Sans Unicode"/>
                <w:color w:val="000000"/>
                <w:kern w:val="1"/>
                <w:sz w:val="16"/>
                <w:szCs w:val="16"/>
                <w:lang w:eastAsia="ru-RU" w:bidi="hi-IN"/>
              </w:rPr>
            </w:pPr>
            <w:r w:rsidRPr="008B70FE">
              <w:rPr>
                <w:rFonts w:ascii="Times New Roman" w:hAnsi="Times New Roman" w:eastAsia="Lucida Sans Unicode"/>
                <w:color w:val="000000"/>
                <w:kern w:val="1"/>
                <w:sz w:val="16"/>
                <w:szCs w:val="16"/>
                <w:lang w:eastAsia="ru-RU" w:bidi="hi-IN"/>
              </w:rPr>
              <w:t> </w:t>
            </w:r>
          </w:p>
        </w:tc>
        <w:tc>
          <w:tcPr>
            <w:tcW w:w="708" w:type="dxa"/>
            <w:tcBorders>
              <w:top w:val="nil"/>
              <w:left w:val="nil"/>
              <w:bottom w:val="single" w:color="auto" w:sz="4" w:space="0"/>
              <w:right w:val="single" w:color="auto" w:sz="4" w:space="0"/>
            </w:tcBorders>
            <w:shd w:val="clear" w:color="auto" w:fill="auto"/>
            <w:vAlign w:val="center"/>
            <w:hideMark/>
          </w:tcPr>
          <w:p w:rsidRPr="008B70FE" w:rsidR="008B70FE" w:rsidP="008B70FE" w:rsidRDefault="008B70FE">
            <w:pPr>
              <w:widowControl w:val="0"/>
              <w:spacing w:after="0" w:line="240" w:lineRule="auto"/>
              <w:jc w:val="both"/>
              <w:rPr>
                <w:rFonts w:ascii="Times New Roman" w:hAnsi="Times New Roman" w:eastAsia="Lucida Sans Unicode"/>
                <w:color w:val="000000"/>
                <w:kern w:val="1"/>
                <w:sz w:val="16"/>
                <w:szCs w:val="16"/>
                <w:lang w:eastAsia="ru-RU" w:bidi="hi-IN"/>
              </w:rPr>
            </w:pPr>
            <w:r w:rsidRPr="008B70FE">
              <w:rPr>
                <w:rFonts w:ascii="Times New Roman" w:hAnsi="Times New Roman" w:eastAsia="Lucida Sans Unicode"/>
                <w:color w:val="000000"/>
                <w:kern w:val="1"/>
                <w:sz w:val="16"/>
                <w:szCs w:val="16"/>
                <w:lang w:eastAsia="ru-RU" w:bidi="hi-IN"/>
              </w:rPr>
              <w:t> </w:t>
            </w:r>
          </w:p>
          <w:p w:rsidRPr="008B70FE" w:rsidR="008B70FE" w:rsidP="008B70FE" w:rsidRDefault="008B70FE">
            <w:pPr>
              <w:widowControl w:val="0"/>
              <w:spacing w:after="0" w:line="240" w:lineRule="auto"/>
              <w:jc w:val="both"/>
              <w:rPr>
                <w:rFonts w:ascii="Times New Roman" w:hAnsi="Times New Roman" w:eastAsia="Lucida Sans Unicode"/>
                <w:color w:val="000000"/>
                <w:kern w:val="1"/>
                <w:sz w:val="16"/>
                <w:szCs w:val="16"/>
                <w:lang w:eastAsia="ru-RU" w:bidi="hi-IN"/>
              </w:rPr>
            </w:pPr>
            <w:r w:rsidRPr="008B70FE">
              <w:rPr>
                <w:rFonts w:ascii="Times New Roman" w:hAnsi="Times New Roman" w:eastAsia="Lucida Sans Unicode"/>
                <w:color w:val="000000"/>
                <w:kern w:val="1"/>
                <w:sz w:val="16"/>
                <w:szCs w:val="16"/>
                <w:lang w:eastAsia="ru-RU" w:bidi="hi-IN"/>
              </w:rPr>
              <w:t> </w:t>
            </w:r>
          </w:p>
        </w:tc>
        <w:tc>
          <w:tcPr>
            <w:tcW w:w="284" w:type="dxa"/>
            <w:tcBorders>
              <w:top w:val="nil"/>
              <w:left w:val="nil"/>
              <w:bottom w:val="single" w:color="auto" w:sz="4" w:space="0"/>
              <w:right w:val="single" w:color="auto" w:sz="4" w:space="0"/>
            </w:tcBorders>
            <w:shd w:val="clear" w:color="auto" w:fill="auto"/>
            <w:vAlign w:val="center"/>
            <w:hideMark/>
          </w:tcPr>
          <w:p w:rsidRPr="008B70FE" w:rsidR="008B70FE" w:rsidP="008B70FE" w:rsidRDefault="008B70FE">
            <w:pPr>
              <w:widowControl w:val="0"/>
              <w:spacing w:after="0" w:line="240" w:lineRule="auto"/>
              <w:jc w:val="both"/>
              <w:rPr>
                <w:rFonts w:ascii="Times New Roman" w:hAnsi="Times New Roman" w:eastAsia="Lucida Sans Unicode"/>
                <w:color w:val="000000"/>
                <w:kern w:val="1"/>
                <w:sz w:val="16"/>
                <w:szCs w:val="16"/>
                <w:lang w:eastAsia="ru-RU" w:bidi="hi-IN"/>
              </w:rPr>
            </w:pPr>
            <w:r w:rsidRPr="008B70FE">
              <w:rPr>
                <w:rFonts w:ascii="Times New Roman" w:hAnsi="Times New Roman" w:eastAsia="Lucida Sans Unicode"/>
                <w:color w:val="000000"/>
                <w:kern w:val="1"/>
                <w:sz w:val="16"/>
                <w:szCs w:val="16"/>
                <w:lang w:eastAsia="ru-RU" w:bidi="hi-IN"/>
              </w:rPr>
              <w:t> </w:t>
            </w:r>
          </w:p>
        </w:tc>
        <w:tc>
          <w:tcPr>
            <w:tcW w:w="567" w:type="dxa"/>
            <w:tcBorders>
              <w:top w:val="nil"/>
              <w:left w:val="nil"/>
              <w:bottom w:val="single" w:color="auto" w:sz="4" w:space="0"/>
              <w:right w:val="single" w:color="auto" w:sz="4" w:space="0"/>
            </w:tcBorders>
            <w:shd w:val="clear" w:color="auto" w:fill="auto"/>
            <w:vAlign w:val="center"/>
            <w:hideMark/>
          </w:tcPr>
          <w:p w:rsidRPr="008B70FE" w:rsidR="008B70FE" w:rsidP="008B70FE" w:rsidRDefault="008B70FE">
            <w:pPr>
              <w:widowControl w:val="0"/>
              <w:spacing w:after="0" w:line="240" w:lineRule="auto"/>
              <w:jc w:val="both"/>
              <w:rPr>
                <w:rFonts w:ascii="Times New Roman" w:hAnsi="Times New Roman" w:eastAsia="Lucida Sans Unicode"/>
                <w:color w:val="000000"/>
                <w:kern w:val="1"/>
                <w:sz w:val="16"/>
                <w:szCs w:val="16"/>
                <w:lang w:eastAsia="ru-RU" w:bidi="hi-IN"/>
              </w:rPr>
            </w:pPr>
            <w:r w:rsidRPr="008B70FE">
              <w:rPr>
                <w:rFonts w:ascii="Times New Roman" w:hAnsi="Times New Roman" w:eastAsia="Lucida Sans Unicode"/>
                <w:color w:val="000000"/>
                <w:kern w:val="1"/>
                <w:sz w:val="16"/>
                <w:szCs w:val="16"/>
                <w:lang w:eastAsia="ru-RU" w:bidi="hi-IN"/>
              </w:rPr>
              <w:t> </w:t>
            </w:r>
          </w:p>
        </w:tc>
        <w:tc>
          <w:tcPr>
            <w:tcW w:w="567" w:type="dxa"/>
            <w:tcBorders>
              <w:top w:val="nil"/>
              <w:left w:val="nil"/>
              <w:bottom w:val="single" w:color="auto" w:sz="4" w:space="0"/>
              <w:right w:val="single" w:color="auto" w:sz="4" w:space="0"/>
            </w:tcBorders>
            <w:shd w:val="clear" w:color="auto" w:fill="auto"/>
            <w:vAlign w:val="center"/>
            <w:hideMark/>
          </w:tcPr>
          <w:p w:rsidRPr="008B70FE" w:rsidR="008B70FE" w:rsidP="008B70FE" w:rsidRDefault="008B70FE">
            <w:pPr>
              <w:widowControl w:val="0"/>
              <w:spacing w:after="0" w:line="240" w:lineRule="auto"/>
              <w:jc w:val="both"/>
              <w:rPr>
                <w:rFonts w:ascii="Times New Roman" w:hAnsi="Times New Roman" w:eastAsia="Lucida Sans Unicode"/>
                <w:color w:val="000000"/>
                <w:kern w:val="1"/>
                <w:sz w:val="16"/>
                <w:szCs w:val="16"/>
                <w:lang w:eastAsia="ru-RU" w:bidi="hi-IN"/>
              </w:rPr>
            </w:pPr>
            <w:r w:rsidRPr="008B70FE">
              <w:rPr>
                <w:rFonts w:ascii="Times New Roman" w:hAnsi="Times New Roman" w:eastAsia="Lucida Sans Unicode"/>
                <w:color w:val="000000"/>
                <w:kern w:val="1"/>
                <w:sz w:val="16"/>
                <w:szCs w:val="16"/>
                <w:lang w:eastAsia="ru-RU" w:bidi="hi-IN"/>
              </w:rPr>
              <w:t> </w:t>
            </w:r>
          </w:p>
        </w:tc>
        <w:tc>
          <w:tcPr>
            <w:tcW w:w="1134" w:type="dxa"/>
            <w:tcBorders>
              <w:top w:val="nil"/>
              <w:left w:val="nil"/>
              <w:bottom w:val="single" w:color="auto" w:sz="4" w:space="0"/>
              <w:right w:val="single" w:color="auto" w:sz="4" w:space="0"/>
            </w:tcBorders>
            <w:shd w:val="clear" w:color="auto" w:fill="auto"/>
            <w:vAlign w:val="center"/>
            <w:hideMark/>
          </w:tcPr>
          <w:p w:rsidRPr="008B70FE" w:rsidR="008B70FE" w:rsidP="008B70FE" w:rsidRDefault="008B70FE">
            <w:pPr>
              <w:widowControl w:val="0"/>
              <w:spacing w:after="0" w:line="240" w:lineRule="auto"/>
              <w:jc w:val="both"/>
              <w:rPr>
                <w:rFonts w:ascii="Times New Roman" w:hAnsi="Times New Roman" w:eastAsia="Lucida Sans Unicode"/>
                <w:color w:val="000000"/>
                <w:kern w:val="1"/>
                <w:sz w:val="16"/>
                <w:szCs w:val="16"/>
                <w:lang w:eastAsia="ru-RU" w:bidi="hi-IN"/>
              </w:rPr>
            </w:pPr>
            <w:r w:rsidRPr="008B70FE">
              <w:rPr>
                <w:rFonts w:ascii="Times New Roman" w:hAnsi="Times New Roman" w:eastAsia="Lucida Sans Unicode"/>
                <w:color w:val="000000"/>
                <w:kern w:val="1"/>
                <w:sz w:val="16"/>
                <w:szCs w:val="16"/>
                <w:lang w:eastAsia="ru-RU" w:bidi="hi-IN"/>
              </w:rPr>
              <w:t> </w:t>
            </w:r>
          </w:p>
        </w:tc>
        <w:tc>
          <w:tcPr>
            <w:tcW w:w="992" w:type="dxa"/>
            <w:tcBorders>
              <w:top w:val="nil"/>
              <w:left w:val="nil"/>
              <w:bottom w:val="single" w:color="auto" w:sz="4" w:space="0"/>
              <w:right w:val="single" w:color="auto" w:sz="4" w:space="0"/>
            </w:tcBorders>
            <w:shd w:val="clear" w:color="auto" w:fill="auto"/>
            <w:vAlign w:val="center"/>
            <w:hideMark/>
          </w:tcPr>
          <w:p w:rsidRPr="008B70FE" w:rsidR="008B70FE" w:rsidP="008B70FE" w:rsidRDefault="008B70FE">
            <w:pPr>
              <w:widowControl w:val="0"/>
              <w:spacing w:after="0" w:line="240" w:lineRule="auto"/>
              <w:jc w:val="both"/>
              <w:rPr>
                <w:rFonts w:ascii="Times New Roman" w:hAnsi="Times New Roman" w:eastAsia="Lucida Sans Unicode"/>
                <w:color w:val="000000"/>
                <w:kern w:val="1"/>
                <w:sz w:val="16"/>
                <w:szCs w:val="16"/>
                <w:lang w:eastAsia="ru-RU" w:bidi="hi-IN"/>
              </w:rPr>
            </w:pPr>
            <w:r w:rsidRPr="008B70FE">
              <w:rPr>
                <w:rFonts w:ascii="Times New Roman" w:hAnsi="Times New Roman" w:eastAsia="Lucida Sans Unicode"/>
                <w:color w:val="000000"/>
                <w:kern w:val="1"/>
                <w:sz w:val="16"/>
                <w:szCs w:val="16"/>
                <w:lang w:eastAsia="ru-RU" w:bidi="hi-IN"/>
              </w:rPr>
              <w:t> </w:t>
            </w:r>
          </w:p>
        </w:tc>
        <w:tc>
          <w:tcPr>
            <w:tcW w:w="1276" w:type="dxa"/>
            <w:tcBorders>
              <w:top w:val="nil"/>
              <w:left w:val="nil"/>
              <w:bottom w:val="single" w:color="auto" w:sz="4" w:space="0"/>
              <w:right w:val="single" w:color="auto" w:sz="4" w:space="0"/>
            </w:tcBorders>
            <w:shd w:val="clear" w:color="auto" w:fill="auto"/>
            <w:vAlign w:val="center"/>
            <w:hideMark/>
          </w:tcPr>
          <w:p w:rsidRPr="008B70FE" w:rsidR="008B70FE" w:rsidP="008B70FE" w:rsidRDefault="008B70FE">
            <w:pPr>
              <w:widowControl w:val="0"/>
              <w:spacing w:after="0" w:line="240" w:lineRule="auto"/>
              <w:jc w:val="both"/>
              <w:rPr>
                <w:rFonts w:ascii="Times New Roman" w:hAnsi="Times New Roman" w:eastAsia="Lucida Sans Unicode"/>
                <w:color w:val="000000"/>
                <w:kern w:val="1"/>
                <w:sz w:val="16"/>
                <w:szCs w:val="16"/>
                <w:lang w:eastAsia="ru-RU" w:bidi="hi-IN"/>
              </w:rPr>
            </w:pPr>
            <w:r w:rsidRPr="008B70FE">
              <w:rPr>
                <w:rFonts w:ascii="Times New Roman" w:hAnsi="Times New Roman" w:eastAsia="Lucida Sans Unicode"/>
                <w:color w:val="000000"/>
                <w:kern w:val="1"/>
                <w:sz w:val="16"/>
                <w:szCs w:val="16"/>
                <w:lang w:eastAsia="ru-RU" w:bidi="hi-IN"/>
              </w:rPr>
              <w:t> </w:t>
            </w:r>
          </w:p>
        </w:tc>
        <w:tc>
          <w:tcPr>
            <w:tcW w:w="1134" w:type="dxa"/>
            <w:tcBorders>
              <w:top w:val="nil"/>
              <w:left w:val="nil"/>
              <w:bottom w:val="single" w:color="auto" w:sz="4" w:space="0"/>
              <w:right w:val="single" w:color="auto" w:sz="4" w:space="0"/>
            </w:tcBorders>
            <w:shd w:val="clear" w:color="auto" w:fill="auto"/>
            <w:vAlign w:val="center"/>
            <w:hideMark/>
          </w:tcPr>
          <w:p w:rsidRPr="008B70FE" w:rsidR="008B70FE" w:rsidP="008B70FE" w:rsidRDefault="008B70FE">
            <w:pPr>
              <w:widowControl w:val="0"/>
              <w:spacing w:after="0" w:line="240" w:lineRule="auto"/>
              <w:jc w:val="both"/>
              <w:rPr>
                <w:rFonts w:ascii="Times New Roman" w:hAnsi="Times New Roman" w:eastAsia="Lucida Sans Unicode"/>
                <w:color w:val="000000"/>
                <w:kern w:val="1"/>
                <w:sz w:val="16"/>
                <w:szCs w:val="16"/>
                <w:lang w:eastAsia="ru-RU" w:bidi="hi-IN"/>
              </w:rPr>
            </w:pPr>
            <w:r w:rsidRPr="008B70FE">
              <w:rPr>
                <w:rFonts w:ascii="Times New Roman" w:hAnsi="Times New Roman" w:eastAsia="Lucida Sans Unicode"/>
                <w:color w:val="000000"/>
                <w:kern w:val="1"/>
                <w:sz w:val="16"/>
                <w:szCs w:val="16"/>
                <w:lang w:eastAsia="ru-RU" w:bidi="hi-IN"/>
              </w:rPr>
              <w:t> </w:t>
            </w:r>
          </w:p>
        </w:tc>
        <w:tc>
          <w:tcPr>
            <w:tcW w:w="1417" w:type="dxa"/>
            <w:tcBorders>
              <w:top w:val="nil"/>
              <w:left w:val="nil"/>
              <w:bottom w:val="single" w:color="auto" w:sz="4" w:space="0"/>
              <w:right w:val="single" w:color="auto" w:sz="4" w:space="0"/>
            </w:tcBorders>
            <w:shd w:val="clear" w:color="auto" w:fill="auto"/>
            <w:vAlign w:val="center"/>
            <w:hideMark/>
          </w:tcPr>
          <w:p w:rsidRPr="008B70FE" w:rsidR="008B70FE" w:rsidP="008B70FE" w:rsidRDefault="008B70FE">
            <w:pPr>
              <w:widowControl w:val="0"/>
              <w:spacing w:after="0" w:line="240" w:lineRule="auto"/>
              <w:jc w:val="both"/>
              <w:rPr>
                <w:rFonts w:ascii="Times New Roman" w:hAnsi="Times New Roman" w:eastAsia="Lucida Sans Unicode"/>
                <w:color w:val="000000"/>
                <w:kern w:val="1"/>
                <w:sz w:val="16"/>
                <w:szCs w:val="16"/>
                <w:lang w:eastAsia="ru-RU" w:bidi="hi-IN"/>
              </w:rPr>
            </w:pPr>
            <w:r w:rsidRPr="008B70FE">
              <w:rPr>
                <w:rFonts w:ascii="Times New Roman" w:hAnsi="Times New Roman" w:eastAsia="Lucida Sans Unicode"/>
                <w:color w:val="000000"/>
                <w:kern w:val="1"/>
                <w:sz w:val="16"/>
                <w:szCs w:val="16"/>
                <w:lang w:eastAsia="ru-RU" w:bidi="hi-IN"/>
              </w:rPr>
              <w:t> </w:t>
            </w:r>
          </w:p>
        </w:tc>
      </w:tr>
      <w:tr w:rsidRPr="00F16A5C" w:rsidR="008B70FE" w:rsidTr="00104447">
        <w:trPr>
          <w:trHeight w:val="276"/>
        </w:trPr>
        <w:tc>
          <w:tcPr>
            <w:tcW w:w="284" w:type="dxa"/>
            <w:tcBorders>
              <w:top w:val="nil"/>
              <w:left w:val="single" w:color="auto" w:sz="4" w:space="0"/>
              <w:bottom w:val="single" w:color="auto" w:sz="4" w:space="0"/>
              <w:right w:val="single" w:color="auto" w:sz="4" w:space="0"/>
            </w:tcBorders>
            <w:shd w:val="clear" w:color="auto" w:fill="auto"/>
            <w:vAlign w:val="center"/>
            <w:hideMark/>
          </w:tcPr>
          <w:p w:rsidRPr="008B70FE" w:rsidR="008B70FE" w:rsidP="008B70FE" w:rsidRDefault="008B70FE">
            <w:pPr>
              <w:widowControl w:val="0"/>
              <w:spacing w:after="0" w:line="240" w:lineRule="auto"/>
              <w:jc w:val="both"/>
              <w:rPr>
                <w:rFonts w:ascii="Times New Roman" w:hAnsi="Times New Roman" w:eastAsia="Lucida Sans Unicode"/>
                <w:color w:val="000000"/>
                <w:kern w:val="1"/>
                <w:sz w:val="16"/>
                <w:szCs w:val="16"/>
                <w:lang w:eastAsia="ru-RU" w:bidi="hi-IN"/>
              </w:rPr>
            </w:pPr>
            <w:r w:rsidRPr="008B70FE">
              <w:rPr>
                <w:rFonts w:ascii="Times New Roman" w:hAnsi="Times New Roman" w:eastAsia="Lucida Sans Unicode"/>
                <w:color w:val="000000"/>
                <w:kern w:val="1"/>
                <w:sz w:val="16"/>
                <w:szCs w:val="16"/>
                <w:lang w:eastAsia="ru-RU" w:bidi="hi-IN"/>
              </w:rPr>
              <w:t>2</w:t>
            </w:r>
          </w:p>
        </w:tc>
        <w:tc>
          <w:tcPr>
            <w:tcW w:w="709" w:type="dxa"/>
            <w:tcBorders>
              <w:top w:val="nil"/>
              <w:left w:val="nil"/>
              <w:bottom w:val="single" w:color="auto" w:sz="4" w:space="0"/>
              <w:right w:val="single" w:color="auto" w:sz="4" w:space="0"/>
            </w:tcBorders>
            <w:shd w:val="clear" w:color="auto" w:fill="auto"/>
            <w:vAlign w:val="center"/>
            <w:hideMark/>
          </w:tcPr>
          <w:p w:rsidRPr="008B70FE" w:rsidR="008B70FE" w:rsidP="008B70FE" w:rsidRDefault="008B70FE">
            <w:pPr>
              <w:widowControl w:val="0"/>
              <w:spacing w:after="0" w:line="240" w:lineRule="auto"/>
              <w:ind w:left="-108"/>
              <w:jc w:val="both"/>
              <w:rPr>
                <w:rFonts w:ascii="Times New Roman" w:hAnsi="Times New Roman" w:eastAsia="Lucida Sans Unicode"/>
                <w:color w:val="000000"/>
                <w:kern w:val="1"/>
                <w:sz w:val="16"/>
                <w:szCs w:val="16"/>
                <w:lang w:eastAsia="ru-RU" w:bidi="hi-IN"/>
              </w:rPr>
            </w:pPr>
            <w:r w:rsidRPr="008B70FE">
              <w:rPr>
                <w:rFonts w:ascii="Times New Roman" w:hAnsi="Times New Roman" w:eastAsia="Lucida Sans Unicode"/>
                <w:color w:val="000000"/>
                <w:kern w:val="1"/>
                <w:sz w:val="16"/>
                <w:szCs w:val="16"/>
                <w:lang w:eastAsia="ru-RU" w:bidi="hi-IN"/>
              </w:rPr>
              <w:t> </w:t>
            </w:r>
          </w:p>
        </w:tc>
        <w:tc>
          <w:tcPr>
            <w:tcW w:w="709" w:type="dxa"/>
            <w:tcBorders>
              <w:top w:val="nil"/>
              <w:left w:val="nil"/>
              <w:bottom w:val="single" w:color="auto" w:sz="4" w:space="0"/>
              <w:right w:val="single" w:color="auto" w:sz="4" w:space="0"/>
            </w:tcBorders>
            <w:shd w:val="clear" w:color="auto" w:fill="auto"/>
            <w:vAlign w:val="center"/>
            <w:hideMark/>
          </w:tcPr>
          <w:p w:rsidRPr="008B70FE" w:rsidR="008B70FE" w:rsidP="008B70FE" w:rsidRDefault="008B70FE">
            <w:pPr>
              <w:widowControl w:val="0"/>
              <w:spacing w:after="0" w:line="240" w:lineRule="auto"/>
              <w:jc w:val="both"/>
              <w:rPr>
                <w:rFonts w:ascii="Times New Roman" w:hAnsi="Times New Roman" w:eastAsia="Lucida Sans Unicode"/>
                <w:color w:val="000000"/>
                <w:kern w:val="1"/>
                <w:sz w:val="16"/>
                <w:szCs w:val="16"/>
                <w:lang w:eastAsia="ru-RU" w:bidi="hi-IN"/>
              </w:rPr>
            </w:pPr>
            <w:r w:rsidRPr="008B70FE">
              <w:rPr>
                <w:rFonts w:ascii="Times New Roman" w:hAnsi="Times New Roman" w:eastAsia="Lucida Sans Unicode"/>
                <w:color w:val="000000"/>
                <w:kern w:val="1"/>
                <w:sz w:val="16"/>
                <w:szCs w:val="16"/>
                <w:lang w:eastAsia="ru-RU" w:bidi="hi-IN"/>
              </w:rPr>
              <w:t> </w:t>
            </w:r>
          </w:p>
        </w:tc>
        <w:tc>
          <w:tcPr>
            <w:tcW w:w="709" w:type="dxa"/>
            <w:tcBorders>
              <w:top w:val="nil"/>
              <w:left w:val="nil"/>
              <w:bottom w:val="single" w:color="auto" w:sz="4" w:space="0"/>
              <w:right w:val="single" w:color="auto" w:sz="4" w:space="0"/>
            </w:tcBorders>
            <w:shd w:val="clear" w:color="auto" w:fill="auto"/>
            <w:vAlign w:val="center"/>
            <w:hideMark/>
          </w:tcPr>
          <w:p w:rsidRPr="008B70FE" w:rsidR="008B70FE" w:rsidP="008B70FE" w:rsidRDefault="008B70FE">
            <w:pPr>
              <w:widowControl w:val="0"/>
              <w:spacing w:after="0" w:line="240" w:lineRule="auto"/>
              <w:jc w:val="both"/>
              <w:rPr>
                <w:rFonts w:ascii="Times New Roman" w:hAnsi="Times New Roman" w:eastAsia="Lucida Sans Unicode"/>
                <w:color w:val="000000"/>
                <w:kern w:val="1"/>
                <w:sz w:val="16"/>
                <w:szCs w:val="16"/>
                <w:lang w:eastAsia="ru-RU" w:bidi="hi-IN"/>
              </w:rPr>
            </w:pPr>
            <w:r w:rsidRPr="008B70FE">
              <w:rPr>
                <w:rFonts w:ascii="Times New Roman" w:hAnsi="Times New Roman" w:eastAsia="Lucida Sans Unicode"/>
                <w:color w:val="000000"/>
                <w:kern w:val="1"/>
                <w:sz w:val="16"/>
                <w:szCs w:val="16"/>
                <w:lang w:eastAsia="ru-RU" w:bidi="hi-IN"/>
              </w:rPr>
              <w:t> </w:t>
            </w:r>
          </w:p>
        </w:tc>
        <w:tc>
          <w:tcPr>
            <w:tcW w:w="708" w:type="dxa"/>
            <w:tcBorders>
              <w:top w:val="nil"/>
              <w:left w:val="nil"/>
              <w:bottom w:val="single" w:color="auto" w:sz="4" w:space="0"/>
              <w:right w:val="single" w:color="auto" w:sz="4" w:space="0"/>
            </w:tcBorders>
            <w:shd w:val="clear" w:color="auto" w:fill="auto"/>
            <w:vAlign w:val="center"/>
            <w:hideMark/>
          </w:tcPr>
          <w:p w:rsidRPr="008B70FE" w:rsidR="008B70FE" w:rsidP="008B70FE" w:rsidRDefault="008B70FE">
            <w:pPr>
              <w:widowControl w:val="0"/>
              <w:spacing w:after="0" w:line="240" w:lineRule="auto"/>
              <w:jc w:val="both"/>
              <w:rPr>
                <w:rFonts w:ascii="Times New Roman" w:hAnsi="Times New Roman" w:eastAsia="Lucida Sans Unicode"/>
                <w:color w:val="000000"/>
                <w:kern w:val="1"/>
                <w:sz w:val="16"/>
                <w:szCs w:val="16"/>
                <w:lang w:eastAsia="ru-RU" w:bidi="hi-IN"/>
              </w:rPr>
            </w:pPr>
            <w:r w:rsidRPr="008B70FE">
              <w:rPr>
                <w:rFonts w:ascii="Times New Roman" w:hAnsi="Times New Roman" w:eastAsia="Lucida Sans Unicode"/>
                <w:color w:val="000000"/>
                <w:kern w:val="1"/>
                <w:sz w:val="16"/>
                <w:szCs w:val="16"/>
                <w:lang w:eastAsia="ru-RU" w:bidi="hi-IN"/>
              </w:rPr>
              <w:t> </w:t>
            </w:r>
          </w:p>
          <w:p w:rsidRPr="008B70FE" w:rsidR="008B70FE" w:rsidP="008B70FE" w:rsidRDefault="008B70FE">
            <w:pPr>
              <w:widowControl w:val="0"/>
              <w:spacing w:after="0" w:line="240" w:lineRule="auto"/>
              <w:jc w:val="both"/>
              <w:rPr>
                <w:rFonts w:ascii="Times New Roman" w:hAnsi="Times New Roman" w:eastAsia="Lucida Sans Unicode"/>
                <w:color w:val="000000"/>
                <w:kern w:val="1"/>
                <w:sz w:val="16"/>
                <w:szCs w:val="16"/>
                <w:lang w:eastAsia="ru-RU" w:bidi="hi-IN"/>
              </w:rPr>
            </w:pPr>
            <w:r w:rsidRPr="008B70FE">
              <w:rPr>
                <w:rFonts w:ascii="Times New Roman" w:hAnsi="Times New Roman" w:eastAsia="Lucida Sans Unicode"/>
                <w:color w:val="000000"/>
                <w:kern w:val="1"/>
                <w:sz w:val="16"/>
                <w:szCs w:val="16"/>
                <w:lang w:eastAsia="ru-RU" w:bidi="hi-IN"/>
              </w:rPr>
              <w:t> </w:t>
            </w:r>
          </w:p>
        </w:tc>
        <w:tc>
          <w:tcPr>
            <w:tcW w:w="284" w:type="dxa"/>
            <w:tcBorders>
              <w:top w:val="nil"/>
              <w:left w:val="nil"/>
              <w:bottom w:val="single" w:color="auto" w:sz="4" w:space="0"/>
              <w:right w:val="single" w:color="auto" w:sz="4" w:space="0"/>
            </w:tcBorders>
            <w:shd w:val="clear" w:color="auto" w:fill="auto"/>
            <w:vAlign w:val="center"/>
            <w:hideMark/>
          </w:tcPr>
          <w:p w:rsidRPr="008B70FE" w:rsidR="008B70FE" w:rsidP="008B70FE" w:rsidRDefault="008B70FE">
            <w:pPr>
              <w:widowControl w:val="0"/>
              <w:spacing w:after="0" w:line="240" w:lineRule="auto"/>
              <w:jc w:val="both"/>
              <w:rPr>
                <w:rFonts w:ascii="Times New Roman" w:hAnsi="Times New Roman" w:eastAsia="Lucida Sans Unicode"/>
                <w:color w:val="000000"/>
                <w:kern w:val="1"/>
                <w:sz w:val="16"/>
                <w:szCs w:val="16"/>
                <w:lang w:eastAsia="ru-RU" w:bidi="hi-IN"/>
              </w:rPr>
            </w:pPr>
            <w:r w:rsidRPr="008B70FE">
              <w:rPr>
                <w:rFonts w:ascii="Times New Roman" w:hAnsi="Times New Roman" w:eastAsia="Lucida Sans Unicode"/>
                <w:color w:val="000000"/>
                <w:kern w:val="1"/>
                <w:sz w:val="16"/>
                <w:szCs w:val="16"/>
                <w:lang w:eastAsia="ru-RU" w:bidi="hi-IN"/>
              </w:rPr>
              <w:t> </w:t>
            </w:r>
          </w:p>
        </w:tc>
        <w:tc>
          <w:tcPr>
            <w:tcW w:w="567" w:type="dxa"/>
            <w:tcBorders>
              <w:top w:val="nil"/>
              <w:left w:val="nil"/>
              <w:bottom w:val="single" w:color="auto" w:sz="4" w:space="0"/>
              <w:right w:val="single" w:color="auto" w:sz="4" w:space="0"/>
            </w:tcBorders>
            <w:shd w:val="clear" w:color="auto" w:fill="auto"/>
            <w:vAlign w:val="center"/>
            <w:hideMark/>
          </w:tcPr>
          <w:p w:rsidRPr="008B70FE" w:rsidR="008B70FE" w:rsidP="008B70FE" w:rsidRDefault="008B70FE">
            <w:pPr>
              <w:widowControl w:val="0"/>
              <w:spacing w:after="0" w:line="240" w:lineRule="auto"/>
              <w:jc w:val="both"/>
              <w:rPr>
                <w:rFonts w:ascii="Times New Roman" w:hAnsi="Times New Roman" w:eastAsia="Lucida Sans Unicode"/>
                <w:color w:val="000000"/>
                <w:kern w:val="1"/>
                <w:sz w:val="16"/>
                <w:szCs w:val="16"/>
                <w:lang w:eastAsia="ru-RU" w:bidi="hi-IN"/>
              </w:rPr>
            </w:pPr>
            <w:r w:rsidRPr="008B70FE">
              <w:rPr>
                <w:rFonts w:ascii="Times New Roman" w:hAnsi="Times New Roman" w:eastAsia="Lucida Sans Unicode"/>
                <w:color w:val="000000"/>
                <w:kern w:val="1"/>
                <w:sz w:val="16"/>
                <w:szCs w:val="16"/>
                <w:lang w:eastAsia="ru-RU" w:bidi="hi-IN"/>
              </w:rPr>
              <w:t> </w:t>
            </w:r>
          </w:p>
        </w:tc>
        <w:tc>
          <w:tcPr>
            <w:tcW w:w="567" w:type="dxa"/>
            <w:tcBorders>
              <w:top w:val="nil"/>
              <w:left w:val="nil"/>
              <w:bottom w:val="single" w:color="auto" w:sz="4" w:space="0"/>
              <w:right w:val="single" w:color="auto" w:sz="4" w:space="0"/>
            </w:tcBorders>
            <w:shd w:val="clear" w:color="auto" w:fill="auto"/>
            <w:vAlign w:val="center"/>
            <w:hideMark/>
          </w:tcPr>
          <w:p w:rsidRPr="008B70FE" w:rsidR="008B70FE" w:rsidP="008B70FE" w:rsidRDefault="008B70FE">
            <w:pPr>
              <w:widowControl w:val="0"/>
              <w:spacing w:after="0" w:line="240" w:lineRule="auto"/>
              <w:jc w:val="both"/>
              <w:rPr>
                <w:rFonts w:ascii="Times New Roman" w:hAnsi="Times New Roman" w:eastAsia="Lucida Sans Unicode"/>
                <w:color w:val="000000"/>
                <w:kern w:val="1"/>
                <w:sz w:val="16"/>
                <w:szCs w:val="16"/>
                <w:lang w:eastAsia="ru-RU" w:bidi="hi-IN"/>
              </w:rPr>
            </w:pPr>
            <w:r w:rsidRPr="008B70FE">
              <w:rPr>
                <w:rFonts w:ascii="Times New Roman" w:hAnsi="Times New Roman" w:eastAsia="Lucida Sans Unicode"/>
                <w:color w:val="000000"/>
                <w:kern w:val="1"/>
                <w:sz w:val="16"/>
                <w:szCs w:val="16"/>
                <w:lang w:eastAsia="ru-RU" w:bidi="hi-IN"/>
              </w:rPr>
              <w:t> </w:t>
            </w:r>
          </w:p>
        </w:tc>
        <w:tc>
          <w:tcPr>
            <w:tcW w:w="1134" w:type="dxa"/>
            <w:tcBorders>
              <w:top w:val="nil"/>
              <w:left w:val="nil"/>
              <w:bottom w:val="single" w:color="auto" w:sz="4" w:space="0"/>
              <w:right w:val="single" w:color="auto" w:sz="4" w:space="0"/>
            </w:tcBorders>
            <w:shd w:val="clear" w:color="auto" w:fill="auto"/>
            <w:vAlign w:val="center"/>
            <w:hideMark/>
          </w:tcPr>
          <w:p w:rsidRPr="008B70FE" w:rsidR="008B70FE" w:rsidP="008B70FE" w:rsidRDefault="008B70FE">
            <w:pPr>
              <w:widowControl w:val="0"/>
              <w:spacing w:after="0" w:line="240" w:lineRule="auto"/>
              <w:jc w:val="both"/>
              <w:rPr>
                <w:rFonts w:ascii="Times New Roman" w:hAnsi="Times New Roman" w:eastAsia="Lucida Sans Unicode"/>
                <w:color w:val="000000"/>
                <w:kern w:val="1"/>
                <w:sz w:val="16"/>
                <w:szCs w:val="16"/>
                <w:lang w:eastAsia="ru-RU" w:bidi="hi-IN"/>
              </w:rPr>
            </w:pPr>
            <w:r w:rsidRPr="008B70FE">
              <w:rPr>
                <w:rFonts w:ascii="Times New Roman" w:hAnsi="Times New Roman" w:eastAsia="Lucida Sans Unicode"/>
                <w:color w:val="000000"/>
                <w:kern w:val="1"/>
                <w:sz w:val="16"/>
                <w:szCs w:val="16"/>
                <w:lang w:eastAsia="ru-RU" w:bidi="hi-IN"/>
              </w:rPr>
              <w:t> </w:t>
            </w:r>
          </w:p>
        </w:tc>
        <w:tc>
          <w:tcPr>
            <w:tcW w:w="992" w:type="dxa"/>
            <w:tcBorders>
              <w:top w:val="nil"/>
              <w:left w:val="nil"/>
              <w:bottom w:val="single" w:color="auto" w:sz="4" w:space="0"/>
              <w:right w:val="single" w:color="auto" w:sz="4" w:space="0"/>
            </w:tcBorders>
            <w:shd w:val="clear" w:color="auto" w:fill="auto"/>
            <w:vAlign w:val="center"/>
            <w:hideMark/>
          </w:tcPr>
          <w:p w:rsidRPr="008B70FE" w:rsidR="008B70FE" w:rsidP="008B70FE" w:rsidRDefault="008B70FE">
            <w:pPr>
              <w:widowControl w:val="0"/>
              <w:spacing w:after="0" w:line="240" w:lineRule="auto"/>
              <w:jc w:val="both"/>
              <w:rPr>
                <w:rFonts w:ascii="Times New Roman" w:hAnsi="Times New Roman" w:eastAsia="Lucida Sans Unicode"/>
                <w:color w:val="000000"/>
                <w:kern w:val="1"/>
                <w:sz w:val="16"/>
                <w:szCs w:val="16"/>
                <w:lang w:eastAsia="ru-RU" w:bidi="hi-IN"/>
              </w:rPr>
            </w:pPr>
            <w:r w:rsidRPr="008B70FE">
              <w:rPr>
                <w:rFonts w:ascii="Times New Roman" w:hAnsi="Times New Roman" w:eastAsia="Lucida Sans Unicode"/>
                <w:color w:val="000000"/>
                <w:kern w:val="1"/>
                <w:sz w:val="16"/>
                <w:szCs w:val="16"/>
                <w:lang w:eastAsia="ru-RU" w:bidi="hi-IN"/>
              </w:rPr>
              <w:t> </w:t>
            </w:r>
          </w:p>
        </w:tc>
        <w:tc>
          <w:tcPr>
            <w:tcW w:w="1276" w:type="dxa"/>
            <w:tcBorders>
              <w:top w:val="nil"/>
              <w:left w:val="nil"/>
              <w:bottom w:val="single" w:color="auto" w:sz="4" w:space="0"/>
              <w:right w:val="single" w:color="auto" w:sz="4" w:space="0"/>
            </w:tcBorders>
            <w:shd w:val="clear" w:color="auto" w:fill="auto"/>
            <w:vAlign w:val="center"/>
            <w:hideMark/>
          </w:tcPr>
          <w:p w:rsidRPr="008B70FE" w:rsidR="008B70FE" w:rsidP="008B70FE" w:rsidRDefault="008B70FE">
            <w:pPr>
              <w:widowControl w:val="0"/>
              <w:spacing w:after="0" w:line="240" w:lineRule="auto"/>
              <w:jc w:val="both"/>
              <w:rPr>
                <w:rFonts w:ascii="Times New Roman" w:hAnsi="Times New Roman" w:eastAsia="Lucida Sans Unicode"/>
                <w:color w:val="000000"/>
                <w:kern w:val="1"/>
                <w:sz w:val="16"/>
                <w:szCs w:val="16"/>
                <w:lang w:eastAsia="ru-RU" w:bidi="hi-IN"/>
              </w:rPr>
            </w:pPr>
            <w:r w:rsidRPr="008B70FE">
              <w:rPr>
                <w:rFonts w:ascii="Times New Roman" w:hAnsi="Times New Roman" w:eastAsia="Lucida Sans Unicode"/>
                <w:color w:val="000000"/>
                <w:kern w:val="1"/>
                <w:sz w:val="16"/>
                <w:szCs w:val="16"/>
                <w:lang w:eastAsia="ru-RU" w:bidi="hi-IN"/>
              </w:rPr>
              <w:t> </w:t>
            </w:r>
          </w:p>
        </w:tc>
        <w:tc>
          <w:tcPr>
            <w:tcW w:w="1134" w:type="dxa"/>
            <w:tcBorders>
              <w:top w:val="nil"/>
              <w:left w:val="nil"/>
              <w:bottom w:val="single" w:color="auto" w:sz="4" w:space="0"/>
              <w:right w:val="single" w:color="auto" w:sz="4" w:space="0"/>
            </w:tcBorders>
            <w:shd w:val="clear" w:color="auto" w:fill="auto"/>
            <w:vAlign w:val="center"/>
            <w:hideMark/>
          </w:tcPr>
          <w:p w:rsidRPr="008B70FE" w:rsidR="008B70FE" w:rsidP="008B70FE" w:rsidRDefault="008B70FE">
            <w:pPr>
              <w:widowControl w:val="0"/>
              <w:spacing w:after="0" w:line="240" w:lineRule="auto"/>
              <w:jc w:val="both"/>
              <w:rPr>
                <w:rFonts w:ascii="Times New Roman" w:hAnsi="Times New Roman" w:eastAsia="Lucida Sans Unicode"/>
                <w:color w:val="000000"/>
                <w:kern w:val="1"/>
                <w:sz w:val="16"/>
                <w:szCs w:val="16"/>
                <w:lang w:eastAsia="ru-RU" w:bidi="hi-IN"/>
              </w:rPr>
            </w:pPr>
            <w:r w:rsidRPr="008B70FE">
              <w:rPr>
                <w:rFonts w:ascii="Times New Roman" w:hAnsi="Times New Roman" w:eastAsia="Lucida Sans Unicode"/>
                <w:color w:val="000000"/>
                <w:kern w:val="1"/>
                <w:sz w:val="16"/>
                <w:szCs w:val="16"/>
                <w:lang w:eastAsia="ru-RU" w:bidi="hi-IN"/>
              </w:rPr>
              <w:t> </w:t>
            </w:r>
          </w:p>
        </w:tc>
        <w:tc>
          <w:tcPr>
            <w:tcW w:w="1417" w:type="dxa"/>
            <w:tcBorders>
              <w:top w:val="nil"/>
              <w:left w:val="nil"/>
              <w:bottom w:val="single" w:color="auto" w:sz="4" w:space="0"/>
              <w:right w:val="single" w:color="auto" w:sz="4" w:space="0"/>
            </w:tcBorders>
            <w:shd w:val="clear" w:color="auto" w:fill="auto"/>
            <w:vAlign w:val="center"/>
            <w:hideMark/>
          </w:tcPr>
          <w:p w:rsidRPr="008B70FE" w:rsidR="008B70FE" w:rsidP="008B70FE" w:rsidRDefault="008B70FE">
            <w:pPr>
              <w:widowControl w:val="0"/>
              <w:spacing w:after="0" w:line="240" w:lineRule="auto"/>
              <w:jc w:val="both"/>
              <w:rPr>
                <w:rFonts w:ascii="Times New Roman" w:hAnsi="Times New Roman" w:eastAsia="Lucida Sans Unicode"/>
                <w:color w:val="000000"/>
                <w:kern w:val="1"/>
                <w:sz w:val="16"/>
                <w:szCs w:val="16"/>
                <w:lang w:eastAsia="ru-RU" w:bidi="hi-IN"/>
              </w:rPr>
            </w:pPr>
            <w:r w:rsidRPr="008B70FE">
              <w:rPr>
                <w:rFonts w:ascii="Times New Roman" w:hAnsi="Times New Roman" w:eastAsia="Lucida Sans Unicode"/>
                <w:color w:val="000000"/>
                <w:kern w:val="1"/>
                <w:sz w:val="16"/>
                <w:szCs w:val="16"/>
                <w:lang w:eastAsia="ru-RU" w:bidi="hi-IN"/>
              </w:rPr>
              <w:t> </w:t>
            </w:r>
          </w:p>
        </w:tc>
      </w:tr>
      <w:tr w:rsidRPr="00F16A5C" w:rsidR="008B70FE" w:rsidTr="00104447">
        <w:trPr>
          <w:trHeight w:val="276"/>
        </w:trPr>
        <w:tc>
          <w:tcPr>
            <w:tcW w:w="284" w:type="dxa"/>
            <w:tcBorders>
              <w:top w:val="nil"/>
              <w:left w:val="single" w:color="auto" w:sz="4" w:space="0"/>
              <w:bottom w:val="single" w:color="auto" w:sz="4" w:space="0"/>
              <w:right w:val="single" w:color="auto" w:sz="4" w:space="0"/>
            </w:tcBorders>
            <w:shd w:val="clear" w:color="auto" w:fill="auto"/>
            <w:vAlign w:val="center"/>
            <w:hideMark/>
          </w:tcPr>
          <w:p w:rsidRPr="008B70FE" w:rsidR="008B70FE" w:rsidP="008B70FE" w:rsidRDefault="008B70FE">
            <w:pPr>
              <w:widowControl w:val="0"/>
              <w:spacing w:after="0" w:line="240" w:lineRule="auto"/>
              <w:jc w:val="both"/>
              <w:rPr>
                <w:rFonts w:ascii="Times New Roman" w:hAnsi="Times New Roman" w:eastAsia="Lucida Sans Unicode"/>
                <w:color w:val="000000"/>
                <w:kern w:val="1"/>
                <w:sz w:val="16"/>
                <w:szCs w:val="16"/>
                <w:lang w:eastAsia="ru-RU" w:bidi="hi-IN"/>
              </w:rPr>
            </w:pPr>
            <w:r w:rsidRPr="008B70FE">
              <w:rPr>
                <w:rFonts w:ascii="Times New Roman" w:hAnsi="Times New Roman" w:eastAsia="Lucida Sans Unicode"/>
                <w:color w:val="000000"/>
                <w:kern w:val="1"/>
                <w:sz w:val="16"/>
                <w:szCs w:val="16"/>
                <w:lang w:eastAsia="ru-RU" w:bidi="hi-IN"/>
              </w:rPr>
              <w:t>3…</w:t>
            </w:r>
          </w:p>
        </w:tc>
        <w:tc>
          <w:tcPr>
            <w:tcW w:w="709" w:type="dxa"/>
            <w:tcBorders>
              <w:top w:val="nil"/>
              <w:left w:val="nil"/>
              <w:bottom w:val="single" w:color="auto" w:sz="4" w:space="0"/>
              <w:right w:val="single" w:color="auto" w:sz="4" w:space="0"/>
            </w:tcBorders>
            <w:shd w:val="clear" w:color="auto" w:fill="auto"/>
            <w:vAlign w:val="center"/>
            <w:hideMark/>
          </w:tcPr>
          <w:p w:rsidRPr="008B70FE" w:rsidR="008B70FE" w:rsidP="008B70FE" w:rsidRDefault="008B70FE">
            <w:pPr>
              <w:widowControl w:val="0"/>
              <w:spacing w:after="0" w:line="240" w:lineRule="auto"/>
              <w:jc w:val="both"/>
              <w:rPr>
                <w:rFonts w:ascii="Times New Roman" w:hAnsi="Times New Roman" w:eastAsia="Lucida Sans Unicode"/>
                <w:color w:val="000000"/>
                <w:kern w:val="1"/>
                <w:sz w:val="16"/>
                <w:szCs w:val="16"/>
                <w:lang w:eastAsia="ru-RU" w:bidi="hi-IN"/>
              </w:rPr>
            </w:pPr>
            <w:r w:rsidRPr="008B70FE">
              <w:rPr>
                <w:rFonts w:ascii="Times New Roman" w:hAnsi="Times New Roman" w:eastAsia="Lucida Sans Unicode"/>
                <w:color w:val="000000"/>
                <w:kern w:val="1"/>
                <w:sz w:val="16"/>
                <w:szCs w:val="16"/>
                <w:lang w:eastAsia="ru-RU" w:bidi="hi-IN"/>
              </w:rPr>
              <w:t> </w:t>
            </w:r>
          </w:p>
        </w:tc>
        <w:tc>
          <w:tcPr>
            <w:tcW w:w="709" w:type="dxa"/>
            <w:tcBorders>
              <w:top w:val="nil"/>
              <w:left w:val="nil"/>
              <w:bottom w:val="single" w:color="auto" w:sz="4" w:space="0"/>
              <w:right w:val="single" w:color="auto" w:sz="4" w:space="0"/>
            </w:tcBorders>
            <w:shd w:val="clear" w:color="auto" w:fill="auto"/>
            <w:vAlign w:val="center"/>
            <w:hideMark/>
          </w:tcPr>
          <w:p w:rsidRPr="008B70FE" w:rsidR="008B70FE" w:rsidP="008B70FE" w:rsidRDefault="008B70FE">
            <w:pPr>
              <w:widowControl w:val="0"/>
              <w:spacing w:after="0" w:line="240" w:lineRule="auto"/>
              <w:jc w:val="both"/>
              <w:rPr>
                <w:rFonts w:ascii="Times New Roman" w:hAnsi="Times New Roman" w:eastAsia="Lucida Sans Unicode"/>
                <w:color w:val="000000"/>
                <w:kern w:val="1"/>
                <w:sz w:val="16"/>
                <w:szCs w:val="16"/>
                <w:lang w:eastAsia="ru-RU" w:bidi="hi-IN"/>
              </w:rPr>
            </w:pPr>
            <w:r w:rsidRPr="008B70FE">
              <w:rPr>
                <w:rFonts w:ascii="Times New Roman" w:hAnsi="Times New Roman" w:eastAsia="Lucida Sans Unicode"/>
                <w:color w:val="000000"/>
                <w:kern w:val="1"/>
                <w:sz w:val="16"/>
                <w:szCs w:val="16"/>
                <w:lang w:eastAsia="ru-RU" w:bidi="hi-IN"/>
              </w:rPr>
              <w:t> </w:t>
            </w:r>
          </w:p>
        </w:tc>
        <w:tc>
          <w:tcPr>
            <w:tcW w:w="709" w:type="dxa"/>
            <w:tcBorders>
              <w:top w:val="nil"/>
              <w:left w:val="nil"/>
              <w:bottom w:val="single" w:color="auto" w:sz="4" w:space="0"/>
              <w:right w:val="single" w:color="auto" w:sz="4" w:space="0"/>
            </w:tcBorders>
            <w:shd w:val="clear" w:color="auto" w:fill="auto"/>
            <w:vAlign w:val="center"/>
            <w:hideMark/>
          </w:tcPr>
          <w:p w:rsidRPr="008B70FE" w:rsidR="008B70FE" w:rsidP="008B70FE" w:rsidRDefault="008B70FE">
            <w:pPr>
              <w:widowControl w:val="0"/>
              <w:spacing w:after="0" w:line="240" w:lineRule="auto"/>
              <w:jc w:val="both"/>
              <w:rPr>
                <w:rFonts w:ascii="Times New Roman" w:hAnsi="Times New Roman" w:eastAsia="Lucida Sans Unicode"/>
                <w:color w:val="000000"/>
                <w:kern w:val="1"/>
                <w:sz w:val="16"/>
                <w:szCs w:val="16"/>
                <w:lang w:eastAsia="ru-RU" w:bidi="hi-IN"/>
              </w:rPr>
            </w:pPr>
            <w:r w:rsidRPr="008B70FE">
              <w:rPr>
                <w:rFonts w:ascii="Times New Roman" w:hAnsi="Times New Roman" w:eastAsia="Lucida Sans Unicode"/>
                <w:color w:val="000000"/>
                <w:kern w:val="1"/>
                <w:sz w:val="16"/>
                <w:szCs w:val="16"/>
                <w:lang w:eastAsia="ru-RU" w:bidi="hi-IN"/>
              </w:rPr>
              <w:t> </w:t>
            </w:r>
          </w:p>
        </w:tc>
        <w:tc>
          <w:tcPr>
            <w:tcW w:w="708" w:type="dxa"/>
            <w:tcBorders>
              <w:top w:val="nil"/>
              <w:left w:val="nil"/>
              <w:bottom w:val="single" w:color="auto" w:sz="4" w:space="0"/>
              <w:right w:val="single" w:color="auto" w:sz="4" w:space="0"/>
            </w:tcBorders>
            <w:shd w:val="clear" w:color="auto" w:fill="auto"/>
            <w:vAlign w:val="center"/>
            <w:hideMark/>
          </w:tcPr>
          <w:p w:rsidRPr="008B70FE" w:rsidR="008B70FE" w:rsidP="008B70FE" w:rsidRDefault="008B70FE">
            <w:pPr>
              <w:widowControl w:val="0"/>
              <w:spacing w:after="0" w:line="240" w:lineRule="auto"/>
              <w:jc w:val="both"/>
              <w:rPr>
                <w:rFonts w:ascii="Times New Roman" w:hAnsi="Times New Roman" w:eastAsia="Lucida Sans Unicode"/>
                <w:color w:val="000000"/>
                <w:kern w:val="1"/>
                <w:sz w:val="16"/>
                <w:szCs w:val="16"/>
                <w:lang w:eastAsia="ru-RU" w:bidi="hi-IN"/>
              </w:rPr>
            </w:pPr>
            <w:r w:rsidRPr="008B70FE">
              <w:rPr>
                <w:rFonts w:ascii="Times New Roman" w:hAnsi="Times New Roman" w:eastAsia="Lucida Sans Unicode"/>
                <w:color w:val="000000"/>
                <w:kern w:val="1"/>
                <w:sz w:val="16"/>
                <w:szCs w:val="16"/>
                <w:lang w:eastAsia="ru-RU" w:bidi="hi-IN"/>
              </w:rPr>
              <w:t> </w:t>
            </w:r>
          </w:p>
          <w:p w:rsidRPr="008B70FE" w:rsidR="008B70FE" w:rsidP="008B70FE" w:rsidRDefault="008B70FE">
            <w:pPr>
              <w:widowControl w:val="0"/>
              <w:spacing w:after="0" w:line="240" w:lineRule="auto"/>
              <w:jc w:val="both"/>
              <w:rPr>
                <w:rFonts w:ascii="Times New Roman" w:hAnsi="Times New Roman" w:eastAsia="Lucida Sans Unicode"/>
                <w:color w:val="000000"/>
                <w:kern w:val="1"/>
                <w:sz w:val="16"/>
                <w:szCs w:val="16"/>
                <w:lang w:eastAsia="ru-RU" w:bidi="hi-IN"/>
              </w:rPr>
            </w:pPr>
            <w:r w:rsidRPr="008B70FE">
              <w:rPr>
                <w:rFonts w:ascii="Times New Roman" w:hAnsi="Times New Roman" w:eastAsia="Lucida Sans Unicode"/>
                <w:color w:val="000000"/>
                <w:kern w:val="1"/>
                <w:sz w:val="16"/>
                <w:szCs w:val="16"/>
                <w:lang w:eastAsia="ru-RU" w:bidi="hi-IN"/>
              </w:rPr>
              <w:t> </w:t>
            </w:r>
          </w:p>
        </w:tc>
        <w:tc>
          <w:tcPr>
            <w:tcW w:w="284" w:type="dxa"/>
            <w:tcBorders>
              <w:top w:val="nil"/>
              <w:left w:val="nil"/>
              <w:bottom w:val="single" w:color="auto" w:sz="4" w:space="0"/>
              <w:right w:val="single" w:color="auto" w:sz="4" w:space="0"/>
            </w:tcBorders>
            <w:shd w:val="clear" w:color="auto" w:fill="auto"/>
            <w:vAlign w:val="center"/>
            <w:hideMark/>
          </w:tcPr>
          <w:p w:rsidRPr="008B70FE" w:rsidR="008B70FE" w:rsidP="008B70FE" w:rsidRDefault="008B70FE">
            <w:pPr>
              <w:widowControl w:val="0"/>
              <w:spacing w:after="0" w:line="240" w:lineRule="auto"/>
              <w:jc w:val="both"/>
              <w:rPr>
                <w:rFonts w:ascii="Times New Roman" w:hAnsi="Times New Roman" w:eastAsia="Lucida Sans Unicode"/>
                <w:color w:val="000000"/>
                <w:kern w:val="1"/>
                <w:sz w:val="16"/>
                <w:szCs w:val="16"/>
                <w:lang w:eastAsia="ru-RU" w:bidi="hi-IN"/>
              </w:rPr>
            </w:pPr>
            <w:r w:rsidRPr="008B70FE">
              <w:rPr>
                <w:rFonts w:ascii="Times New Roman" w:hAnsi="Times New Roman" w:eastAsia="Lucida Sans Unicode"/>
                <w:color w:val="000000"/>
                <w:kern w:val="1"/>
                <w:sz w:val="16"/>
                <w:szCs w:val="16"/>
                <w:lang w:eastAsia="ru-RU" w:bidi="hi-IN"/>
              </w:rPr>
              <w:t> </w:t>
            </w:r>
          </w:p>
        </w:tc>
        <w:tc>
          <w:tcPr>
            <w:tcW w:w="567" w:type="dxa"/>
            <w:tcBorders>
              <w:top w:val="nil"/>
              <w:left w:val="nil"/>
              <w:bottom w:val="single" w:color="auto" w:sz="4" w:space="0"/>
              <w:right w:val="single" w:color="auto" w:sz="4" w:space="0"/>
            </w:tcBorders>
            <w:shd w:val="clear" w:color="auto" w:fill="auto"/>
            <w:vAlign w:val="center"/>
            <w:hideMark/>
          </w:tcPr>
          <w:p w:rsidRPr="008B70FE" w:rsidR="008B70FE" w:rsidP="008B70FE" w:rsidRDefault="008B70FE">
            <w:pPr>
              <w:widowControl w:val="0"/>
              <w:spacing w:after="0" w:line="240" w:lineRule="auto"/>
              <w:jc w:val="both"/>
              <w:rPr>
                <w:rFonts w:ascii="Times New Roman" w:hAnsi="Times New Roman" w:eastAsia="Lucida Sans Unicode"/>
                <w:color w:val="000000"/>
                <w:kern w:val="1"/>
                <w:sz w:val="16"/>
                <w:szCs w:val="16"/>
                <w:lang w:eastAsia="ru-RU" w:bidi="hi-IN"/>
              </w:rPr>
            </w:pPr>
            <w:r w:rsidRPr="008B70FE">
              <w:rPr>
                <w:rFonts w:ascii="Times New Roman" w:hAnsi="Times New Roman" w:eastAsia="Lucida Sans Unicode"/>
                <w:color w:val="000000"/>
                <w:kern w:val="1"/>
                <w:sz w:val="16"/>
                <w:szCs w:val="16"/>
                <w:lang w:eastAsia="ru-RU" w:bidi="hi-IN"/>
              </w:rPr>
              <w:t> </w:t>
            </w:r>
          </w:p>
        </w:tc>
        <w:tc>
          <w:tcPr>
            <w:tcW w:w="567" w:type="dxa"/>
            <w:tcBorders>
              <w:top w:val="nil"/>
              <w:left w:val="nil"/>
              <w:bottom w:val="single" w:color="auto" w:sz="4" w:space="0"/>
              <w:right w:val="single" w:color="auto" w:sz="4" w:space="0"/>
            </w:tcBorders>
            <w:shd w:val="clear" w:color="auto" w:fill="auto"/>
            <w:vAlign w:val="center"/>
            <w:hideMark/>
          </w:tcPr>
          <w:p w:rsidRPr="008B70FE" w:rsidR="008B70FE" w:rsidP="008B70FE" w:rsidRDefault="008B70FE">
            <w:pPr>
              <w:widowControl w:val="0"/>
              <w:spacing w:after="0" w:line="240" w:lineRule="auto"/>
              <w:jc w:val="both"/>
              <w:rPr>
                <w:rFonts w:ascii="Times New Roman" w:hAnsi="Times New Roman" w:eastAsia="Lucida Sans Unicode"/>
                <w:color w:val="000000"/>
                <w:kern w:val="1"/>
                <w:sz w:val="16"/>
                <w:szCs w:val="16"/>
                <w:lang w:eastAsia="ru-RU" w:bidi="hi-IN"/>
              </w:rPr>
            </w:pPr>
            <w:r w:rsidRPr="008B70FE">
              <w:rPr>
                <w:rFonts w:ascii="Times New Roman" w:hAnsi="Times New Roman" w:eastAsia="Lucida Sans Unicode"/>
                <w:color w:val="000000"/>
                <w:kern w:val="1"/>
                <w:sz w:val="16"/>
                <w:szCs w:val="16"/>
                <w:lang w:eastAsia="ru-RU" w:bidi="hi-IN"/>
              </w:rPr>
              <w:t> </w:t>
            </w:r>
          </w:p>
        </w:tc>
        <w:tc>
          <w:tcPr>
            <w:tcW w:w="1134" w:type="dxa"/>
            <w:tcBorders>
              <w:top w:val="nil"/>
              <w:left w:val="nil"/>
              <w:bottom w:val="single" w:color="auto" w:sz="4" w:space="0"/>
              <w:right w:val="single" w:color="auto" w:sz="4" w:space="0"/>
            </w:tcBorders>
            <w:shd w:val="clear" w:color="auto" w:fill="auto"/>
            <w:vAlign w:val="center"/>
            <w:hideMark/>
          </w:tcPr>
          <w:p w:rsidRPr="008B70FE" w:rsidR="008B70FE" w:rsidP="008B70FE" w:rsidRDefault="008B70FE">
            <w:pPr>
              <w:widowControl w:val="0"/>
              <w:spacing w:after="0" w:line="240" w:lineRule="auto"/>
              <w:jc w:val="both"/>
              <w:rPr>
                <w:rFonts w:ascii="Times New Roman" w:hAnsi="Times New Roman" w:eastAsia="Lucida Sans Unicode"/>
                <w:color w:val="000000"/>
                <w:kern w:val="1"/>
                <w:sz w:val="16"/>
                <w:szCs w:val="16"/>
                <w:lang w:eastAsia="ru-RU" w:bidi="hi-IN"/>
              </w:rPr>
            </w:pPr>
            <w:r w:rsidRPr="008B70FE">
              <w:rPr>
                <w:rFonts w:ascii="Times New Roman" w:hAnsi="Times New Roman" w:eastAsia="Lucida Sans Unicode"/>
                <w:color w:val="000000"/>
                <w:kern w:val="1"/>
                <w:sz w:val="16"/>
                <w:szCs w:val="16"/>
                <w:lang w:eastAsia="ru-RU" w:bidi="hi-IN"/>
              </w:rPr>
              <w:t> </w:t>
            </w:r>
          </w:p>
        </w:tc>
        <w:tc>
          <w:tcPr>
            <w:tcW w:w="992" w:type="dxa"/>
            <w:tcBorders>
              <w:top w:val="nil"/>
              <w:left w:val="nil"/>
              <w:bottom w:val="single" w:color="auto" w:sz="4" w:space="0"/>
              <w:right w:val="single" w:color="auto" w:sz="4" w:space="0"/>
            </w:tcBorders>
            <w:shd w:val="clear" w:color="auto" w:fill="auto"/>
            <w:vAlign w:val="center"/>
            <w:hideMark/>
          </w:tcPr>
          <w:p w:rsidRPr="008B70FE" w:rsidR="008B70FE" w:rsidP="008B70FE" w:rsidRDefault="008B70FE">
            <w:pPr>
              <w:widowControl w:val="0"/>
              <w:spacing w:after="0" w:line="240" w:lineRule="auto"/>
              <w:jc w:val="both"/>
              <w:rPr>
                <w:rFonts w:ascii="Times New Roman" w:hAnsi="Times New Roman" w:eastAsia="Lucida Sans Unicode"/>
                <w:color w:val="000000"/>
                <w:kern w:val="1"/>
                <w:sz w:val="16"/>
                <w:szCs w:val="16"/>
                <w:lang w:eastAsia="ru-RU" w:bidi="hi-IN"/>
              </w:rPr>
            </w:pPr>
            <w:r w:rsidRPr="008B70FE">
              <w:rPr>
                <w:rFonts w:ascii="Times New Roman" w:hAnsi="Times New Roman" w:eastAsia="Lucida Sans Unicode"/>
                <w:color w:val="000000"/>
                <w:kern w:val="1"/>
                <w:sz w:val="16"/>
                <w:szCs w:val="16"/>
                <w:lang w:eastAsia="ru-RU" w:bidi="hi-IN"/>
              </w:rPr>
              <w:t> </w:t>
            </w:r>
          </w:p>
        </w:tc>
        <w:tc>
          <w:tcPr>
            <w:tcW w:w="1276" w:type="dxa"/>
            <w:tcBorders>
              <w:top w:val="nil"/>
              <w:left w:val="nil"/>
              <w:bottom w:val="single" w:color="auto" w:sz="4" w:space="0"/>
              <w:right w:val="single" w:color="auto" w:sz="4" w:space="0"/>
            </w:tcBorders>
            <w:shd w:val="clear" w:color="auto" w:fill="auto"/>
            <w:vAlign w:val="center"/>
            <w:hideMark/>
          </w:tcPr>
          <w:p w:rsidRPr="008B70FE" w:rsidR="008B70FE" w:rsidP="008B70FE" w:rsidRDefault="008B70FE">
            <w:pPr>
              <w:widowControl w:val="0"/>
              <w:spacing w:after="0" w:line="240" w:lineRule="auto"/>
              <w:jc w:val="both"/>
              <w:rPr>
                <w:rFonts w:ascii="Times New Roman" w:hAnsi="Times New Roman" w:eastAsia="Lucida Sans Unicode"/>
                <w:color w:val="000000"/>
                <w:kern w:val="1"/>
                <w:sz w:val="16"/>
                <w:szCs w:val="16"/>
                <w:lang w:eastAsia="ru-RU" w:bidi="hi-IN"/>
              </w:rPr>
            </w:pPr>
            <w:r w:rsidRPr="008B70FE">
              <w:rPr>
                <w:rFonts w:ascii="Times New Roman" w:hAnsi="Times New Roman" w:eastAsia="Lucida Sans Unicode"/>
                <w:color w:val="000000"/>
                <w:kern w:val="1"/>
                <w:sz w:val="16"/>
                <w:szCs w:val="16"/>
                <w:lang w:eastAsia="ru-RU" w:bidi="hi-IN"/>
              </w:rPr>
              <w:t> </w:t>
            </w:r>
          </w:p>
        </w:tc>
        <w:tc>
          <w:tcPr>
            <w:tcW w:w="1134" w:type="dxa"/>
            <w:tcBorders>
              <w:top w:val="nil"/>
              <w:left w:val="nil"/>
              <w:bottom w:val="single" w:color="auto" w:sz="4" w:space="0"/>
              <w:right w:val="single" w:color="auto" w:sz="4" w:space="0"/>
            </w:tcBorders>
            <w:shd w:val="clear" w:color="auto" w:fill="auto"/>
            <w:vAlign w:val="center"/>
            <w:hideMark/>
          </w:tcPr>
          <w:p w:rsidRPr="008B70FE" w:rsidR="008B70FE" w:rsidP="008B70FE" w:rsidRDefault="008B70FE">
            <w:pPr>
              <w:widowControl w:val="0"/>
              <w:spacing w:after="0" w:line="240" w:lineRule="auto"/>
              <w:jc w:val="both"/>
              <w:rPr>
                <w:rFonts w:ascii="Times New Roman" w:hAnsi="Times New Roman" w:eastAsia="Lucida Sans Unicode"/>
                <w:color w:val="000000"/>
                <w:kern w:val="1"/>
                <w:sz w:val="16"/>
                <w:szCs w:val="16"/>
                <w:lang w:eastAsia="ru-RU" w:bidi="hi-IN"/>
              </w:rPr>
            </w:pPr>
            <w:r w:rsidRPr="008B70FE">
              <w:rPr>
                <w:rFonts w:ascii="Times New Roman" w:hAnsi="Times New Roman" w:eastAsia="Lucida Sans Unicode"/>
                <w:color w:val="000000"/>
                <w:kern w:val="1"/>
                <w:sz w:val="16"/>
                <w:szCs w:val="16"/>
                <w:lang w:eastAsia="ru-RU" w:bidi="hi-IN"/>
              </w:rPr>
              <w:t> </w:t>
            </w:r>
          </w:p>
        </w:tc>
        <w:tc>
          <w:tcPr>
            <w:tcW w:w="1417" w:type="dxa"/>
            <w:tcBorders>
              <w:top w:val="nil"/>
              <w:left w:val="nil"/>
              <w:bottom w:val="single" w:color="auto" w:sz="4" w:space="0"/>
              <w:right w:val="single" w:color="auto" w:sz="4" w:space="0"/>
            </w:tcBorders>
            <w:shd w:val="clear" w:color="auto" w:fill="auto"/>
            <w:vAlign w:val="center"/>
            <w:hideMark/>
          </w:tcPr>
          <w:p w:rsidRPr="008B70FE" w:rsidR="008B70FE" w:rsidP="008B70FE" w:rsidRDefault="008B70FE">
            <w:pPr>
              <w:widowControl w:val="0"/>
              <w:spacing w:after="0" w:line="240" w:lineRule="auto"/>
              <w:jc w:val="both"/>
              <w:rPr>
                <w:rFonts w:ascii="Times New Roman" w:hAnsi="Times New Roman" w:eastAsia="Lucida Sans Unicode"/>
                <w:color w:val="000000"/>
                <w:kern w:val="1"/>
                <w:sz w:val="16"/>
                <w:szCs w:val="16"/>
                <w:lang w:eastAsia="ru-RU" w:bidi="hi-IN"/>
              </w:rPr>
            </w:pPr>
            <w:r w:rsidRPr="008B70FE">
              <w:rPr>
                <w:rFonts w:ascii="Times New Roman" w:hAnsi="Times New Roman" w:eastAsia="Lucida Sans Unicode"/>
                <w:color w:val="000000"/>
                <w:kern w:val="1"/>
                <w:sz w:val="16"/>
                <w:szCs w:val="16"/>
                <w:lang w:eastAsia="ru-RU" w:bidi="hi-IN"/>
              </w:rPr>
              <w:t> </w:t>
            </w:r>
          </w:p>
        </w:tc>
      </w:tr>
    </w:tbl>
    <w:p w:rsidRPr="008B70FE" w:rsidR="008B70FE" w:rsidP="008B70FE" w:rsidRDefault="008B70FE">
      <w:pPr>
        <w:widowControl w:val="0"/>
        <w:spacing w:after="0" w:line="240" w:lineRule="auto"/>
        <w:rPr>
          <w:rFonts w:ascii="Times New Roman" w:hAnsi="Times New Roman"/>
          <w:kern w:val="1"/>
          <w:sz w:val="16"/>
          <w:szCs w:val="16"/>
          <w:lang w:bidi="hi-IN"/>
        </w:rPr>
      </w:pPr>
    </w:p>
    <w:p w:rsidRPr="008B70FE" w:rsidR="008B70FE" w:rsidP="008B70FE" w:rsidRDefault="008B70FE">
      <w:pPr>
        <w:widowControl w:val="0"/>
        <w:spacing w:after="0" w:line="240" w:lineRule="auto"/>
        <w:rPr>
          <w:rFonts w:ascii="Times New Roman" w:hAnsi="Times New Roman" w:eastAsia="Lucida Sans Unicode"/>
          <w:kern w:val="1"/>
          <w:sz w:val="16"/>
          <w:szCs w:val="16"/>
          <w:lang w:eastAsia="hi-IN" w:bidi="hi-IN"/>
        </w:rPr>
      </w:pPr>
    </w:p>
    <w:p w:rsidRPr="008B70FE" w:rsidR="008B70FE" w:rsidP="008B70FE" w:rsidRDefault="008B70FE">
      <w:pPr>
        <w:widowControl w:val="0"/>
        <w:spacing w:after="0" w:line="240" w:lineRule="auto"/>
        <w:rPr>
          <w:rFonts w:ascii="Times New Roman" w:hAnsi="Times New Roman" w:eastAsia="Lucida Sans Unicode"/>
          <w:kern w:val="1"/>
          <w:sz w:val="16"/>
          <w:szCs w:val="16"/>
          <w:lang w:eastAsia="hi-IN" w:bidi="hi-IN"/>
        </w:rPr>
      </w:pPr>
    </w:p>
    <w:p w:rsidRPr="008B70FE" w:rsidR="008B70FE" w:rsidP="008B70FE" w:rsidRDefault="008B70FE">
      <w:pPr>
        <w:widowControl w:val="0"/>
        <w:spacing w:after="0" w:line="240" w:lineRule="auto"/>
        <w:rPr>
          <w:rFonts w:ascii="Times New Roman" w:hAnsi="Times New Roman"/>
          <w:kern w:val="1"/>
          <w:sz w:val="16"/>
          <w:szCs w:val="16"/>
          <w:lang w:bidi="hi-IN"/>
        </w:rPr>
      </w:pPr>
      <w:r w:rsidRPr="008B70FE">
        <w:rPr>
          <w:rFonts w:ascii="Times New Roman" w:hAnsi="Times New Roman" w:eastAsia="Lucida Sans Unicode"/>
          <w:kern w:val="1"/>
          <w:sz w:val="16"/>
          <w:szCs w:val="16"/>
          <w:lang w:eastAsia="hi-IN" w:bidi="hi-IN"/>
        </w:rPr>
        <w:t>Поставщик:</w:t>
      </w:r>
      <w:r w:rsidRPr="008B70FE">
        <w:rPr>
          <w:rFonts w:ascii="Times New Roman" w:hAnsi="Times New Roman"/>
          <w:kern w:val="1"/>
          <w:sz w:val="16"/>
          <w:szCs w:val="16"/>
          <w:lang w:bidi="hi-IN"/>
        </w:rPr>
        <w:t xml:space="preserve">         </w:t>
      </w:r>
    </w:p>
    <w:p w:rsidRPr="008B70FE" w:rsidR="008B70FE" w:rsidP="008B70FE" w:rsidRDefault="008B70FE">
      <w:pPr>
        <w:widowControl w:val="0"/>
        <w:spacing w:after="0" w:line="240" w:lineRule="auto"/>
        <w:rPr>
          <w:rFonts w:ascii="Times New Roman" w:hAnsi="Times New Roman"/>
          <w:kern w:val="1"/>
          <w:sz w:val="16"/>
          <w:szCs w:val="16"/>
          <w:lang w:bidi="hi-IN"/>
        </w:rPr>
      </w:pPr>
      <w:r w:rsidRPr="008B70FE">
        <w:rPr>
          <w:rFonts w:ascii="Times New Roman" w:hAnsi="Times New Roman"/>
          <w:kern w:val="1"/>
          <w:sz w:val="16"/>
          <w:szCs w:val="16"/>
          <w:lang w:bidi="hi-IN"/>
        </w:rPr>
        <w:t>__________________________________________</w:t>
      </w:r>
    </w:p>
    <w:p w:rsidRPr="008B70FE" w:rsidR="008B70FE" w:rsidP="008B70FE" w:rsidRDefault="008B70FE">
      <w:pPr>
        <w:widowControl w:val="0"/>
        <w:spacing w:after="0" w:line="240" w:lineRule="auto"/>
        <w:rPr>
          <w:rFonts w:ascii="Times New Roman" w:hAnsi="Times New Roman"/>
          <w:kern w:val="1"/>
          <w:sz w:val="16"/>
          <w:szCs w:val="16"/>
          <w:lang w:bidi="hi-IN"/>
        </w:rPr>
      </w:pPr>
      <w:r w:rsidRPr="008B70FE">
        <w:rPr>
          <w:rFonts w:ascii="Times New Roman" w:hAnsi="Times New Roman"/>
          <w:kern w:val="1"/>
          <w:sz w:val="16"/>
          <w:szCs w:val="16"/>
          <w:lang w:bidi="hi-IN"/>
        </w:rPr>
        <w:t>(Наименование контрагента)</w:t>
      </w:r>
    </w:p>
    <w:p w:rsidRPr="008B70FE" w:rsidR="008B70FE" w:rsidP="008B70FE" w:rsidRDefault="008B70FE">
      <w:pPr>
        <w:widowControl w:val="0"/>
        <w:spacing w:after="0" w:line="240" w:lineRule="auto"/>
        <w:rPr>
          <w:rFonts w:ascii="Times New Roman" w:hAnsi="Times New Roman"/>
          <w:kern w:val="1"/>
          <w:sz w:val="16"/>
          <w:szCs w:val="16"/>
          <w:lang w:bidi="hi-IN"/>
        </w:rPr>
      </w:pPr>
      <w:r w:rsidRPr="008B70FE">
        <w:rPr>
          <w:rFonts w:ascii="Times New Roman" w:hAnsi="Times New Roman"/>
          <w:kern w:val="1"/>
          <w:sz w:val="16"/>
          <w:szCs w:val="16"/>
          <w:lang w:bidi="hi-IN"/>
        </w:rPr>
        <w:t>________________________________________</w:t>
      </w:r>
    </w:p>
    <w:p w:rsidRPr="008B70FE" w:rsidR="008B70FE" w:rsidP="008B70FE" w:rsidRDefault="008B70FE">
      <w:pPr>
        <w:widowControl w:val="0"/>
        <w:spacing w:after="0" w:line="240" w:lineRule="auto"/>
        <w:rPr>
          <w:rFonts w:ascii="Times New Roman" w:hAnsi="Times New Roman"/>
          <w:kern w:val="1"/>
          <w:sz w:val="16"/>
          <w:szCs w:val="16"/>
          <w:lang w:bidi="hi-IN"/>
        </w:rPr>
      </w:pPr>
      <w:r w:rsidRPr="008B70FE">
        <w:rPr>
          <w:rFonts w:ascii="Times New Roman" w:hAnsi="Times New Roman"/>
          <w:kern w:val="1"/>
          <w:sz w:val="16"/>
          <w:szCs w:val="16"/>
          <w:lang w:bidi="hi-IN"/>
        </w:rPr>
        <w:t>(Реквизиты документа, подтверждающего полномочия лица, подписавшего  информацию)</w:t>
      </w:r>
    </w:p>
    <w:p w:rsidRPr="008B70FE" w:rsidR="008B70FE" w:rsidP="008B70FE" w:rsidRDefault="008B70FE">
      <w:pPr>
        <w:widowControl w:val="0"/>
        <w:spacing w:after="0" w:line="240" w:lineRule="auto"/>
        <w:rPr>
          <w:rFonts w:ascii="Times New Roman" w:hAnsi="Times New Roman"/>
          <w:kern w:val="1"/>
          <w:sz w:val="16"/>
          <w:szCs w:val="16"/>
          <w:lang w:bidi="hi-IN"/>
        </w:rPr>
      </w:pPr>
      <w:r w:rsidRPr="008B70FE">
        <w:rPr>
          <w:rFonts w:ascii="Times New Roman" w:hAnsi="Times New Roman"/>
          <w:kern w:val="1"/>
          <w:sz w:val="16"/>
          <w:szCs w:val="16"/>
          <w:lang w:bidi="hi-IN"/>
        </w:rPr>
        <w:t xml:space="preserve">                                                                                                                                                       </w:t>
      </w:r>
    </w:p>
    <w:p w:rsidRPr="008B70FE" w:rsidR="008B70FE" w:rsidP="008B70FE" w:rsidRDefault="008B70FE">
      <w:pPr>
        <w:widowControl w:val="0"/>
        <w:spacing w:after="0" w:line="240" w:lineRule="auto"/>
        <w:rPr>
          <w:rFonts w:ascii="Times New Roman" w:hAnsi="Times New Roman"/>
          <w:kern w:val="1"/>
          <w:sz w:val="16"/>
          <w:szCs w:val="16"/>
          <w:lang w:bidi="hi-IN"/>
        </w:rPr>
      </w:pPr>
      <w:r w:rsidRPr="008B70FE">
        <w:rPr>
          <w:rFonts w:ascii="Times New Roman" w:hAnsi="Times New Roman"/>
          <w:kern w:val="1"/>
          <w:sz w:val="16"/>
          <w:szCs w:val="16"/>
          <w:lang w:bidi="hi-IN"/>
        </w:rPr>
        <w:t xml:space="preserve">_____________________ /_______________________/                            «__» ___________  ________г.     </w:t>
      </w:r>
    </w:p>
    <w:p w:rsidRPr="008B70FE" w:rsidR="008B70FE" w:rsidP="008B70FE" w:rsidRDefault="008B70FE">
      <w:pPr>
        <w:widowControl w:val="0"/>
        <w:spacing w:after="0" w:line="240" w:lineRule="auto"/>
        <w:rPr>
          <w:rFonts w:ascii="Times New Roman" w:hAnsi="Times New Roman"/>
          <w:kern w:val="1"/>
          <w:sz w:val="16"/>
          <w:szCs w:val="16"/>
          <w:lang w:bidi="hi-IN"/>
        </w:rPr>
      </w:pPr>
      <w:r w:rsidRPr="008B70FE">
        <w:rPr>
          <w:rFonts w:ascii="Times New Roman" w:hAnsi="Times New Roman"/>
          <w:kern w:val="1"/>
          <w:sz w:val="16"/>
          <w:szCs w:val="16"/>
          <w:lang w:bidi="hi-IN"/>
        </w:rPr>
        <w:t xml:space="preserve">           (ФИО)                                  (Подпись уполномоченного лица)</w:t>
      </w:r>
    </w:p>
    <w:p w:rsidRPr="008B70FE" w:rsidR="008B70FE" w:rsidP="008B70FE" w:rsidRDefault="008B70FE">
      <w:pPr>
        <w:widowControl w:val="0"/>
        <w:spacing w:after="0" w:line="240" w:lineRule="auto"/>
        <w:jc w:val="both"/>
        <w:rPr>
          <w:rFonts w:ascii="Times New Roman" w:hAnsi="Times New Roman" w:eastAsia="Lucida Sans Unicode"/>
          <w:kern w:val="1"/>
          <w:sz w:val="16"/>
          <w:szCs w:val="16"/>
          <w:lang w:eastAsia="hi-IN" w:bidi="hi-IN"/>
        </w:rPr>
      </w:pPr>
      <w:r w:rsidRPr="008B70FE">
        <w:rPr>
          <w:rFonts w:ascii="Times New Roman" w:hAnsi="Times New Roman" w:eastAsia="Lucida Sans Unicode"/>
          <w:kern w:val="1"/>
          <w:sz w:val="16"/>
          <w:szCs w:val="16"/>
          <w:lang w:eastAsia="hi-IN" w:bidi="hi-IN"/>
        </w:rPr>
        <w:t>м.п.</w:t>
      </w:r>
    </w:p>
    <w:p w:rsidRPr="008B70FE" w:rsidR="008B70FE" w:rsidP="001068A0" w:rsidRDefault="008B70FE">
      <w:pPr>
        <w:autoSpaceDE w:val="0"/>
        <w:autoSpaceDN w:val="0"/>
        <w:adjustRightInd w:val="0"/>
        <w:spacing w:after="0" w:line="240" w:lineRule="auto"/>
        <w:ind w:firstLine="540"/>
        <w:jc w:val="right"/>
        <w:rPr>
          <w:rFonts w:ascii="Times New Roman" w:hAnsi="Times New Roman"/>
          <w:sz w:val="19"/>
          <w:szCs w:val="19"/>
          <w:lang w:val="en-US"/>
        </w:rPr>
      </w:pPr>
    </w:p>
    <w:p w:rsidR="00EF4E17" w:rsidP="001068A0" w:rsidRDefault="00EF4E17">
      <w:pPr>
        <w:autoSpaceDE w:val="0"/>
        <w:autoSpaceDN w:val="0"/>
        <w:adjustRightInd w:val="0"/>
        <w:spacing w:after="0" w:line="240" w:lineRule="auto"/>
        <w:ind w:firstLine="540"/>
        <w:jc w:val="right"/>
        <w:rPr>
          <w:rFonts w:ascii="Times New Roman" w:hAnsi="Times New Roman"/>
          <w:sz w:val="19"/>
          <w:szCs w:val="19"/>
        </w:rPr>
      </w:pPr>
    </w:p>
    <w:p w:rsidRPr="001634CC" w:rsidR="008F5274" w:rsidP="005F38DD" w:rsidRDefault="008F5274">
      <w:pPr>
        <w:rPr>
          <w:rFonts w:ascii="Times New Roman" w:hAnsi="Times New Roman"/>
          <w:b/>
          <w:sz w:val="19"/>
          <w:szCs w:val="19"/>
        </w:rPr>
      </w:pPr>
    </w:p>
    <w:sectPr w:rsidRPr="001634CC" w:rsidR="008F5274" w:rsidSect="009B7BBB">
      <w:footerReference w:type="even" r:id="rId12"/>
      <w:footerReference w:type="default" r:id="rId13"/>
      <w:pgSz w:w="11906" w:h="16838"/>
      <w:pgMar w:top="1418" w:right="851" w:bottom="113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9B4" w:rsidRDefault="00E729B4" w:rsidP="000C48A7">
      <w:pPr>
        <w:spacing w:after="0" w:line="240" w:lineRule="auto"/>
      </w:pPr>
      <w:r>
        <w:separator/>
      </w:r>
    </w:p>
  </w:endnote>
  <w:endnote w:type="continuationSeparator" w:id="0">
    <w:p w:rsidR="00E729B4" w:rsidRDefault="00E729B4" w:rsidP="000C4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6FF" w:rsidRDefault="00C246FF">
    <w:r>
      <w:rPr>
        <w:rStyle w:val="Arial85pt"/>
      </w:rPr>
      <w:tab/>
    </w:r>
    <w:r>
      <w:rPr>
        <w:rStyle w:val="Arial85pt"/>
      </w:rPr>
      <w:tab/>
    </w:r>
    <w:r>
      <w:rPr>
        <w:rStyle w:val="Arial85pt"/>
      </w:rPr>
      <w:tab/>
      <w:t>____</w:t>
    </w:r>
    <w:r>
      <w:rPr>
        <w:rStyle w:val="Arial"/>
      </w:rPr>
      <w:t xml:space="preserve">___ </w:t>
    </w:r>
    <w:r w:rsidRPr="00F16A5C">
      <w:fldChar w:fldCharType="begin"/>
    </w:r>
    <w:r>
      <w:instrText xml:space="preserve"> PAGE \* MERGEFORMAT </w:instrText>
    </w:r>
    <w:r w:rsidRPr="00F16A5C">
      <w:fldChar w:fldCharType="separate"/>
    </w:r>
    <w:r w:rsidRPr="00BD2103">
      <w:rPr>
        <w:rStyle w:val="Arial"/>
        <w:noProof/>
        <w:vertAlign w:val="superscript"/>
      </w:rPr>
      <w:t>4</w:t>
    </w:r>
    <w:r>
      <w:rPr>
        <w:rStyle w:val="Arial"/>
        <w:vertAlign w:val="superscript"/>
      </w:rPr>
      <w:fldChar w:fldCharType="end"/>
    </w:r>
  </w:p>
  <w:p w:rsidR="00C246FF" w:rsidRDefault="00C246FF">
    <w:pPr>
      <w:pStyle w:val="a8"/>
      <w:framePr w:w="12040" w:h="423" w:wrap="none" w:vAnchor="text" w:hAnchor="page" w:x="-66" w:y="-1544"/>
      <w:shd w:val="clear" w:color="auto" w:fill="auto"/>
      <w:ind w:left="2197"/>
    </w:pPr>
    <w:r>
      <w:rPr>
        <w:rStyle w:val="Arial8pt"/>
      </w:rPr>
      <w:t>Договор поставки N°</w:t>
    </w:r>
    <w:r>
      <w:rPr>
        <w:rStyle w:val="Arial8pt"/>
      </w:rPr>
      <w:tab/>
      <w:t>от «</w:t>
    </w:r>
    <w:r>
      <w:rPr>
        <w:rStyle w:val="Arial8pt"/>
      </w:rPr>
      <w:tab/>
      <w:t>»</w:t>
    </w:r>
    <w:r>
      <w:rPr>
        <w:rStyle w:val="Arial8pt"/>
      </w:rPr>
      <w:tab/>
      <w:t>200_ г. между ОАО «Газпром нефть» и</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2EA" w:rsidRPr="006C0CC8" w:rsidRDefault="00DA32EA" w:rsidP="00DA32EA">
    <w:pPr>
      <w:pStyle w:val="af2"/>
      <w:jc w:val="center"/>
      <w:rPr>
        <w:rFonts w:ascii="Times New Roman" w:hAnsi="Times New Roman"/>
        <w:sz w:val="18"/>
        <w:szCs w:val="18"/>
      </w:rPr>
    </w:pPr>
    <w:r w:rsidRPr="006C0CC8">
      <w:rPr>
        <w:rFonts w:ascii="Times New Roman" w:hAnsi="Times New Roman"/>
        <w:sz w:val="18"/>
        <w:szCs w:val="18"/>
      </w:rPr>
      <w:t xml:space="preserve">Типовой </w:t>
    </w:r>
    <w:r w:rsidR="006C0CC8" w:rsidRPr="006C0CC8">
      <w:rPr>
        <w:rFonts w:ascii="Times New Roman" w:hAnsi="Times New Roman"/>
        <w:sz w:val="18"/>
        <w:szCs w:val="18"/>
      </w:rPr>
      <w:t>договор поставки ТМЦ (разовая</w:t>
    </w:r>
    <w:r w:rsidRPr="006C0CC8">
      <w:rPr>
        <w:rFonts w:ascii="Times New Roman" w:hAnsi="Times New Roman"/>
        <w:sz w:val="18"/>
        <w:szCs w:val="18"/>
      </w:rPr>
      <w:t>)</w:t>
    </w:r>
  </w:p>
  <w:p w:rsidR="00DA32EA" w:rsidRDefault="00DA32EA">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9B4" w:rsidRDefault="00E729B4" w:rsidP="000C48A7">
      <w:pPr>
        <w:spacing w:after="0" w:line="240" w:lineRule="auto"/>
      </w:pPr>
      <w:r>
        <w:separator/>
      </w:r>
    </w:p>
  </w:footnote>
  <w:footnote w:type="continuationSeparator" w:id="0">
    <w:p w:rsidR="00E729B4" w:rsidRDefault="00E729B4" w:rsidP="000C48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60807BC"/>
    <w:multiLevelType w:val="multilevel"/>
    <w:tmpl w:val="C7EADA9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7E26E1"/>
    <w:multiLevelType w:val="multilevel"/>
    <w:tmpl w:val="9C062C3E"/>
    <w:lvl w:ilvl="0">
      <w:start w:val="1"/>
      <w:numFmt w:val="decimal"/>
      <w:lvlText w:val="1.%1."/>
      <w:lvlJc w:val="left"/>
      <w:rPr>
        <w:rFonts w:ascii="Arial" w:eastAsia="Arial" w:hAnsi="Arial" w:cs="Arial"/>
        <w:b w:val="0"/>
        <w:bCs w:val="0"/>
        <w:i w:val="0"/>
        <w:iCs w:val="0"/>
        <w:smallCaps w:val="0"/>
        <w:strike w:val="0"/>
        <w:color w:val="000000"/>
        <w:spacing w:val="0"/>
        <w:w w:val="100"/>
        <w:position w:val="0"/>
        <w:sz w:val="22"/>
        <w:szCs w:val="22"/>
        <w:u w:val="none"/>
        <w:lang w:val="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0E56E8"/>
    <w:multiLevelType w:val="multilevel"/>
    <w:tmpl w:val="8E6E9C10"/>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4E7C7E"/>
    <w:multiLevelType w:val="multilevel"/>
    <w:tmpl w:val="90DEF8F2"/>
    <w:lvl w:ilvl="0">
      <w:start w:val="1"/>
      <w:numFmt w:val="decimal"/>
      <w:lvlText w:val="5.%1."/>
      <w:lvlJc w:val="left"/>
      <w:rPr>
        <w:rFonts w:ascii="Arial" w:eastAsia="Arial" w:hAnsi="Arial" w:cs="Arial"/>
        <w:b/>
        <w:bCs/>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8715FF"/>
    <w:multiLevelType w:val="multilevel"/>
    <w:tmpl w:val="F89AD44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8806D2"/>
    <w:multiLevelType w:val="multilevel"/>
    <w:tmpl w:val="904E61B2"/>
    <w:lvl w:ilvl="0">
      <w:start w:val="1"/>
      <w:numFmt w:val="decimal"/>
      <w:lvlText w:val="6.2.9.%1."/>
      <w:lvlJc w:val="left"/>
      <w:rPr>
        <w:rFonts w:ascii="Arial" w:eastAsia="Arial" w:hAnsi="Arial" w:cs="Arial"/>
        <w:b/>
        <w:bCs/>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3E3B5B"/>
    <w:multiLevelType w:val="multilevel"/>
    <w:tmpl w:val="A97C7336"/>
    <w:lvl w:ilvl="0">
      <w:start w:val="1"/>
      <w:numFmt w:val="decimal"/>
      <w:lvlText w:val="4.%1."/>
      <w:lvlJc w:val="left"/>
      <w:rPr>
        <w:rFonts w:ascii="Arial" w:eastAsia="Arial" w:hAnsi="Arial" w:cs="Arial"/>
        <w:b/>
        <w:bCs/>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743D77"/>
    <w:multiLevelType w:val="multilevel"/>
    <w:tmpl w:val="818EB172"/>
    <w:lvl w:ilvl="0">
      <w:start w:val="1"/>
      <w:numFmt w:val="decimal"/>
      <w:lvlText w:val="6.1.%1."/>
      <w:lvlJc w:val="left"/>
      <w:rPr>
        <w:rFonts w:ascii="Arial" w:eastAsia="Arial" w:hAnsi="Arial" w:cs="Arial"/>
        <w:b/>
        <w:bCs/>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392DE7"/>
    <w:multiLevelType w:val="multilevel"/>
    <w:tmpl w:val="21840A18"/>
    <w:lvl w:ilvl="0">
      <w:start w:val="1"/>
      <w:numFmt w:val="decimal"/>
      <w:suff w:val="nothing"/>
      <w:lvlText w:val="%1"/>
      <w:lvlJc w:val="left"/>
      <w:pPr>
        <w:ind w:left="0" w:firstLine="0"/>
      </w:pPr>
      <w:rPr>
        <w:rFonts w:ascii="Calibri" w:hAnsi="Calibri" w:hint="default"/>
        <w:b w:val="0"/>
        <w:bCs w:val="0"/>
        <w:i w:val="0"/>
        <w:iCs w:val="0"/>
        <w:caps w:val="0"/>
        <w:smallCaps w:val="0"/>
        <w:strike w:val="0"/>
        <w:dstrike w:val="0"/>
        <w:noProof w:val="0"/>
        <w:vanish w:val="0"/>
        <w:webHidden w:val="0"/>
        <w:color w:val="000000"/>
        <w:spacing w:val="0"/>
        <w:kern w:val="0"/>
        <w:position w:val="0"/>
        <w:sz w:val="20"/>
        <w:u w:val="none"/>
        <w:effect w:val="none"/>
        <w:vertAlign w:val="baseline"/>
        <w:em w:val="none"/>
        <w:specVanish w:val="0"/>
      </w:rPr>
    </w:lvl>
    <w:lvl w:ilvl="1">
      <w:start w:val="1"/>
      <w:numFmt w:val="lowerLetter"/>
      <w:lvlText w:val="%2."/>
      <w:lvlJc w:val="left"/>
      <w:pPr>
        <w:ind w:left="851" w:firstLine="0"/>
      </w:pPr>
    </w:lvl>
    <w:lvl w:ilvl="2">
      <w:start w:val="1"/>
      <w:numFmt w:val="lowerRoman"/>
      <w:lvlText w:val="%3."/>
      <w:lvlJc w:val="right"/>
      <w:pPr>
        <w:ind w:left="1702" w:firstLine="0"/>
      </w:pPr>
    </w:lvl>
    <w:lvl w:ilvl="3">
      <w:start w:val="1"/>
      <w:numFmt w:val="decimal"/>
      <w:lvlText w:val="%4."/>
      <w:lvlJc w:val="left"/>
      <w:pPr>
        <w:ind w:left="2553" w:firstLine="0"/>
      </w:pPr>
    </w:lvl>
    <w:lvl w:ilvl="4">
      <w:start w:val="1"/>
      <w:numFmt w:val="lowerLetter"/>
      <w:lvlText w:val="%5."/>
      <w:lvlJc w:val="left"/>
      <w:pPr>
        <w:ind w:left="3404" w:firstLine="0"/>
      </w:pPr>
    </w:lvl>
    <w:lvl w:ilvl="5">
      <w:start w:val="1"/>
      <w:numFmt w:val="lowerRoman"/>
      <w:lvlText w:val="%6."/>
      <w:lvlJc w:val="right"/>
      <w:pPr>
        <w:ind w:left="4255" w:firstLine="0"/>
      </w:pPr>
    </w:lvl>
    <w:lvl w:ilvl="6">
      <w:start w:val="1"/>
      <w:numFmt w:val="decimal"/>
      <w:lvlText w:val="%7."/>
      <w:lvlJc w:val="left"/>
      <w:pPr>
        <w:ind w:left="5106" w:firstLine="0"/>
      </w:pPr>
    </w:lvl>
    <w:lvl w:ilvl="7">
      <w:start w:val="1"/>
      <w:numFmt w:val="lowerLetter"/>
      <w:lvlText w:val="%8."/>
      <w:lvlJc w:val="left"/>
      <w:pPr>
        <w:ind w:left="5957" w:firstLine="0"/>
      </w:pPr>
    </w:lvl>
    <w:lvl w:ilvl="8">
      <w:start w:val="1"/>
      <w:numFmt w:val="lowerRoman"/>
      <w:lvlText w:val="%9."/>
      <w:lvlJc w:val="right"/>
      <w:pPr>
        <w:ind w:left="6808" w:firstLine="0"/>
      </w:pPr>
    </w:lvl>
  </w:abstractNum>
  <w:abstractNum w:abstractNumId="10" w15:restartNumberingAfterBreak="0">
    <w:nsid w:val="68EE2FD6"/>
    <w:multiLevelType w:val="multilevel"/>
    <w:tmpl w:val="B0866FCC"/>
    <w:lvl w:ilvl="0">
      <w:start w:val="1"/>
      <w:numFmt w:val="decimal"/>
      <w:lvlText w:val="6.2.%1."/>
      <w:lvlJc w:val="left"/>
      <w:rPr>
        <w:rFonts w:ascii="Arial" w:eastAsia="Arial" w:hAnsi="Arial" w:cs="Arial"/>
        <w:b/>
        <w:bCs/>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A69171B"/>
    <w:multiLevelType w:val="multilevel"/>
    <w:tmpl w:val="5A920B10"/>
    <w:lvl w:ilvl="0">
      <w:start w:val="1"/>
      <w:numFmt w:val="decimal"/>
      <w:lvlText w:val="6.%1."/>
      <w:lvlJc w:val="left"/>
      <w:rPr>
        <w:rFonts w:ascii="Arial" w:eastAsia="Arial" w:hAnsi="Arial" w:cs="Arial"/>
        <w:b/>
        <w:bCs/>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0"/>
  </w:num>
  <w:num w:numId="4">
    <w:abstractNumId w:val="2"/>
  </w:num>
  <w:num w:numId="5">
    <w:abstractNumId w:val="7"/>
  </w:num>
  <w:num w:numId="6">
    <w:abstractNumId w:val="11"/>
  </w:num>
  <w:num w:numId="7">
    <w:abstractNumId w:val="8"/>
  </w:num>
  <w:num w:numId="8">
    <w:abstractNumId w:val="10"/>
  </w:num>
  <w:num w:numId="9">
    <w:abstractNumId w:val="6"/>
  </w:num>
  <w:num w:numId="10">
    <w:abstractNumId w:val="5"/>
  </w:num>
  <w:num w:numId="11">
    <w:abstractNumId w:val="3"/>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9ED"/>
    <w:rsid w:val="00000757"/>
    <w:rsid w:val="00002C38"/>
    <w:rsid w:val="00004635"/>
    <w:rsid w:val="00006009"/>
    <w:rsid w:val="0001126A"/>
    <w:rsid w:val="00013087"/>
    <w:rsid w:val="00017A41"/>
    <w:rsid w:val="0002786E"/>
    <w:rsid w:val="00027EAE"/>
    <w:rsid w:val="0003038A"/>
    <w:rsid w:val="00032097"/>
    <w:rsid w:val="00034655"/>
    <w:rsid w:val="00035027"/>
    <w:rsid w:val="0003628A"/>
    <w:rsid w:val="00036586"/>
    <w:rsid w:val="0004350A"/>
    <w:rsid w:val="000476B1"/>
    <w:rsid w:val="0004771B"/>
    <w:rsid w:val="00052275"/>
    <w:rsid w:val="0005268B"/>
    <w:rsid w:val="0005369A"/>
    <w:rsid w:val="00053E85"/>
    <w:rsid w:val="00055289"/>
    <w:rsid w:val="000607FF"/>
    <w:rsid w:val="00061B18"/>
    <w:rsid w:val="0006462B"/>
    <w:rsid w:val="00073025"/>
    <w:rsid w:val="0007314B"/>
    <w:rsid w:val="00074444"/>
    <w:rsid w:val="00075B10"/>
    <w:rsid w:val="00075DBE"/>
    <w:rsid w:val="000770E4"/>
    <w:rsid w:val="0007796A"/>
    <w:rsid w:val="00077A32"/>
    <w:rsid w:val="00083A4B"/>
    <w:rsid w:val="00086109"/>
    <w:rsid w:val="000863D2"/>
    <w:rsid w:val="00086AB2"/>
    <w:rsid w:val="000905E8"/>
    <w:rsid w:val="000915CB"/>
    <w:rsid w:val="00091E4B"/>
    <w:rsid w:val="000939DC"/>
    <w:rsid w:val="00094142"/>
    <w:rsid w:val="000943BA"/>
    <w:rsid w:val="0009524F"/>
    <w:rsid w:val="000A4F10"/>
    <w:rsid w:val="000A7EBA"/>
    <w:rsid w:val="000B3B1D"/>
    <w:rsid w:val="000B4A10"/>
    <w:rsid w:val="000B58E8"/>
    <w:rsid w:val="000C01B4"/>
    <w:rsid w:val="000C1C3E"/>
    <w:rsid w:val="000C30B1"/>
    <w:rsid w:val="000C48A7"/>
    <w:rsid w:val="000C5A30"/>
    <w:rsid w:val="000C5BAB"/>
    <w:rsid w:val="000C7B7A"/>
    <w:rsid w:val="000D07B4"/>
    <w:rsid w:val="000D103E"/>
    <w:rsid w:val="000D1E45"/>
    <w:rsid w:val="000D3AB6"/>
    <w:rsid w:val="000D4187"/>
    <w:rsid w:val="000D663A"/>
    <w:rsid w:val="000E2149"/>
    <w:rsid w:val="000E2226"/>
    <w:rsid w:val="000E38C3"/>
    <w:rsid w:val="000E39FA"/>
    <w:rsid w:val="000E3BEF"/>
    <w:rsid w:val="000E4D2F"/>
    <w:rsid w:val="000E6702"/>
    <w:rsid w:val="000F08BF"/>
    <w:rsid w:val="000F12A6"/>
    <w:rsid w:val="000F1F47"/>
    <w:rsid w:val="000F3D41"/>
    <w:rsid w:val="000F7E5F"/>
    <w:rsid w:val="00100104"/>
    <w:rsid w:val="00101C30"/>
    <w:rsid w:val="001027F5"/>
    <w:rsid w:val="00104447"/>
    <w:rsid w:val="001068A0"/>
    <w:rsid w:val="0011788A"/>
    <w:rsid w:val="001200D4"/>
    <w:rsid w:val="001230C1"/>
    <w:rsid w:val="00123670"/>
    <w:rsid w:val="00125CC5"/>
    <w:rsid w:val="00130F67"/>
    <w:rsid w:val="001329BF"/>
    <w:rsid w:val="00132A9E"/>
    <w:rsid w:val="0013328B"/>
    <w:rsid w:val="00133675"/>
    <w:rsid w:val="00135449"/>
    <w:rsid w:val="001450AB"/>
    <w:rsid w:val="00152717"/>
    <w:rsid w:val="0015420F"/>
    <w:rsid w:val="001557B0"/>
    <w:rsid w:val="0015634A"/>
    <w:rsid w:val="001634CC"/>
    <w:rsid w:val="00163A47"/>
    <w:rsid w:val="001641FF"/>
    <w:rsid w:val="00165888"/>
    <w:rsid w:val="00166E4A"/>
    <w:rsid w:val="001728C3"/>
    <w:rsid w:val="00173036"/>
    <w:rsid w:val="0017498C"/>
    <w:rsid w:val="00175858"/>
    <w:rsid w:val="00184E81"/>
    <w:rsid w:val="00191E23"/>
    <w:rsid w:val="001960F0"/>
    <w:rsid w:val="001A02FA"/>
    <w:rsid w:val="001A0DA7"/>
    <w:rsid w:val="001A3243"/>
    <w:rsid w:val="001A6128"/>
    <w:rsid w:val="001A6B2D"/>
    <w:rsid w:val="001B10AC"/>
    <w:rsid w:val="001B2D31"/>
    <w:rsid w:val="001B3C18"/>
    <w:rsid w:val="001B6BB7"/>
    <w:rsid w:val="001C6DC3"/>
    <w:rsid w:val="001D32C5"/>
    <w:rsid w:val="001D430E"/>
    <w:rsid w:val="001D765E"/>
    <w:rsid w:val="001E0DB3"/>
    <w:rsid w:val="001E3E21"/>
    <w:rsid w:val="001E58D4"/>
    <w:rsid w:val="001E7684"/>
    <w:rsid w:val="001F00E8"/>
    <w:rsid w:val="001F15C3"/>
    <w:rsid w:val="001F2CFF"/>
    <w:rsid w:val="001F6B72"/>
    <w:rsid w:val="001F766D"/>
    <w:rsid w:val="0020131F"/>
    <w:rsid w:val="0020325C"/>
    <w:rsid w:val="00203835"/>
    <w:rsid w:val="002043DB"/>
    <w:rsid w:val="0020553C"/>
    <w:rsid w:val="00205BC0"/>
    <w:rsid w:val="002074A5"/>
    <w:rsid w:val="002074E5"/>
    <w:rsid w:val="00211FFC"/>
    <w:rsid w:val="00214F0E"/>
    <w:rsid w:val="00215812"/>
    <w:rsid w:val="0021688D"/>
    <w:rsid w:val="00222208"/>
    <w:rsid w:val="00223CB2"/>
    <w:rsid w:val="00225339"/>
    <w:rsid w:val="00226D21"/>
    <w:rsid w:val="00227F0A"/>
    <w:rsid w:val="00232DDC"/>
    <w:rsid w:val="00236E00"/>
    <w:rsid w:val="0024146B"/>
    <w:rsid w:val="00244D8E"/>
    <w:rsid w:val="002462C8"/>
    <w:rsid w:val="002465F3"/>
    <w:rsid w:val="00247039"/>
    <w:rsid w:val="002477A2"/>
    <w:rsid w:val="002531FD"/>
    <w:rsid w:val="00253566"/>
    <w:rsid w:val="002535F7"/>
    <w:rsid w:val="00253975"/>
    <w:rsid w:val="00253B2E"/>
    <w:rsid w:val="00254D0C"/>
    <w:rsid w:val="0025561A"/>
    <w:rsid w:val="00261B31"/>
    <w:rsid w:val="002624E9"/>
    <w:rsid w:val="002628BD"/>
    <w:rsid w:val="002635B6"/>
    <w:rsid w:val="00263896"/>
    <w:rsid w:val="002645D2"/>
    <w:rsid w:val="00267E45"/>
    <w:rsid w:val="00272AC9"/>
    <w:rsid w:val="002730CC"/>
    <w:rsid w:val="00273E15"/>
    <w:rsid w:val="0027613E"/>
    <w:rsid w:val="00280712"/>
    <w:rsid w:val="00282170"/>
    <w:rsid w:val="0028779D"/>
    <w:rsid w:val="0028795F"/>
    <w:rsid w:val="00290739"/>
    <w:rsid w:val="002918A7"/>
    <w:rsid w:val="00292E96"/>
    <w:rsid w:val="0029516D"/>
    <w:rsid w:val="002A68A4"/>
    <w:rsid w:val="002A694A"/>
    <w:rsid w:val="002B63EE"/>
    <w:rsid w:val="002C146B"/>
    <w:rsid w:val="002C21CA"/>
    <w:rsid w:val="002C42F3"/>
    <w:rsid w:val="002C4A20"/>
    <w:rsid w:val="002D1129"/>
    <w:rsid w:val="002D30EC"/>
    <w:rsid w:val="002D3C32"/>
    <w:rsid w:val="002D423C"/>
    <w:rsid w:val="002D74A8"/>
    <w:rsid w:val="002E08B0"/>
    <w:rsid w:val="002E2886"/>
    <w:rsid w:val="002E2A8D"/>
    <w:rsid w:val="002F1355"/>
    <w:rsid w:val="002F3EF8"/>
    <w:rsid w:val="002F5BA1"/>
    <w:rsid w:val="00302520"/>
    <w:rsid w:val="003027E7"/>
    <w:rsid w:val="003063E5"/>
    <w:rsid w:val="0030665F"/>
    <w:rsid w:val="00307FEF"/>
    <w:rsid w:val="003105F9"/>
    <w:rsid w:val="00311E9C"/>
    <w:rsid w:val="00312B54"/>
    <w:rsid w:val="003139BC"/>
    <w:rsid w:val="00314C6A"/>
    <w:rsid w:val="003200FC"/>
    <w:rsid w:val="00320152"/>
    <w:rsid w:val="00321E28"/>
    <w:rsid w:val="00324303"/>
    <w:rsid w:val="003256DF"/>
    <w:rsid w:val="003315E8"/>
    <w:rsid w:val="00332073"/>
    <w:rsid w:val="00334345"/>
    <w:rsid w:val="00335752"/>
    <w:rsid w:val="00342180"/>
    <w:rsid w:val="00343CE4"/>
    <w:rsid w:val="00344A2B"/>
    <w:rsid w:val="00346170"/>
    <w:rsid w:val="00346D96"/>
    <w:rsid w:val="0035020A"/>
    <w:rsid w:val="00350933"/>
    <w:rsid w:val="00353BE8"/>
    <w:rsid w:val="00355889"/>
    <w:rsid w:val="00360047"/>
    <w:rsid w:val="00360C9C"/>
    <w:rsid w:val="00361E09"/>
    <w:rsid w:val="00365F32"/>
    <w:rsid w:val="00375CF6"/>
    <w:rsid w:val="00382326"/>
    <w:rsid w:val="00383117"/>
    <w:rsid w:val="00383260"/>
    <w:rsid w:val="00385224"/>
    <w:rsid w:val="00386CA2"/>
    <w:rsid w:val="00391876"/>
    <w:rsid w:val="00391CF7"/>
    <w:rsid w:val="003942DF"/>
    <w:rsid w:val="00395B6F"/>
    <w:rsid w:val="00397E9A"/>
    <w:rsid w:val="003A51EC"/>
    <w:rsid w:val="003B0E11"/>
    <w:rsid w:val="003B2546"/>
    <w:rsid w:val="003B268E"/>
    <w:rsid w:val="003B27E4"/>
    <w:rsid w:val="003B33CB"/>
    <w:rsid w:val="003B545F"/>
    <w:rsid w:val="003B5ECB"/>
    <w:rsid w:val="003C1AF4"/>
    <w:rsid w:val="003D0D97"/>
    <w:rsid w:val="003D5B72"/>
    <w:rsid w:val="003E2855"/>
    <w:rsid w:val="003E46CF"/>
    <w:rsid w:val="003E563E"/>
    <w:rsid w:val="003F29DD"/>
    <w:rsid w:val="003F5B9A"/>
    <w:rsid w:val="003F6D81"/>
    <w:rsid w:val="00400A0C"/>
    <w:rsid w:val="00403A0A"/>
    <w:rsid w:val="00404E23"/>
    <w:rsid w:val="0040536D"/>
    <w:rsid w:val="00405AED"/>
    <w:rsid w:val="00405F68"/>
    <w:rsid w:val="004129CD"/>
    <w:rsid w:val="00412ECD"/>
    <w:rsid w:val="00414944"/>
    <w:rsid w:val="00414ECB"/>
    <w:rsid w:val="0041767A"/>
    <w:rsid w:val="0042329A"/>
    <w:rsid w:val="00427C8C"/>
    <w:rsid w:val="00431FCE"/>
    <w:rsid w:val="00432FB9"/>
    <w:rsid w:val="0043543D"/>
    <w:rsid w:val="004430A1"/>
    <w:rsid w:val="0044381E"/>
    <w:rsid w:val="004469B2"/>
    <w:rsid w:val="00451BBA"/>
    <w:rsid w:val="00451FF2"/>
    <w:rsid w:val="0045284B"/>
    <w:rsid w:val="0045294A"/>
    <w:rsid w:val="004535AE"/>
    <w:rsid w:val="004537CB"/>
    <w:rsid w:val="004570D4"/>
    <w:rsid w:val="00465038"/>
    <w:rsid w:val="004653D9"/>
    <w:rsid w:val="00466FFA"/>
    <w:rsid w:val="0046717E"/>
    <w:rsid w:val="00471BB5"/>
    <w:rsid w:val="00473B17"/>
    <w:rsid w:val="00474823"/>
    <w:rsid w:val="00481D82"/>
    <w:rsid w:val="0048222A"/>
    <w:rsid w:val="004834AF"/>
    <w:rsid w:val="00484A2A"/>
    <w:rsid w:val="004852E9"/>
    <w:rsid w:val="00486DB8"/>
    <w:rsid w:val="00490576"/>
    <w:rsid w:val="00490BA5"/>
    <w:rsid w:val="004947C5"/>
    <w:rsid w:val="00496264"/>
    <w:rsid w:val="00497D67"/>
    <w:rsid w:val="004A009B"/>
    <w:rsid w:val="004A1FA4"/>
    <w:rsid w:val="004A26EC"/>
    <w:rsid w:val="004A5192"/>
    <w:rsid w:val="004A59DC"/>
    <w:rsid w:val="004A5F42"/>
    <w:rsid w:val="004A6B36"/>
    <w:rsid w:val="004B099C"/>
    <w:rsid w:val="004B0A4B"/>
    <w:rsid w:val="004B0E61"/>
    <w:rsid w:val="004B223A"/>
    <w:rsid w:val="004B456E"/>
    <w:rsid w:val="004B5D8E"/>
    <w:rsid w:val="004B74C0"/>
    <w:rsid w:val="004C0228"/>
    <w:rsid w:val="004C19BF"/>
    <w:rsid w:val="004C38D0"/>
    <w:rsid w:val="004C38F1"/>
    <w:rsid w:val="004C3AFC"/>
    <w:rsid w:val="004C4270"/>
    <w:rsid w:val="004C42A1"/>
    <w:rsid w:val="004C583D"/>
    <w:rsid w:val="004D354A"/>
    <w:rsid w:val="004D73ED"/>
    <w:rsid w:val="004E6977"/>
    <w:rsid w:val="004F1F12"/>
    <w:rsid w:val="004F25E1"/>
    <w:rsid w:val="004F4F23"/>
    <w:rsid w:val="005033D0"/>
    <w:rsid w:val="005034EF"/>
    <w:rsid w:val="00505C37"/>
    <w:rsid w:val="00505DF6"/>
    <w:rsid w:val="00506AC3"/>
    <w:rsid w:val="00507457"/>
    <w:rsid w:val="00510782"/>
    <w:rsid w:val="005111BB"/>
    <w:rsid w:val="00514A41"/>
    <w:rsid w:val="00514D08"/>
    <w:rsid w:val="005214E4"/>
    <w:rsid w:val="00522977"/>
    <w:rsid w:val="00523550"/>
    <w:rsid w:val="00525A73"/>
    <w:rsid w:val="005263F6"/>
    <w:rsid w:val="00527876"/>
    <w:rsid w:val="00527B9E"/>
    <w:rsid w:val="005302CD"/>
    <w:rsid w:val="00530739"/>
    <w:rsid w:val="00531262"/>
    <w:rsid w:val="00534751"/>
    <w:rsid w:val="00536B69"/>
    <w:rsid w:val="00537AC0"/>
    <w:rsid w:val="00541B37"/>
    <w:rsid w:val="00544810"/>
    <w:rsid w:val="005465BF"/>
    <w:rsid w:val="005475F3"/>
    <w:rsid w:val="005508C0"/>
    <w:rsid w:val="005510DF"/>
    <w:rsid w:val="00552210"/>
    <w:rsid w:val="005534CA"/>
    <w:rsid w:val="005546F2"/>
    <w:rsid w:val="00554ACA"/>
    <w:rsid w:val="00555D36"/>
    <w:rsid w:val="00561F87"/>
    <w:rsid w:val="00563C52"/>
    <w:rsid w:val="0057173F"/>
    <w:rsid w:val="0057323E"/>
    <w:rsid w:val="00573536"/>
    <w:rsid w:val="00575B01"/>
    <w:rsid w:val="00576EF9"/>
    <w:rsid w:val="00577066"/>
    <w:rsid w:val="005774E4"/>
    <w:rsid w:val="005802AC"/>
    <w:rsid w:val="00585C02"/>
    <w:rsid w:val="00587493"/>
    <w:rsid w:val="005903A9"/>
    <w:rsid w:val="0059066B"/>
    <w:rsid w:val="0059683F"/>
    <w:rsid w:val="00596E50"/>
    <w:rsid w:val="005A0923"/>
    <w:rsid w:val="005A22F0"/>
    <w:rsid w:val="005A4421"/>
    <w:rsid w:val="005B3174"/>
    <w:rsid w:val="005B5B1D"/>
    <w:rsid w:val="005B5CBB"/>
    <w:rsid w:val="005C0A90"/>
    <w:rsid w:val="005C18BF"/>
    <w:rsid w:val="005C44BF"/>
    <w:rsid w:val="005C5494"/>
    <w:rsid w:val="005C56EF"/>
    <w:rsid w:val="005C6138"/>
    <w:rsid w:val="005D3F58"/>
    <w:rsid w:val="005E06B2"/>
    <w:rsid w:val="005E0AD6"/>
    <w:rsid w:val="005E52E1"/>
    <w:rsid w:val="005E5BC1"/>
    <w:rsid w:val="005E5E7F"/>
    <w:rsid w:val="005F2FF8"/>
    <w:rsid w:val="005F38DD"/>
    <w:rsid w:val="005F3DDD"/>
    <w:rsid w:val="005F4E7D"/>
    <w:rsid w:val="005F5E5C"/>
    <w:rsid w:val="005F6853"/>
    <w:rsid w:val="005F7EB0"/>
    <w:rsid w:val="006022AF"/>
    <w:rsid w:val="00604937"/>
    <w:rsid w:val="00612EFE"/>
    <w:rsid w:val="0061487B"/>
    <w:rsid w:val="00616233"/>
    <w:rsid w:val="0061763D"/>
    <w:rsid w:val="00626425"/>
    <w:rsid w:val="0062684D"/>
    <w:rsid w:val="00631489"/>
    <w:rsid w:val="00631A07"/>
    <w:rsid w:val="0063217E"/>
    <w:rsid w:val="006412A9"/>
    <w:rsid w:val="006434BB"/>
    <w:rsid w:val="00651D0B"/>
    <w:rsid w:val="00652BD5"/>
    <w:rsid w:val="00653A13"/>
    <w:rsid w:val="00654694"/>
    <w:rsid w:val="00655CCA"/>
    <w:rsid w:val="00663CC2"/>
    <w:rsid w:val="00663F9A"/>
    <w:rsid w:val="0067068D"/>
    <w:rsid w:val="006721B2"/>
    <w:rsid w:val="00674388"/>
    <w:rsid w:val="006743C4"/>
    <w:rsid w:val="006779AC"/>
    <w:rsid w:val="00680092"/>
    <w:rsid w:val="00692BBA"/>
    <w:rsid w:val="00693270"/>
    <w:rsid w:val="00697B80"/>
    <w:rsid w:val="00697CB3"/>
    <w:rsid w:val="006A33EC"/>
    <w:rsid w:val="006A368C"/>
    <w:rsid w:val="006A392D"/>
    <w:rsid w:val="006A4508"/>
    <w:rsid w:val="006A4C4F"/>
    <w:rsid w:val="006A6A2D"/>
    <w:rsid w:val="006B1B84"/>
    <w:rsid w:val="006B1D84"/>
    <w:rsid w:val="006B4676"/>
    <w:rsid w:val="006B51D9"/>
    <w:rsid w:val="006B591F"/>
    <w:rsid w:val="006C0CC8"/>
    <w:rsid w:val="006C1C89"/>
    <w:rsid w:val="006C2F73"/>
    <w:rsid w:val="006C6D1E"/>
    <w:rsid w:val="006C78C4"/>
    <w:rsid w:val="006D1841"/>
    <w:rsid w:val="006D3154"/>
    <w:rsid w:val="006D5251"/>
    <w:rsid w:val="006E41E9"/>
    <w:rsid w:val="006E492C"/>
    <w:rsid w:val="006E5174"/>
    <w:rsid w:val="006E6349"/>
    <w:rsid w:val="006F0C7A"/>
    <w:rsid w:val="006F1704"/>
    <w:rsid w:val="006F42A8"/>
    <w:rsid w:val="006F42B4"/>
    <w:rsid w:val="006F4CF5"/>
    <w:rsid w:val="006F7A49"/>
    <w:rsid w:val="00701C62"/>
    <w:rsid w:val="007028B0"/>
    <w:rsid w:val="00713123"/>
    <w:rsid w:val="00716185"/>
    <w:rsid w:val="00716553"/>
    <w:rsid w:val="0071776E"/>
    <w:rsid w:val="007204FE"/>
    <w:rsid w:val="0072135D"/>
    <w:rsid w:val="00722578"/>
    <w:rsid w:val="00723727"/>
    <w:rsid w:val="00732B8F"/>
    <w:rsid w:val="00732EF7"/>
    <w:rsid w:val="00734B68"/>
    <w:rsid w:val="00735597"/>
    <w:rsid w:val="007461EE"/>
    <w:rsid w:val="00746DE6"/>
    <w:rsid w:val="007477D0"/>
    <w:rsid w:val="007479E5"/>
    <w:rsid w:val="00747A21"/>
    <w:rsid w:val="00752202"/>
    <w:rsid w:val="00752B48"/>
    <w:rsid w:val="0075337A"/>
    <w:rsid w:val="00754AC7"/>
    <w:rsid w:val="007612FB"/>
    <w:rsid w:val="00761F67"/>
    <w:rsid w:val="00761FC9"/>
    <w:rsid w:val="00763792"/>
    <w:rsid w:val="00765851"/>
    <w:rsid w:val="00765941"/>
    <w:rsid w:val="00766D29"/>
    <w:rsid w:val="007720D4"/>
    <w:rsid w:val="0077358E"/>
    <w:rsid w:val="00777BEC"/>
    <w:rsid w:val="00780807"/>
    <w:rsid w:val="007810BA"/>
    <w:rsid w:val="00781948"/>
    <w:rsid w:val="00781F44"/>
    <w:rsid w:val="00782544"/>
    <w:rsid w:val="007908F8"/>
    <w:rsid w:val="00790BF3"/>
    <w:rsid w:val="00791D54"/>
    <w:rsid w:val="007923CE"/>
    <w:rsid w:val="00792C85"/>
    <w:rsid w:val="00796A08"/>
    <w:rsid w:val="00797066"/>
    <w:rsid w:val="007A0B71"/>
    <w:rsid w:val="007B250A"/>
    <w:rsid w:val="007B4346"/>
    <w:rsid w:val="007B640D"/>
    <w:rsid w:val="007C13AB"/>
    <w:rsid w:val="007C3094"/>
    <w:rsid w:val="007C3275"/>
    <w:rsid w:val="007C329A"/>
    <w:rsid w:val="007C3D4C"/>
    <w:rsid w:val="007C4D1D"/>
    <w:rsid w:val="007C6DA8"/>
    <w:rsid w:val="007D1CD9"/>
    <w:rsid w:val="007D2CEC"/>
    <w:rsid w:val="007D65E1"/>
    <w:rsid w:val="007E21FA"/>
    <w:rsid w:val="007E4379"/>
    <w:rsid w:val="007E6DF0"/>
    <w:rsid w:val="007E76B7"/>
    <w:rsid w:val="007F1273"/>
    <w:rsid w:val="007F4BBA"/>
    <w:rsid w:val="007F6DE3"/>
    <w:rsid w:val="007F740B"/>
    <w:rsid w:val="00802461"/>
    <w:rsid w:val="0080534F"/>
    <w:rsid w:val="008061C7"/>
    <w:rsid w:val="00806CBB"/>
    <w:rsid w:val="00811537"/>
    <w:rsid w:val="0081270C"/>
    <w:rsid w:val="00813C96"/>
    <w:rsid w:val="00813D69"/>
    <w:rsid w:val="00815969"/>
    <w:rsid w:val="0081621A"/>
    <w:rsid w:val="008203B2"/>
    <w:rsid w:val="00822432"/>
    <w:rsid w:val="0082345E"/>
    <w:rsid w:val="00824E92"/>
    <w:rsid w:val="00827221"/>
    <w:rsid w:val="008277C3"/>
    <w:rsid w:val="0083299D"/>
    <w:rsid w:val="00835811"/>
    <w:rsid w:val="00836713"/>
    <w:rsid w:val="008367DE"/>
    <w:rsid w:val="00837424"/>
    <w:rsid w:val="008472A1"/>
    <w:rsid w:val="00850E51"/>
    <w:rsid w:val="008522A2"/>
    <w:rsid w:val="00852A46"/>
    <w:rsid w:val="008536CB"/>
    <w:rsid w:val="00855268"/>
    <w:rsid w:val="00857ADC"/>
    <w:rsid w:val="00861656"/>
    <w:rsid w:val="0086393C"/>
    <w:rsid w:val="00865141"/>
    <w:rsid w:val="008666AD"/>
    <w:rsid w:val="00871EC4"/>
    <w:rsid w:val="00873325"/>
    <w:rsid w:val="00873D56"/>
    <w:rsid w:val="00874864"/>
    <w:rsid w:val="00882FFD"/>
    <w:rsid w:val="008833AA"/>
    <w:rsid w:val="00885C72"/>
    <w:rsid w:val="00887F4E"/>
    <w:rsid w:val="00897994"/>
    <w:rsid w:val="008A00BF"/>
    <w:rsid w:val="008A189A"/>
    <w:rsid w:val="008A7115"/>
    <w:rsid w:val="008A7790"/>
    <w:rsid w:val="008B0DD0"/>
    <w:rsid w:val="008B50D5"/>
    <w:rsid w:val="008B63B8"/>
    <w:rsid w:val="008B67CB"/>
    <w:rsid w:val="008B70FE"/>
    <w:rsid w:val="008B7EF4"/>
    <w:rsid w:val="008C3992"/>
    <w:rsid w:val="008C3D5F"/>
    <w:rsid w:val="008C3DDE"/>
    <w:rsid w:val="008C4E42"/>
    <w:rsid w:val="008C5CD2"/>
    <w:rsid w:val="008C6250"/>
    <w:rsid w:val="008D0EA3"/>
    <w:rsid w:val="008D1EBC"/>
    <w:rsid w:val="008D33AD"/>
    <w:rsid w:val="008D4F26"/>
    <w:rsid w:val="008D5936"/>
    <w:rsid w:val="008D7C85"/>
    <w:rsid w:val="008E22F5"/>
    <w:rsid w:val="008E3BF2"/>
    <w:rsid w:val="008E4821"/>
    <w:rsid w:val="008E590C"/>
    <w:rsid w:val="008E5D3F"/>
    <w:rsid w:val="008E74CC"/>
    <w:rsid w:val="008F0531"/>
    <w:rsid w:val="008F1DE6"/>
    <w:rsid w:val="008F3FC1"/>
    <w:rsid w:val="008F50E0"/>
    <w:rsid w:val="008F5274"/>
    <w:rsid w:val="008F552F"/>
    <w:rsid w:val="0090381A"/>
    <w:rsid w:val="00905621"/>
    <w:rsid w:val="00905D5A"/>
    <w:rsid w:val="00911701"/>
    <w:rsid w:val="00911E90"/>
    <w:rsid w:val="00912981"/>
    <w:rsid w:val="00913451"/>
    <w:rsid w:val="00916110"/>
    <w:rsid w:val="00916639"/>
    <w:rsid w:val="009207E5"/>
    <w:rsid w:val="00922E0A"/>
    <w:rsid w:val="00931E1B"/>
    <w:rsid w:val="009328DD"/>
    <w:rsid w:val="00932C80"/>
    <w:rsid w:val="00934196"/>
    <w:rsid w:val="00934506"/>
    <w:rsid w:val="00942597"/>
    <w:rsid w:val="009508E4"/>
    <w:rsid w:val="00950F40"/>
    <w:rsid w:val="00953695"/>
    <w:rsid w:val="00956FC3"/>
    <w:rsid w:val="0095710E"/>
    <w:rsid w:val="00962261"/>
    <w:rsid w:val="00964D11"/>
    <w:rsid w:val="00964EC4"/>
    <w:rsid w:val="009651DB"/>
    <w:rsid w:val="00965C87"/>
    <w:rsid w:val="00967F7D"/>
    <w:rsid w:val="009704E8"/>
    <w:rsid w:val="00970584"/>
    <w:rsid w:val="0097227A"/>
    <w:rsid w:val="009745AC"/>
    <w:rsid w:val="00975B09"/>
    <w:rsid w:val="009768F7"/>
    <w:rsid w:val="00990761"/>
    <w:rsid w:val="00991AA5"/>
    <w:rsid w:val="00991B39"/>
    <w:rsid w:val="009930BF"/>
    <w:rsid w:val="009A0FED"/>
    <w:rsid w:val="009A21BC"/>
    <w:rsid w:val="009A487C"/>
    <w:rsid w:val="009A59ED"/>
    <w:rsid w:val="009A5C4E"/>
    <w:rsid w:val="009B54A9"/>
    <w:rsid w:val="009B7BBB"/>
    <w:rsid w:val="009C0A54"/>
    <w:rsid w:val="009C1FAD"/>
    <w:rsid w:val="009C2975"/>
    <w:rsid w:val="009C7CF5"/>
    <w:rsid w:val="009E1EAF"/>
    <w:rsid w:val="009E72CB"/>
    <w:rsid w:val="009F17C3"/>
    <w:rsid w:val="009F1DCD"/>
    <w:rsid w:val="009F51B6"/>
    <w:rsid w:val="009F6C64"/>
    <w:rsid w:val="009F71B6"/>
    <w:rsid w:val="009F7817"/>
    <w:rsid w:val="00A03FA6"/>
    <w:rsid w:val="00A06856"/>
    <w:rsid w:val="00A14A81"/>
    <w:rsid w:val="00A15558"/>
    <w:rsid w:val="00A155B6"/>
    <w:rsid w:val="00A17C1D"/>
    <w:rsid w:val="00A229DD"/>
    <w:rsid w:val="00A23379"/>
    <w:rsid w:val="00A23A1C"/>
    <w:rsid w:val="00A2467C"/>
    <w:rsid w:val="00A3251A"/>
    <w:rsid w:val="00A32C6F"/>
    <w:rsid w:val="00A33CEF"/>
    <w:rsid w:val="00A34B88"/>
    <w:rsid w:val="00A34F7F"/>
    <w:rsid w:val="00A44F61"/>
    <w:rsid w:val="00A45985"/>
    <w:rsid w:val="00A45C0D"/>
    <w:rsid w:val="00A60BDC"/>
    <w:rsid w:val="00A6116B"/>
    <w:rsid w:val="00A62FA5"/>
    <w:rsid w:val="00A64517"/>
    <w:rsid w:val="00A76381"/>
    <w:rsid w:val="00A76E86"/>
    <w:rsid w:val="00A77B38"/>
    <w:rsid w:val="00A82946"/>
    <w:rsid w:val="00A8409D"/>
    <w:rsid w:val="00A866AA"/>
    <w:rsid w:val="00A8783A"/>
    <w:rsid w:val="00A879D1"/>
    <w:rsid w:val="00A90514"/>
    <w:rsid w:val="00A91C30"/>
    <w:rsid w:val="00A93002"/>
    <w:rsid w:val="00A959C3"/>
    <w:rsid w:val="00A97504"/>
    <w:rsid w:val="00AA0C7D"/>
    <w:rsid w:val="00AA0DBF"/>
    <w:rsid w:val="00AA46F6"/>
    <w:rsid w:val="00AA4DAF"/>
    <w:rsid w:val="00AB275F"/>
    <w:rsid w:val="00AB2E74"/>
    <w:rsid w:val="00AB49DC"/>
    <w:rsid w:val="00AB52E7"/>
    <w:rsid w:val="00AB54E5"/>
    <w:rsid w:val="00AC32CA"/>
    <w:rsid w:val="00AC4503"/>
    <w:rsid w:val="00AC5632"/>
    <w:rsid w:val="00AC6E01"/>
    <w:rsid w:val="00AD0476"/>
    <w:rsid w:val="00AD143D"/>
    <w:rsid w:val="00AD3988"/>
    <w:rsid w:val="00AD5C53"/>
    <w:rsid w:val="00AE0084"/>
    <w:rsid w:val="00AE22AE"/>
    <w:rsid w:val="00AE241C"/>
    <w:rsid w:val="00AE35C2"/>
    <w:rsid w:val="00AE442E"/>
    <w:rsid w:val="00AE5686"/>
    <w:rsid w:val="00AE5968"/>
    <w:rsid w:val="00AE6314"/>
    <w:rsid w:val="00AF01AE"/>
    <w:rsid w:val="00AF054A"/>
    <w:rsid w:val="00AF07C3"/>
    <w:rsid w:val="00AF08F0"/>
    <w:rsid w:val="00AF2A92"/>
    <w:rsid w:val="00AF2EAF"/>
    <w:rsid w:val="00AF3B95"/>
    <w:rsid w:val="00B0200D"/>
    <w:rsid w:val="00B023B1"/>
    <w:rsid w:val="00B029B4"/>
    <w:rsid w:val="00B039FF"/>
    <w:rsid w:val="00B04AEC"/>
    <w:rsid w:val="00B053BE"/>
    <w:rsid w:val="00B05EEE"/>
    <w:rsid w:val="00B10372"/>
    <w:rsid w:val="00B126F0"/>
    <w:rsid w:val="00B25919"/>
    <w:rsid w:val="00B26A3B"/>
    <w:rsid w:val="00B27A45"/>
    <w:rsid w:val="00B314F5"/>
    <w:rsid w:val="00B31ACC"/>
    <w:rsid w:val="00B327D1"/>
    <w:rsid w:val="00B32BF3"/>
    <w:rsid w:val="00B3498D"/>
    <w:rsid w:val="00B37277"/>
    <w:rsid w:val="00B42AF2"/>
    <w:rsid w:val="00B46ED2"/>
    <w:rsid w:val="00B511A8"/>
    <w:rsid w:val="00B515AD"/>
    <w:rsid w:val="00B519B8"/>
    <w:rsid w:val="00B51AED"/>
    <w:rsid w:val="00B51B09"/>
    <w:rsid w:val="00B51BE9"/>
    <w:rsid w:val="00B53551"/>
    <w:rsid w:val="00B56B29"/>
    <w:rsid w:val="00B61998"/>
    <w:rsid w:val="00B61C2E"/>
    <w:rsid w:val="00B73CD4"/>
    <w:rsid w:val="00B8032B"/>
    <w:rsid w:val="00B83A13"/>
    <w:rsid w:val="00B8499C"/>
    <w:rsid w:val="00B9161C"/>
    <w:rsid w:val="00B93698"/>
    <w:rsid w:val="00B93B15"/>
    <w:rsid w:val="00B93D08"/>
    <w:rsid w:val="00B96F40"/>
    <w:rsid w:val="00B9701D"/>
    <w:rsid w:val="00B971BC"/>
    <w:rsid w:val="00B97896"/>
    <w:rsid w:val="00BA05FE"/>
    <w:rsid w:val="00BA0981"/>
    <w:rsid w:val="00BA3923"/>
    <w:rsid w:val="00BA3EC9"/>
    <w:rsid w:val="00BB0BD1"/>
    <w:rsid w:val="00BB10C7"/>
    <w:rsid w:val="00BB1CAA"/>
    <w:rsid w:val="00BB1DC0"/>
    <w:rsid w:val="00BB43E9"/>
    <w:rsid w:val="00BB4A9C"/>
    <w:rsid w:val="00BB53C4"/>
    <w:rsid w:val="00BB6A45"/>
    <w:rsid w:val="00BB7969"/>
    <w:rsid w:val="00BC0E62"/>
    <w:rsid w:val="00BC486F"/>
    <w:rsid w:val="00BC6CA8"/>
    <w:rsid w:val="00BC7332"/>
    <w:rsid w:val="00BD6B6B"/>
    <w:rsid w:val="00BE1370"/>
    <w:rsid w:val="00BE4D4C"/>
    <w:rsid w:val="00BE6E96"/>
    <w:rsid w:val="00BE7591"/>
    <w:rsid w:val="00BF106D"/>
    <w:rsid w:val="00BF18ED"/>
    <w:rsid w:val="00BF1DA3"/>
    <w:rsid w:val="00BF4887"/>
    <w:rsid w:val="00BF5996"/>
    <w:rsid w:val="00C04B26"/>
    <w:rsid w:val="00C05121"/>
    <w:rsid w:val="00C101D9"/>
    <w:rsid w:val="00C10BB4"/>
    <w:rsid w:val="00C1169C"/>
    <w:rsid w:val="00C13694"/>
    <w:rsid w:val="00C219A2"/>
    <w:rsid w:val="00C246FF"/>
    <w:rsid w:val="00C25E09"/>
    <w:rsid w:val="00C30B44"/>
    <w:rsid w:val="00C35572"/>
    <w:rsid w:val="00C400AB"/>
    <w:rsid w:val="00C4134E"/>
    <w:rsid w:val="00C425E4"/>
    <w:rsid w:val="00C431EF"/>
    <w:rsid w:val="00C47A6E"/>
    <w:rsid w:val="00C530FD"/>
    <w:rsid w:val="00C54737"/>
    <w:rsid w:val="00C55CE6"/>
    <w:rsid w:val="00C6011C"/>
    <w:rsid w:val="00C60F05"/>
    <w:rsid w:val="00C61244"/>
    <w:rsid w:val="00C63EFD"/>
    <w:rsid w:val="00C66CB9"/>
    <w:rsid w:val="00C709B3"/>
    <w:rsid w:val="00C72D48"/>
    <w:rsid w:val="00C74BDD"/>
    <w:rsid w:val="00C7576E"/>
    <w:rsid w:val="00C75F41"/>
    <w:rsid w:val="00C80CBF"/>
    <w:rsid w:val="00C822BC"/>
    <w:rsid w:val="00C82532"/>
    <w:rsid w:val="00C83DBF"/>
    <w:rsid w:val="00C843B5"/>
    <w:rsid w:val="00C85329"/>
    <w:rsid w:val="00C86953"/>
    <w:rsid w:val="00C8784E"/>
    <w:rsid w:val="00C906D3"/>
    <w:rsid w:val="00C925AC"/>
    <w:rsid w:val="00CA04AB"/>
    <w:rsid w:val="00CA5B8A"/>
    <w:rsid w:val="00CA7141"/>
    <w:rsid w:val="00CA74CF"/>
    <w:rsid w:val="00CB008A"/>
    <w:rsid w:val="00CB1FC9"/>
    <w:rsid w:val="00CB3041"/>
    <w:rsid w:val="00CB45C6"/>
    <w:rsid w:val="00CB6FA7"/>
    <w:rsid w:val="00CC1A98"/>
    <w:rsid w:val="00CC1C24"/>
    <w:rsid w:val="00CC1F86"/>
    <w:rsid w:val="00CC22D8"/>
    <w:rsid w:val="00CC2824"/>
    <w:rsid w:val="00CC35A7"/>
    <w:rsid w:val="00CC363B"/>
    <w:rsid w:val="00CC5A7C"/>
    <w:rsid w:val="00CC65A1"/>
    <w:rsid w:val="00CC6C44"/>
    <w:rsid w:val="00CC7266"/>
    <w:rsid w:val="00CC75B3"/>
    <w:rsid w:val="00CC7FD8"/>
    <w:rsid w:val="00CD02DE"/>
    <w:rsid w:val="00CD210B"/>
    <w:rsid w:val="00CD49F7"/>
    <w:rsid w:val="00CD6FAB"/>
    <w:rsid w:val="00CE069E"/>
    <w:rsid w:val="00CE1C8C"/>
    <w:rsid w:val="00CE2B54"/>
    <w:rsid w:val="00CE5860"/>
    <w:rsid w:val="00CE5D61"/>
    <w:rsid w:val="00CE6561"/>
    <w:rsid w:val="00CF6FD2"/>
    <w:rsid w:val="00D02D90"/>
    <w:rsid w:val="00D03582"/>
    <w:rsid w:val="00D04BF1"/>
    <w:rsid w:val="00D05875"/>
    <w:rsid w:val="00D10B9D"/>
    <w:rsid w:val="00D13387"/>
    <w:rsid w:val="00D144D4"/>
    <w:rsid w:val="00D16D27"/>
    <w:rsid w:val="00D17E04"/>
    <w:rsid w:val="00D22A2C"/>
    <w:rsid w:val="00D237E2"/>
    <w:rsid w:val="00D27484"/>
    <w:rsid w:val="00D30EDD"/>
    <w:rsid w:val="00D311B4"/>
    <w:rsid w:val="00D320FB"/>
    <w:rsid w:val="00D32C16"/>
    <w:rsid w:val="00D32EE4"/>
    <w:rsid w:val="00D348BC"/>
    <w:rsid w:val="00D41291"/>
    <w:rsid w:val="00D41D28"/>
    <w:rsid w:val="00D4200F"/>
    <w:rsid w:val="00D436AC"/>
    <w:rsid w:val="00D45397"/>
    <w:rsid w:val="00D46D74"/>
    <w:rsid w:val="00D471E3"/>
    <w:rsid w:val="00D47838"/>
    <w:rsid w:val="00D52672"/>
    <w:rsid w:val="00D54DE8"/>
    <w:rsid w:val="00D55790"/>
    <w:rsid w:val="00D56176"/>
    <w:rsid w:val="00D56560"/>
    <w:rsid w:val="00D60957"/>
    <w:rsid w:val="00D60B70"/>
    <w:rsid w:val="00D6112C"/>
    <w:rsid w:val="00D647D1"/>
    <w:rsid w:val="00D677BC"/>
    <w:rsid w:val="00D71042"/>
    <w:rsid w:val="00D71103"/>
    <w:rsid w:val="00D7211A"/>
    <w:rsid w:val="00D73DA7"/>
    <w:rsid w:val="00D73FFD"/>
    <w:rsid w:val="00D75A7A"/>
    <w:rsid w:val="00D77059"/>
    <w:rsid w:val="00D802CC"/>
    <w:rsid w:val="00D805C7"/>
    <w:rsid w:val="00D812C3"/>
    <w:rsid w:val="00D8193C"/>
    <w:rsid w:val="00D81C22"/>
    <w:rsid w:val="00D82493"/>
    <w:rsid w:val="00D84942"/>
    <w:rsid w:val="00D85A8B"/>
    <w:rsid w:val="00D900AB"/>
    <w:rsid w:val="00D93F23"/>
    <w:rsid w:val="00D94F6B"/>
    <w:rsid w:val="00D95F2B"/>
    <w:rsid w:val="00D97764"/>
    <w:rsid w:val="00DA0D63"/>
    <w:rsid w:val="00DA0E77"/>
    <w:rsid w:val="00DA32EA"/>
    <w:rsid w:val="00DA4C93"/>
    <w:rsid w:val="00DB0EE4"/>
    <w:rsid w:val="00DB2304"/>
    <w:rsid w:val="00DB6F93"/>
    <w:rsid w:val="00DB74AD"/>
    <w:rsid w:val="00DB7C2F"/>
    <w:rsid w:val="00DB7F8D"/>
    <w:rsid w:val="00DC752F"/>
    <w:rsid w:val="00DC770D"/>
    <w:rsid w:val="00DD090E"/>
    <w:rsid w:val="00DD55CF"/>
    <w:rsid w:val="00DD6E15"/>
    <w:rsid w:val="00DD7BAD"/>
    <w:rsid w:val="00DE54BD"/>
    <w:rsid w:val="00DE6700"/>
    <w:rsid w:val="00DE74CF"/>
    <w:rsid w:val="00DF1310"/>
    <w:rsid w:val="00DF381C"/>
    <w:rsid w:val="00DF46CA"/>
    <w:rsid w:val="00DF5A61"/>
    <w:rsid w:val="00E11DE9"/>
    <w:rsid w:val="00E1493F"/>
    <w:rsid w:val="00E15873"/>
    <w:rsid w:val="00E17A0A"/>
    <w:rsid w:val="00E17A6F"/>
    <w:rsid w:val="00E31FBA"/>
    <w:rsid w:val="00E35934"/>
    <w:rsid w:val="00E35F8D"/>
    <w:rsid w:val="00E405AB"/>
    <w:rsid w:val="00E417A2"/>
    <w:rsid w:val="00E417E4"/>
    <w:rsid w:val="00E41ED4"/>
    <w:rsid w:val="00E47D2A"/>
    <w:rsid w:val="00E51F42"/>
    <w:rsid w:val="00E53897"/>
    <w:rsid w:val="00E53E03"/>
    <w:rsid w:val="00E548B8"/>
    <w:rsid w:val="00E56B25"/>
    <w:rsid w:val="00E62133"/>
    <w:rsid w:val="00E64B17"/>
    <w:rsid w:val="00E655FC"/>
    <w:rsid w:val="00E67F00"/>
    <w:rsid w:val="00E70C0A"/>
    <w:rsid w:val="00E729B4"/>
    <w:rsid w:val="00E73B1D"/>
    <w:rsid w:val="00E7588B"/>
    <w:rsid w:val="00E80BE8"/>
    <w:rsid w:val="00E8122E"/>
    <w:rsid w:val="00E939E6"/>
    <w:rsid w:val="00E952FD"/>
    <w:rsid w:val="00E96805"/>
    <w:rsid w:val="00E978AB"/>
    <w:rsid w:val="00EA3382"/>
    <w:rsid w:val="00EB0742"/>
    <w:rsid w:val="00EB0BE5"/>
    <w:rsid w:val="00EB0FD5"/>
    <w:rsid w:val="00EB4150"/>
    <w:rsid w:val="00EB44E1"/>
    <w:rsid w:val="00EB64C0"/>
    <w:rsid w:val="00EB6D27"/>
    <w:rsid w:val="00EC09F2"/>
    <w:rsid w:val="00EC2958"/>
    <w:rsid w:val="00EC2E27"/>
    <w:rsid w:val="00EC2FA5"/>
    <w:rsid w:val="00EC3958"/>
    <w:rsid w:val="00ED0061"/>
    <w:rsid w:val="00ED0EE5"/>
    <w:rsid w:val="00ED38CC"/>
    <w:rsid w:val="00ED3B31"/>
    <w:rsid w:val="00ED400E"/>
    <w:rsid w:val="00ED5F4D"/>
    <w:rsid w:val="00ED605F"/>
    <w:rsid w:val="00EE0CE7"/>
    <w:rsid w:val="00EE51D9"/>
    <w:rsid w:val="00EE5BAE"/>
    <w:rsid w:val="00EE6F19"/>
    <w:rsid w:val="00EF229A"/>
    <w:rsid w:val="00EF338E"/>
    <w:rsid w:val="00EF36EF"/>
    <w:rsid w:val="00EF4A40"/>
    <w:rsid w:val="00EF4E17"/>
    <w:rsid w:val="00EF6FF6"/>
    <w:rsid w:val="00EF7D20"/>
    <w:rsid w:val="00F057D8"/>
    <w:rsid w:val="00F06AF8"/>
    <w:rsid w:val="00F116CF"/>
    <w:rsid w:val="00F1220E"/>
    <w:rsid w:val="00F16837"/>
    <w:rsid w:val="00F16A5C"/>
    <w:rsid w:val="00F17196"/>
    <w:rsid w:val="00F175EE"/>
    <w:rsid w:val="00F247AB"/>
    <w:rsid w:val="00F270CD"/>
    <w:rsid w:val="00F30885"/>
    <w:rsid w:val="00F358BE"/>
    <w:rsid w:val="00F36D78"/>
    <w:rsid w:val="00F3755B"/>
    <w:rsid w:val="00F446D7"/>
    <w:rsid w:val="00F46D82"/>
    <w:rsid w:val="00F47BA0"/>
    <w:rsid w:val="00F534F5"/>
    <w:rsid w:val="00F572E2"/>
    <w:rsid w:val="00F60B68"/>
    <w:rsid w:val="00F60CB3"/>
    <w:rsid w:val="00F63513"/>
    <w:rsid w:val="00F64937"/>
    <w:rsid w:val="00F71D89"/>
    <w:rsid w:val="00F7769D"/>
    <w:rsid w:val="00F77B28"/>
    <w:rsid w:val="00F8658C"/>
    <w:rsid w:val="00F91C5C"/>
    <w:rsid w:val="00F943E4"/>
    <w:rsid w:val="00F967B7"/>
    <w:rsid w:val="00FA026C"/>
    <w:rsid w:val="00FA0690"/>
    <w:rsid w:val="00FA379B"/>
    <w:rsid w:val="00FA4357"/>
    <w:rsid w:val="00FA488B"/>
    <w:rsid w:val="00FA5AD4"/>
    <w:rsid w:val="00FB113A"/>
    <w:rsid w:val="00FB6786"/>
    <w:rsid w:val="00FC0489"/>
    <w:rsid w:val="00FC61E4"/>
    <w:rsid w:val="00FC6F28"/>
    <w:rsid w:val="00FC738D"/>
    <w:rsid w:val="00FD6A1A"/>
    <w:rsid w:val="00FD73D6"/>
    <w:rsid w:val="00FE0122"/>
    <w:rsid w:val="00FE2016"/>
    <w:rsid w:val="00FE21BD"/>
    <w:rsid w:val="00FE2B54"/>
    <w:rsid w:val="00FE63EF"/>
    <w:rsid w:val="00FE71AE"/>
    <w:rsid w:val="00FE7472"/>
    <w:rsid w:val="00FF2532"/>
    <w:rsid w:val="00FF339D"/>
    <w:rsid w:val="00FF3B49"/>
    <w:rsid w:val="00FF4F2A"/>
    <w:rsid w:val="00FF5B7E"/>
    <w:rsid w:val="00FF7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741CEAA"/>
  <w15:docId w15:val="{7BEDE7C4-EC1C-4F4C-B168-87E96573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9ED"/>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A59ED"/>
    <w:pPr>
      <w:widowControl w:val="0"/>
      <w:autoSpaceDE w:val="0"/>
      <w:autoSpaceDN w:val="0"/>
      <w:adjustRightInd w:val="0"/>
    </w:pPr>
    <w:rPr>
      <w:rFonts w:ascii="Courier New" w:eastAsia="Times New Roman" w:hAnsi="Courier New" w:cs="Courier New"/>
    </w:rPr>
  </w:style>
  <w:style w:type="table" w:styleId="a3">
    <w:name w:val="Table Grid"/>
    <w:basedOn w:val="a1"/>
    <w:uiPriority w:val="59"/>
    <w:rsid w:val="009A5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548B8"/>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E548B8"/>
    <w:rPr>
      <w:rFonts w:ascii="Tahoma" w:hAnsi="Tahoma" w:cs="Tahoma"/>
      <w:sz w:val="16"/>
      <w:szCs w:val="16"/>
    </w:rPr>
  </w:style>
  <w:style w:type="character" w:styleId="a6">
    <w:name w:val="Hyperlink"/>
    <w:uiPriority w:val="99"/>
    <w:unhideWhenUsed/>
    <w:rsid w:val="00FE21BD"/>
    <w:rPr>
      <w:color w:val="0000FF"/>
      <w:u w:val="single"/>
    </w:rPr>
  </w:style>
  <w:style w:type="character" w:customStyle="1" w:styleId="a7">
    <w:name w:val="Колонтитул_"/>
    <w:link w:val="a8"/>
    <w:rsid w:val="0040536D"/>
    <w:rPr>
      <w:rFonts w:ascii="Times New Roman" w:eastAsia="Times New Roman" w:hAnsi="Times New Roman" w:cs="Times New Roman"/>
      <w:sz w:val="20"/>
      <w:szCs w:val="20"/>
      <w:shd w:val="clear" w:color="auto" w:fill="FFFFFF"/>
    </w:rPr>
  </w:style>
  <w:style w:type="character" w:customStyle="1" w:styleId="Arial85pt">
    <w:name w:val="Колонтитул + Arial;8;5 pt"/>
    <w:rsid w:val="0040536D"/>
    <w:rPr>
      <w:rFonts w:ascii="Arial" w:eastAsia="Arial" w:hAnsi="Arial" w:cs="Arial"/>
      <w:spacing w:val="0"/>
      <w:sz w:val="17"/>
      <w:szCs w:val="17"/>
      <w:shd w:val="clear" w:color="auto" w:fill="FFFFFF"/>
    </w:rPr>
  </w:style>
  <w:style w:type="character" w:customStyle="1" w:styleId="Arial">
    <w:name w:val="Колонтитул + Arial"/>
    <w:rsid w:val="0040536D"/>
    <w:rPr>
      <w:rFonts w:ascii="Arial" w:eastAsia="Arial" w:hAnsi="Arial" w:cs="Arial"/>
      <w:spacing w:val="0"/>
      <w:sz w:val="20"/>
      <w:szCs w:val="20"/>
      <w:shd w:val="clear" w:color="auto" w:fill="FFFFFF"/>
    </w:rPr>
  </w:style>
  <w:style w:type="character" w:customStyle="1" w:styleId="Arial8pt">
    <w:name w:val="Колонтитул + Arial;8 pt;Курсив"/>
    <w:rsid w:val="0040536D"/>
    <w:rPr>
      <w:rFonts w:ascii="Arial" w:eastAsia="Arial" w:hAnsi="Arial" w:cs="Arial"/>
      <w:i/>
      <w:iCs/>
      <w:spacing w:val="0"/>
      <w:sz w:val="16"/>
      <w:szCs w:val="16"/>
      <w:shd w:val="clear" w:color="auto" w:fill="FFFFFF"/>
    </w:rPr>
  </w:style>
  <w:style w:type="paragraph" w:customStyle="1" w:styleId="a8">
    <w:name w:val="Колонтитул"/>
    <w:basedOn w:val="a"/>
    <w:link w:val="a7"/>
    <w:rsid w:val="0040536D"/>
    <w:pPr>
      <w:shd w:val="clear" w:color="auto" w:fill="FFFFFF"/>
      <w:spacing w:after="0" w:line="240" w:lineRule="auto"/>
    </w:pPr>
    <w:rPr>
      <w:rFonts w:ascii="Times New Roman" w:eastAsia="Times New Roman" w:hAnsi="Times New Roman"/>
      <w:sz w:val="20"/>
      <w:szCs w:val="20"/>
    </w:rPr>
  </w:style>
  <w:style w:type="paragraph" w:styleId="a9">
    <w:name w:val="List Paragraph"/>
    <w:basedOn w:val="a"/>
    <w:uiPriority w:val="34"/>
    <w:qFormat/>
    <w:rsid w:val="006434BB"/>
    <w:pPr>
      <w:ind w:left="720"/>
      <w:contextualSpacing/>
    </w:pPr>
  </w:style>
  <w:style w:type="paragraph" w:styleId="aa">
    <w:name w:val="header"/>
    <w:basedOn w:val="a"/>
    <w:link w:val="ab"/>
    <w:uiPriority w:val="99"/>
    <w:unhideWhenUsed/>
    <w:rsid w:val="000C48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C48A7"/>
  </w:style>
  <w:style w:type="paragraph" w:styleId="ac">
    <w:name w:val="Body Text Indent"/>
    <w:basedOn w:val="a"/>
    <w:link w:val="ad"/>
    <w:rsid w:val="00B053BE"/>
    <w:pPr>
      <w:suppressAutoHyphens/>
      <w:spacing w:after="0" w:line="240" w:lineRule="auto"/>
      <w:ind w:firstLine="567"/>
    </w:pPr>
    <w:rPr>
      <w:rFonts w:ascii="Times New Roman" w:eastAsia="Times New Roman" w:hAnsi="Times New Roman"/>
      <w:sz w:val="20"/>
      <w:szCs w:val="20"/>
      <w:lang w:eastAsia="ar-SA"/>
    </w:rPr>
  </w:style>
  <w:style w:type="character" w:customStyle="1" w:styleId="ad">
    <w:name w:val="Основной текст с отступом Знак"/>
    <w:link w:val="ac"/>
    <w:rsid w:val="00B053BE"/>
    <w:rPr>
      <w:rFonts w:ascii="Times New Roman" w:eastAsia="Times New Roman" w:hAnsi="Times New Roman" w:cs="Times New Roman"/>
      <w:sz w:val="20"/>
      <w:szCs w:val="20"/>
      <w:lang w:eastAsia="ar-SA"/>
    </w:rPr>
  </w:style>
  <w:style w:type="character" w:customStyle="1" w:styleId="ae">
    <w:name w:val="Основной текст_"/>
    <w:link w:val="1"/>
    <w:rsid w:val="000F12A6"/>
    <w:rPr>
      <w:rFonts w:ascii="Arial" w:eastAsia="Arial" w:hAnsi="Arial" w:cs="Arial"/>
      <w:shd w:val="clear" w:color="auto" w:fill="FFFFFF"/>
    </w:rPr>
  </w:style>
  <w:style w:type="character" w:customStyle="1" w:styleId="3">
    <w:name w:val="Основной текст (3)_"/>
    <w:link w:val="30"/>
    <w:rsid w:val="000F12A6"/>
    <w:rPr>
      <w:rFonts w:ascii="Arial" w:eastAsia="Arial" w:hAnsi="Arial" w:cs="Arial"/>
      <w:sz w:val="16"/>
      <w:szCs w:val="16"/>
      <w:shd w:val="clear" w:color="auto" w:fill="FFFFFF"/>
    </w:rPr>
  </w:style>
  <w:style w:type="paragraph" w:customStyle="1" w:styleId="1">
    <w:name w:val="Основной текст1"/>
    <w:basedOn w:val="a"/>
    <w:link w:val="ae"/>
    <w:rsid w:val="000F12A6"/>
    <w:pPr>
      <w:shd w:val="clear" w:color="auto" w:fill="FFFFFF"/>
      <w:spacing w:after="0" w:line="274" w:lineRule="exact"/>
      <w:jc w:val="both"/>
    </w:pPr>
    <w:rPr>
      <w:rFonts w:ascii="Arial" w:eastAsia="Arial" w:hAnsi="Arial" w:cs="Arial"/>
    </w:rPr>
  </w:style>
  <w:style w:type="paragraph" w:customStyle="1" w:styleId="30">
    <w:name w:val="Основной текст (3)"/>
    <w:basedOn w:val="a"/>
    <w:link w:val="3"/>
    <w:rsid w:val="000F12A6"/>
    <w:pPr>
      <w:shd w:val="clear" w:color="auto" w:fill="FFFFFF"/>
      <w:spacing w:before="300" w:after="0" w:line="0" w:lineRule="atLeast"/>
    </w:pPr>
    <w:rPr>
      <w:rFonts w:ascii="Arial" w:eastAsia="Arial" w:hAnsi="Arial" w:cs="Arial"/>
      <w:sz w:val="16"/>
      <w:szCs w:val="16"/>
    </w:rPr>
  </w:style>
  <w:style w:type="paragraph" w:styleId="af">
    <w:name w:val="Body Text"/>
    <w:basedOn w:val="a"/>
    <w:link w:val="af0"/>
    <w:rsid w:val="0081621A"/>
    <w:pPr>
      <w:suppressAutoHyphens/>
      <w:spacing w:after="120" w:line="240" w:lineRule="auto"/>
    </w:pPr>
    <w:rPr>
      <w:rFonts w:ascii="Times New Roman" w:eastAsia="Times New Roman" w:hAnsi="Times New Roman"/>
      <w:sz w:val="20"/>
      <w:szCs w:val="20"/>
      <w:lang w:eastAsia="ar-SA"/>
    </w:rPr>
  </w:style>
  <w:style w:type="character" w:customStyle="1" w:styleId="af0">
    <w:name w:val="Основной текст Знак"/>
    <w:link w:val="af"/>
    <w:rsid w:val="0081621A"/>
    <w:rPr>
      <w:rFonts w:ascii="Times New Roman" w:eastAsia="Times New Roman" w:hAnsi="Times New Roman" w:cs="Times New Roman"/>
      <w:sz w:val="20"/>
      <w:szCs w:val="20"/>
      <w:lang w:eastAsia="ar-SA"/>
    </w:rPr>
  </w:style>
  <w:style w:type="paragraph" w:customStyle="1" w:styleId="Iniiaiieoaeno">
    <w:name w:val="Iniiaiie oaeno"/>
    <w:basedOn w:val="a"/>
    <w:rsid w:val="00D647D1"/>
    <w:pPr>
      <w:spacing w:after="0" w:line="240" w:lineRule="auto"/>
      <w:jc w:val="both"/>
    </w:pPr>
    <w:rPr>
      <w:rFonts w:ascii="Times New Roman" w:eastAsia="Times New Roman" w:hAnsi="Times New Roman"/>
      <w:sz w:val="28"/>
      <w:szCs w:val="20"/>
      <w:lang w:eastAsia="ru-RU"/>
    </w:rPr>
  </w:style>
  <w:style w:type="paragraph" w:customStyle="1" w:styleId="af1">
    <w:name w:val="Знак"/>
    <w:basedOn w:val="a"/>
    <w:rsid w:val="00B3498D"/>
    <w:pPr>
      <w:spacing w:after="160" w:line="240" w:lineRule="exact"/>
    </w:pPr>
    <w:rPr>
      <w:rFonts w:ascii="Verdana" w:eastAsia="Times New Roman" w:hAnsi="Verdana"/>
      <w:sz w:val="20"/>
      <w:szCs w:val="20"/>
      <w:lang w:val="en-US"/>
    </w:rPr>
  </w:style>
  <w:style w:type="paragraph" w:styleId="af2">
    <w:name w:val="footer"/>
    <w:basedOn w:val="a"/>
    <w:link w:val="af3"/>
    <w:uiPriority w:val="99"/>
    <w:unhideWhenUsed/>
    <w:rsid w:val="00E11DE9"/>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11DE9"/>
  </w:style>
  <w:style w:type="paragraph" w:customStyle="1" w:styleId="ConsPlusNormal">
    <w:name w:val="ConsPlusNormal"/>
    <w:rsid w:val="003315E8"/>
    <w:pPr>
      <w:widowControl w:val="0"/>
      <w:autoSpaceDE w:val="0"/>
      <w:autoSpaceDN w:val="0"/>
      <w:adjustRightInd w:val="0"/>
    </w:pPr>
    <w:rPr>
      <w:rFonts w:ascii="Times New Roman" w:eastAsia="Times New Roman" w:hAnsi="Times New Roman"/>
      <w:sz w:val="18"/>
      <w:szCs w:val="18"/>
    </w:rPr>
  </w:style>
  <w:style w:type="paragraph" w:customStyle="1" w:styleId="ConsPlusTitle">
    <w:name w:val="ConsPlusTitle"/>
    <w:uiPriority w:val="99"/>
    <w:rsid w:val="003315E8"/>
    <w:pPr>
      <w:widowControl w:val="0"/>
      <w:autoSpaceDE w:val="0"/>
      <w:autoSpaceDN w:val="0"/>
      <w:adjustRightInd w:val="0"/>
    </w:pPr>
    <w:rPr>
      <w:rFonts w:ascii="Times New Roman" w:eastAsia="Times New Roman" w:hAnsi="Times New Roman"/>
      <w:b/>
      <w:bCs/>
      <w:sz w:val="18"/>
      <w:szCs w:val="18"/>
    </w:rPr>
  </w:style>
  <w:style w:type="paragraph" w:customStyle="1" w:styleId="ConsPlusCell">
    <w:name w:val="ConsPlusCell"/>
    <w:uiPriority w:val="99"/>
    <w:rsid w:val="003315E8"/>
    <w:pPr>
      <w:widowControl w:val="0"/>
      <w:autoSpaceDE w:val="0"/>
      <w:autoSpaceDN w:val="0"/>
      <w:adjustRightInd w:val="0"/>
    </w:pPr>
    <w:rPr>
      <w:rFonts w:ascii="Times New Roman" w:eastAsia="Times New Roman" w:hAnsi="Times New Roman"/>
      <w:sz w:val="18"/>
      <w:szCs w:val="18"/>
    </w:rPr>
  </w:style>
  <w:style w:type="character" w:styleId="af4">
    <w:name w:val="annotation reference"/>
    <w:uiPriority w:val="99"/>
    <w:semiHidden/>
    <w:unhideWhenUsed/>
    <w:rsid w:val="00A77B38"/>
    <w:rPr>
      <w:sz w:val="16"/>
      <w:szCs w:val="16"/>
    </w:rPr>
  </w:style>
  <w:style w:type="paragraph" w:styleId="af5">
    <w:name w:val="annotation text"/>
    <w:basedOn w:val="a"/>
    <w:link w:val="af6"/>
    <w:uiPriority w:val="99"/>
    <w:semiHidden/>
    <w:unhideWhenUsed/>
    <w:rsid w:val="00A77B38"/>
    <w:pPr>
      <w:spacing w:line="240" w:lineRule="auto"/>
    </w:pPr>
    <w:rPr>
      <w:sz w:val="20"/>
      <w:szCs w:val="20"/>
    </w:rPr>
  </w:style>
  <w:style w:type="character" w:customStyle="1" w:styleId="af6">
    <w:name w:val="Текст примечания Знак"/>
    <w:link w:val="af5"/>
    <w:uiPriority w:val="99"/>
    <w:semiHidden/>
    <w:rsid w:val="00A77B38"/>
    <w:rPr>
      <w:sz w:val="20"/>
      <w:szCs w:val="20"/>
    </w:rPr>
  </w:style>
  <w:style w:type="paragraph" w:styleId="af7">
    <w:name w:val="annotation subject"/>
    <w:basedOn w:val="af5"/>
    <w:next w:val="af5"/>
    <w:link w:val="af8"/>
    <w:uiPriority w:val="99"/>
    <w:semiHidden/>
    <w:unhideWhenUsed/>
    <w:rsid w:val="00A77B38"/>
    <w:rPr>
      <w:b/>
      <w:bCs/>
    </w:rPr>
  </w:style>
  <w:style w:type="character" w:customStyle="1" w:styleId="af8">
    <w:name w:val="Тема примечания Знак"/>
    <w:link w:val="af7"/>
    <w:uiPriority w:val="99"/>
    <w:semiHidden/>
    <w:rsid w:val="00A77B38"/>
    <w:rPr>
      <w:b/>
      <w:bCs/>
      <w:sz w:val="20"/>
      <w:szCs w:val="20"/>
    </w:rPr>
  </w:style>
  <w:style w:type="table" w:customStyle="1" w:styleId="31">
    <w:name w:val="Сетка таблицы31"/>
    <w:basedOn w:val="a1"/>
    <w:uiPriority w:val="39"/>
    <w:rsid w:val="00E4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72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B7500BCE2A762A91523643F2B19CA2E6B2D8494A35B30CBAA463F60FAoF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ffice@iktport.ru" TargetMode="External"/><Relationship Id="rId4" Type="http://schemas.openxmlformats.org/officeDocument/2006/relationships/settings" Target="settings.xml"/><Relationship Id="rId9" Type="http://schemas.openxmlformats.org/officeDocument/2006/relationships/hyperlink" Target="consultantplus://offline/ref=EB7500BCE2A762A91523643F2B19CA2E6B2D8494A35B30CBAA463F60FAoF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E2E55-A6E7-4DC7-A42B-36D238398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5050</Words>
  <Characters>28791</Characters>
  <Application>Microsoft Office Word</Application>
  <DocSecurity>4</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33774</CharactersWithSpaces>
  <SharedDoc>false</SharedDoc>
  <HLinks>
    <vt:vector size="18" baseType="variant">
      <vt:variant>
        <vt:i4>7864419</vt:i4>
      </vt:variant>
      <vt:variant>
        <vt:i4>6</vt:i4>
      </vt:variant>
      <vt:variant>
        <vt:i4>0</vt:i4>
      </vt:variant>
      <vt:variant>
        <vt:i4>5</vt:i4>
      </vt:variant>
      <vt:variant>
        <vt:lpwstr>consultantplus://offline/ref=EB7500BCE2A762A91523643F2B19CA2E6B2D8494A35B30CBAA463F60FAoFC</vt:lpwstr>
      </vt:variant>
      <vt:variant>
        <vt:lpwstr/>
      </vt:variant>
      <vt:variant>
        <vt:i4>7995476</vt:i4>
      </vt:variant>
      <vt:variant>
        <vt:i4>3</vt:i4>
      </vt:variant>
      <vt:variant>
        <vt:i4>0</vt:i4>
      </vt:variant>
      <vt:variant>
        <vt:i4>5</vt:i4>
      </vt:variant>
      <vt:variant>
        <vt:lpwstr>mailto:office@iktport.ru</vt:lpwstr>
      </vt:variant>
      <vt:variant>
        <vt:lpwstr/>
      </vt:variant>
      <vt:variant>
        <vt:i4>7864419</vt:i4>
      </vt:variant>
      <vt:variant>
        <vt:i4>0</vt:i4>
      </vt:variant>
      <vt:variant>
        <vt:i4>0</vt:i4>
      </vt:variant>
      <vt:variant>
        <vt:i4>5</vt:i4>
      </vt:variant>
      <vt:variant>
        <vt:lpwstr>consultantplus://offline/ref=EB7500BCE2A762A91523643F2B19CA2E6B2D8494A35B30CBAA463F60FAoFC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Ступина Дарья Александровна</dc:creator>
  <cp:keywords/>
  <cp:lastModifiedBy>Чупрова Дарья Викторовна</cp:lastModifiedBy>
  <cp:revision>2</cp:revision>
  <cp:lastPrinted>2014-04-10T07:53:00Z</cp:lastPrinted>
  <dcterms:created xsi:type="dcterms:W3CDTF">2019-03-29T05:58:00Z</dcterms:created>
  <dcterms:modified xsi:type="dcterms:W3CDTF">2019-03-29T05:58:00Z</dcterms:modified>
</cp:coreProperties>
</file>