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РФ от 11.05.2023 N 736</w:t>
              <w:br/>
              <w:t xml:space="preserve">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22.01.2024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11 мая 2023 г. N 736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ПРАВИЛ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УСЛУГ, ВНЕСЕНИИ ИЗМЕНЕНИЙ В НЕКОТОРЫЕ АКТЫ</w:t>
      </w:r>
    </w:p>
    <w:p>
      <w:pPr>
        <w:pStyle w:val="2"/>
        <w:jc w:val="center"/>
      </w:pPr>
      <w:r>
        <w:rPr>
          <w:sz w:val="20"/>
        </w:rPr>
        <w:t xml:space="preserve">ПРАВИТЕЛЬСТВА РОССИЙСКОЙ ФЕДЕРАЦИИ И ПРИЗНАНИИ УТРАТИВШИМ</w:t>
      </w:r>
    </w:p>
    <w:p>
      <w:pPr>
        <w:pStyle w:val="2"/>
        <w:jc w:val="center"/>
      </w:pPr>
      <w:r>
        <w:rPr>
          <w:sz w:val="20"/>
        </w:rPr>
        <w:t xml:space="preserve">СИЛУ ПОСТАНОВЛЕНИЯ ПРАВИТЕЛЬСТВА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4 ОКТЯБРЯ 2012 Г. N 1006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и </w:t>
      </w:r>
      <w:hyperlink w:history="0" r:id="rId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39.1</w:t>
        </w:r>
      </w:hyperlink>
      <w:r>
        <w:rPr>
          <w:sz w:val="2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прилагаемые:</w:t>
      </w:r>
    </w:p>
    <w:p>
      <w:pPr>
        <w:pStyle w:val="0"/>
        <w:spacing w:before="200" w:line-rule="auto"/>
        <w:ind w:firstLine="540"/>
        <w:jc w:val="both"/>
      </w:pPr>
      <w:hyperlink w:history="0" w:anchor="P33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предоставления медицинскими организациями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hyperlink w:history="0" w:anchor="P213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акты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остановление Правительства РФ от 04.10.2012 N 1006 &quot;Об утверждении Правил предоставления медицинскими организациями платных медицинских услуг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1 сентября 2023 г. и действует до 1 сентября 2026 г.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ПРЕДОСТАВЛЕНИЯ МЕДИЦИНСКИМИ ОРГАНИЗАЦИЯМИ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Для целей настоящих Правил используются следующие основные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w:history="0" r:id="rId10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"Об основах охраны здоровья граждан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Понятие "потребитель" применяется также в значении, установленном </w:t>
      </w:r>
      <w:hyperlink w:history="0" r:id="rId1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w:history="0" r:id="rId12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Настоящие Правила в наглядной и доступной форме доводятся исполнителем до сведения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Условия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w:history="0" r:id="rId1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 иных условиях, чем предусмотрено программой, территориальными программами и (или) целевыми программами,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назначение и применение по медицинским показаниям лекарственных препаратов, не входящих в </w:t>
      </w:r>
      <w:hyperlink w:history="0" r:id="rId14" w:tooltip="Распоряжение Правительства РФ от 12.10.2019 N 2406-р (ред. от 09.06.2023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 помощи&gt;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анонимно, за исключением случаев, предусмотренных законодательством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w:history="0" r:id="rId15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статьей 21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Условия использования материально-технической базы и привлечения медицинских работников для оказания платных медицинских услуг, а также </w:t>
      </w:r>
      <w:r>
        <w:rPr>
          <w:sz w:val="20"/>
        </w:rPr>
        <w:t xml:space="preserve">порядок</w:t>
      </w:r>
      <w:r>
        <w:rPr>
          <w:sz w:val="20"/>
        </w:rPr>
        <w:t xml:space="preserve">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Медицинская помощь при предоставлении платных медицинских услуг организуется и оказывается: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в соответствии с </w:t>
      </w:r>
      <w:hyperlink w:history="0" r:id="rId16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соответствии с </w:t>
      </w:r>
      <w:hyperlink w:history="0" r:id="rId17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порядками</w:t>
        </w:r>
      </w:hyperlink>
      <w:r>
        <w:rPr>
          <w:sz w:val="20"/>
        </w:rP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 основе </w:t>
      </w:r>
      <w:hyperlink w:history="0" r:id="rId18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клинических рекомендаций</w:t>
        </w:r>
      </w:hyperlink>
      <w:r>
        <w:rPr>
          <w:sz w:val="20"/>
        </w:rPr>
        <w:t xml:space="preserve">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 учетом </w:t>
      </w:r>
      <w:hyperlink w:history="0" r:id="rId19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стандартов</w:t>
        </w:r>
      </w:hyperlink>
      <w:r>
        <w:rPr>
          <w:sz w:val="20"/>
        </w:rP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bookmarkStart w:id="70" w:name="P70"/>
    <w:bookmarkEnd w:id="7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Информация об исполнителе и предоставляемых им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услугах</w:t>
      </w:r>
    </w:p>
    <w:p>
      <w:pPr>
        <w:pStyle w:val="0"/>
        <w:jc w:val="center"/>
      </w:pPr>
      <w:r>
        <w:rPr>
          <w:sz w:val="20"/>
        </w:rPr>
      </w:r>
    </w:p>
    <w:bookmarkStart w:id="75" w:name="P75"/>
    <w:bookmarkEnd w:id="75"/>
    <w:p>
      <w:pPr>
        <w:pStyle w:val="0"/>
        <w:ind w:firstLine="540"/>
        <w:jc w:val="both"/>
      </w:pPr>
      <w:r>
        <w:rPr>
          <w:sz w:val="2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w:history="0" r:id="rId2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статьями 8</w:t>
        </w:r>
      </w:hyperlink>
      <w:r>
        <w:rPr>
          <w:sz w:val="20"/>
        </w:rPr>
        <w:t xml:space="preserve"> - </w:t>
      </w:r>
      <w:hyperlink w:history="0" r:id="rId2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Исполнитель - юридическое лицо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адрес своего сайта в информационно-телекоммуникационной сети "Интернет" (далее - сеть "Интернет")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Исполнитель - индивидуальный предприниматель обязан предоставить потребителю и (или) заказчику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фамилия, имя и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адрес (адреса) места жительства и осуществления медицинской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адрес своего сайта в сети "Интернет" (при его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Исполнителем в соответствии со </w:t>
      </w:r>
      <w:hyperlink w:history="0" r:id="rId2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Помимо информации, предусмотренной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пунктами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перечень платных медицинских услуг, соответствующих номенклатуре медицинских услуг, предусмотренной </w:t>
      </w:r>
      <w:hyperlink w:history="0" w:anchor="P70" w:tooltip="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">
        <w:r>
          <w:rPr>
            <w:sz w:val="20"/>
            <w:color w:val="0000ff"/>
          </w:rPr>
          <w:t xml:space="preserve">пунктом 11</w:t>
        </w:r>
      </w:hyperlink>
      <w:r>
        <w:rPr>
          <w:sz w:val="20"/>
        </w:rPr>
        <w:t xml:space="preserve"> настоящих Правил, с указанием цен в рублях;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sz w:val="20"/>
        </w:rPr>
        <w:t xml:space="preserve">www.pravo.gov.ru</w:t>
      </w:r>
      <w:r>
        <w:rPr>
          <w:sz w:val="20"/>
        </w:rPr>
        <w:t xml:space="preserve">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сроки ожидания предоставления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график работы медицинских работников, участвующих в предоставлении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образцы договоров;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Информация, указанная в </w:t>
      </w:r>
      <w:hyperlink w:history="0" w:anchor="P75" w:tooltip="12. Информация об исполнителе и предоставляемых им платных медицинских услугах доводится до сведения потребителей в соответствии со статьями 8 - 10 Закона Российской Федерации &quot;О защите прав потребителей&quot;.">
        <w:r>
          <w:rPr>
            <w:sz w:val="20"/>
            <w:color w:val="0000ff"/>
          </w:rPr>
          <w:t xml:space="preserve">пунктах 12</w:t>
        </w:r>
      </w:hyperlink>
      <w:r>
        <w:rPr>
          <w:sz w:val="20"/>
        </w:rPr>
        <w:t xml:space="preserve"> - </w:t>
      </w:r>
      <w:hyperlink w:history="0" w:anchor="P87" w:tooltip="16. Исполнителем в соответствии со статьей 9 Закона Российской Федерации &quot;О защите прав потребителей&quot;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">
        <w:r>
          <w:rPr>
            <w:sz w:val="20"/>
            <w:color w:val="0000ff"/>
          </w:rPr>
          <w:t xml:space="preserve">16</w:t>
        </w:r>
      </w:hyperlink>
      <w:r>
        <w:rPr>
          <w:sz w:val="20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другие сведения, относящиеся к предмету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w:history="0" r:id="rId23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w:history="0" r:id="rId24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заключения договора и оплаты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Договор заключается потребителем и (или) заказчиком с исполнителем в письменной форме.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Договор должен содержать следующую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сведения об исполнителе: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w:history="0" r:id="rId25" w:tooltip="Постановление Правительства РФ от 01.06.2021 N 852 (ред. от 16.02.2022) &quot;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&quot;Сколково&quot;) и признании утратившими силу некоторых актов Правительства Российской Федерации&quot; (вместе с &quot;Положением о лицензировании медицинской деятельности (за исключением указанной деятельности, осуществляем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предоставляемых работ (услуг), составляющих медицинскую деятельность, в соответствии с лицензией;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сведения о законном представителе потребителя или лице, заключающем договор от имени потребителя: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сведения о заказчике (в том числе если заказчик и законный представитель являются одним лицом):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 и отчество (при наличии), адрес места жительства и телефон заказчика - физического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данные документа, удостоверяющего личность законного представителя потребителя;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перечень платных медицинских услуг, предоставляемых в соответствии с договором;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стоимость платных медицинских услуг, сроки и порядок их оплаты;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условия и сроки ожидания платных медицинских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сведения о лице, заключающем договор от имени исполнителя: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указанного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ответственность сторон за невыполнение условий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порядок изменения и расторжения договора;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н) иные условия, определяемые по соглашению сторон.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Договор составляется в 3 экземплярах, один из которых находится у исполнителя, второй - у заказчика, третий - у потребителя.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Договор хранится в порядке, определенном законодательством Российской Федерации об архивном деле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w:history="0" r:id="rId26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пунктом 10 части 2 статьи 81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копия договора с приложениями и дополнительными соглашениями к нему (в случае заключения);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справка об оплате медицинских услуг по установленной форме;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предоставления платных 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w:history="0" r:id="rId27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w:history="0" r:id="rId28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Российской Федерации "О защите прав потребителей".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Особенности оказания медицинских услуг (выполнения</w:t>
      </w:r>
    </w:p>
    <w:p>
      <w:pPr>
        <w:pStyle w:val="2"/>
        <w:jc w:val="center"/>
      </w:pPr>
      <w:r>
        <w:rPr>
          <w:sz w:val="20"/>
        </w:rPr>
        <w:t xml:space="preserve">работ) при заключении договора дистанционным способом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bookmarkStart w:id="178" w:name="P178"/>
    <w:bookmarkEnd w:id="17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основной государственный регистрационный номер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номера телефонов и режим работы исполнителя;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идентификационный номер налогоплательщика;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информация об оказываемой услуге (выполняемой работе), предусмотренная </w:t>
      </w:r>
      <w:hyperlink w:history="0" r:id="rId29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статьей 10</w:t>
        </w:r>
      </w:hyperlink>
      <w:r>
        <w:rPr>
          <w:sz w:val="20"/>
        </w:rPr>
        <w:t xml:space="preserve"> Закона Российской Федерации "О защите прав потребителей";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способы оплаты услуги (работы);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Указанная в </w:t>
      </w:r>
      <w:hyperlink w:history="0" w:anchor="P178" w:tooltip="43. При заключении договора дистанционным способом потребителю должна быть предоставлена возможность ознакомиться со следующей информацией:">
        <w:r>
          <w:rPr>
            <w:sz w:val="20"/>
            <w:color w:val="0000ff"/>
          </w:rPr>
          <w:t xml:space="preserve">пункте 43</w:t>
        </w:r>
      </w:hyperlink>
      <w:r>
        <w:rPr>
          <w:sz w:val="20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w:history="0" r:id="rId30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1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w:history="0" r:id="rId32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статей 16.1</w:t>
        </w:r>
      </w:hyperlink>
      <w:r>
        <w:rPr>
          <w:sz w:val="20"/>
        </w:rPr>
        <w:t xml:space="preserve"> и </w:t>
      </w:r>
      <w:hyperlink w:history="0" r:id="rId33" w:tooltip="Закон РФ от 07.02.1992 N 2300-1 (ред. от 04.08.2023) &quot;О защите прав потребителей&quot; {КонсультантПлюс}">
        <w:r>
          <w:rPr>
            <w:sz w:val="20"/>
            <w:color w:val="0000ff"/>
          </w:rPr>
          <w:t xml:space="preserve">37</w:t>
        </w:r>
      </w:hyperlink>
      <w:r>
        <w:rPr>
          <w:sz w:val="20"/>
        </w:rPr>
        <w:t xml:space="preserve"> Закона Российской Федерации "О защите прав потребителей".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Ответственность исполнителя при предоставлении платных</w:t>
      </w:r>
    </w:p>
    <w:p>
      <w:pPr>
        <w:pStyle w:val="2"/>
        <w:jc w:val="center"/>
      </w:pPr>
      <w:r>
        <w:rPr>
          <w:sz w:val="20"/>
        </w:rPr>
        <w:t xml:space="preserve">медицинских услуг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</w:t>
      </w:r>
      <w:r>
        <w:rPr>
          <w:sz w:val="20"/>
        </w:rPr>
        <w:t xml:space="preserve">законодательством</w:t>
      </w:r>
      <w:r>
        <w:rPr>
          <w:sz w:val="20"/>
        </w:rPr>
        <w:t xml:space="preserve"> Российской Федерации.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11 мая 2023 г. N 736</w:t>
      </w:r>
    </w:p>
    <w:p>
      <w:pPr>
        <w:pStyle w:val="0"/>
        <w:jc w:val="right"/>
      </w:pPr>
      <w:r>
        <w:rPr>
          <w:sz w:val="20"/>
        </w:rPr>
      </w:r>
    </w:p>
    <w:bookmarkStart w:id="213" w:name="P213"/>
    <w:bookmarkEnd w:id="213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АКТЫ ПРАВИТЕЛЬСТВА РОССИЙСКОЙ ФЕДЕРАЦИИ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34" w:tooltip="Постановление Правительства РФ от 28.07.2008 N 574 (ред. от 29.12.2016) &quot;Об утверждении Положения о независимой военно-врачебной экспертизе&quot; ------------ Недействующая редакция {КонсультантПлюс}">
        <w:r>
          <w:rPr>
            <w:sz w:val="20"/>
            <w:color w:val="0000ff"/>
          </w:rPr>
          <w:t xml:space="preserve">Абзац первый пункта 12</w:t>
        </w:r>
      </w:hyperlink>
      <w:r>
        <w:rPr>
          <w:sz w:val="20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w:history="0" r:id="rId35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 {КонсультантПлюс}">
        <w:r>
          <w:rPr>
            <w:sz w:val="20"/>
            <w:color w:val="0000ff"/>
          </w:rPr>
          <w:t xml:space="preserve">частью 7 статьи 84</w:t>
        </w:r>
      </w:hyperlink>
      <w:r>
        <w:rPr>
          <w:sz w:val="20"/>
        </w:rP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</w:t>
      </w:r>
      <w:hyperlink w:history="0" r:id="rId36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перечне</w:t>
        </w:r>
      </w:hyperlink>
      <w:r>
        <w:rPr>
          <w:sz w:val="20"/>
        </w:rP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w:history="0" r:id="rId37" w:tooltip="Распоряжение Правительства РФ от 15.12.2020 N 3340-р (ред. от 20.05.2023) &lt;Об утверждении перечня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------------ Недействующая редакция {КонсультантПлюс}">
        <w:r>
          <w:rPr>
            <w:sz w:val="20"/>
            <w:color w:val="0000ff"/>
          </w:rPr>
          <w:t xml:space="preserve">сноску четвертую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w:history="0" r:id="rId38" w:tooltip="Постановление Правительства РФ от 28.07.2008 N 574 (ред. от 11.05.2023) &quot;Об утверждении Положения о независимой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w:history="0" r:id="rId39" w:tooltip="Постановление Правительства РФ от 04.07.2013 N 565 (ред. от 23.11.2023) &quot;Об утверждении Положения о военно-врачебной экспертизе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40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Пункты 203</w:t>
        </w:r>
      </w:hyperlink>
      <w:r>
        <w:rPr>
          <w:sz w:val="20"/>
        </w:rPr>
        <w:t xml:space="preserve">, </w:t>
      </w:r>
      <w:hyperlink w:history="0" r:id="rId41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208</w:t>
        </w:r>
      </w:hyperlink>
      <w:r>
        <w:rPr>
          <w:sz w:val="20"/>
        </w:rPr>
        <w:t xml:space="preserve">, </w:t>
      </w:r>
      <w:hyperlink w:history="0" r:id="rId42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341</w:t>
        </w:r>
      </w:hyperlink>
      <w:r>
        <w:rPr>
          <w:sz w:val="20"/>
        </w:rPr>
        <w:t xml:space="preserve"> и </w:t>
      </w:r>
      <w:hyperlink w:history="0" r:id="rId43" w:tooltip="Постановление Правительства РФ от 31.12.2020 N 2467 (ред. от 04.07.2023) &quot;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------------ Недействующая редакция {КонсультантПлюс}">
        <w:r>
          <w:rPr>
            <w:sz w:val="20"/>
            <w:color w:val="0000ff"/>
          </w:rPr>
          <w:t xml:space="preserve">577</w:t>
        </w:r>
      </w:hyperlink>
      <w:r>
        <w:rPr>
          <w:sz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11.05.2023 N 736</w:t>
            <w:br/>
            <w:t>"Об утверждении Правил предоставления медицинскими организациями плат...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22.01.2024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66112&amp;dst=100892" TargetMode = "External"/>
	<Relationship Id="rId8" Type="http://schemas.openxmlformats.org/officeDocument/2006/relationships/hyperlink" Target="https://login.consultant.ru/link/?req=doc&amp;base=LAW&amp;n=454123&amp;dst=63" TargetMode = "External"/>
	<Relationship Id="rId9" Type="http://schemas.openxmlformats.org/officeDocument/2006/relationships/hyperlink" Target="https://login.consultant.ru/link/?req=doc&amp;base=LAW&amp;n=136209" TargetMode = "External"/>
	<Relationship Id="rId10" Type="http://schemas.openxmlformats.org/officeDocument/2006/relationships/hyperlink" Target="https://login.consultant.ru/link/?req=doc&amp;base=LAW&amp;n=466112" TargetMode = "External"/>
	<Relationship Id="rId11" Type="http://schemas.openxmlformats.org/officeDocument/2006/relationships/hyperlink" Target="https://login.consultant.ru/link/?req=doc&amp;base=LAW&amp;n=454123&amp;dst=100008" TargetMode = "External"/>
	<Relationship Id="rId12" Type="http://schemas.openxmlformats.org/officeDocument/2006/relationships/hyperlink" Target="https://login.consultant.ru/link/?req=doc&amp;base=LAW&amp;n=466112&amp;dst=426" TargetMode = "External"/>
	<Relationship Id="rId13" Type="http://schemas.openxmlformats.org/officeDocument/2006/relationships/hyperlink" Target="https://login.consultant.ru/link/?req=doc&amp;base=LAW&amp;n=141711&amp;dst=100068" TargetMode = "External"/>
	<Relationship Id="rId14" Type="http://schemas.openxmlformats.org/officeDocument/2006/relationships/hyperlink" Target="https://login.consultant.ru/link/?req=doc&amp;base=LAW&amp;n=449392&amp;dst=105018" TargetMode = "External"/>
	<Relationship Id="rId15" Type="http://schemas.openxmlformats.org/officeDocument/2006/relationships/hyperlink" Target="https://login.consultant.ru/link/?req=doc&amp;base=LAW&amp;n=466112&amp;dst=100273" TargetMode = "External"/>
	<Relationship Id="rId16" Type="http://schemas.openxmlformats.org/officeDocument/2006/relationships/hyperlink" Target="https://login.consultant.ru/link/?req=doc&amp;base=LAW&amp;n=141711&amp;dst=100116" TargetMode = "External"/>
	<Relationship Id="rId17" Type="http://schemas.openxmlformats.org/officeDocument/2006/relationships/hyperlink" Target="https://login.consultant.ru/link/?req=doc&amp;base=LAW&amp;n=141711&amp;dst=100003" TargetMode = "External"/>
	<Relationship Id="rId18" Type="http://schemas.openxmlformats.org/officeDocument/2006/relationships/hyperlink" Target="https://login.consultant.ru/link/?req=doc&amp;base=LAW&amp;n=141711&amp;dst=100123" TargetMode = "External"/>
	<Relationship Id="rId19" Type="http://schemas.openxmlformats.org/officeDocument/2006/relationships/hyperlink" Target="https://login.consultant.ru/link/?req=doc&amp;base=LAW&amp;n=141711&amp;dst=100005" TargetMode = "External"/>
	<Relationship Id="rId20" Type="http://schemas.openxmlformats.org/officeDocument/2006/relationships/hyperlink" Target="https://login.consultant.ru/link/?req=doc&amp;base=LAW&amp;n=454123&amp;dst=100052" TargetMode = "External"/>
	<Relationship Id="rId21" Type="http://schemas.openxmlformats.org/officeDocument/2006/relationships/hyperlink" Target="https://login.consultant.ru/link/?req=doc&amp;base=LAW&amp;n=454123&amp;dst=100060" TargetMode = "External"/>
	<Relationship Id="rId22" Type="http://schemas.openxmlformats.org/officeDocument/2006/relationships/hyperlink" Target="https://login.consultant.ru/link/?req=doc&amp;base=LAW&amp;n=454123&amp;dst=100477" TargetMode = "External"/>
	<Relationship Id="rId23" Type="http://schemas.openxmlformats.org/officeDocument/2006/relationships/hyperlink" Target="https://login.consultant.ru/link/?req=doc&amp;base=LAW&amp;n=466112" TargetMode = "External"/>
	<Relationship Id="rId24" Type="http://schemas.openxmlformats.org/officeDocument/2006/relationships/hyperlink" Target="https://login.consultant.ru/link/?req=doc&amp;base=LAW&amp;n=454123" TargetMode = "External"/>
	<Relationship Id="rId25" Type="http://schemas.openxmlformats.org/officeDocument/2006/relationships/hyperlink" Target="https://login.consultant.ru/link/?req=doc&amp;base=LAW&amp;n=410138&amp;dst=100084" TargetMode = "External"/>
	<Relationship Id="rId26" Type="http://schemas.openxmlformats.org/officeDocument/2006/relationships/hyperlink" Target="https://login.consultant.ru/link/?req=doc&amp;base=LAW&amp;n=466112&amp;dst=101183" TargetMode = "External"/>
	<Relationship Id="rId27" Type="http://schemas.openxmlformats.org/officeDocument/2006/relationships/hyperlink" Target="https://login.consultant.ru/link/?req=doc&amp;base=LAW&amp;n=454123&amp;dst=100185" TargetMode = "External"/>
	<Relationship Id="rId28" Type="http://schemas.openxmlformats.org/officeDocument/2006/relationships/hyperlink" Target="https://login.consultant.ru/link/?req=doc&amp;base=LAW&amp;n=454123" TargetMode = "External"/>
	<Relationship Id="rId29" Type="http://schemas.openxmlformats.org/officeDocument/2006/relationships/hyperlink" Target="https://login.consultant.ru/link/?req=doc&amp;base=LAW&amp;n=454123&amp;dst=100060" TargetMode = "External"/>
	<Relationship Id="rId30" Type="http://schemas.openxmlformats.org/officeDocument/2006/relationships/hyperlink" Target="https://login.consultant.ru/link/?req=doc&amp;base=LAW&amp;n=454123&amp;dst=97" TargetMode = "External"/>
	<Relationship Id="rId31" Type="http://schemas.openxmlformats.org/officeDocument/2006/relationships/hyperlink" Target="https://login.consultant.ru/link/?req=doc&amp;base=LAW&amp;n=454123&amp;dst=100474" TargetMode = "External"/>
	<Relationship Id="rId32" Type="http://schemas.openxmlformats.org/officeDocument/2006/relationships/hyperlink" Target="https://login.consultant.ru/link/?req=doc&amp;base=LAW&amp;n=454123&amp;dst=97" TargetMode = "External"/>
	<Relationship Id="rId33" Type="http://schemas.openxmlformats.org/officeDocument/2006/relationships/hyperlink" Target="https://login.consultant.ru/link/?req=doc&amp;base=LAW&amp;n=454123&amp;dst=100474" TargetMode = "External"/>
	<Relationship Id="rId34" Type="http://schemas.openxmlformats.org/officeDocument/2006/relationships/hyperlink" Target="https://login.consultant.ru/link/?req=doc&amp;base=LAW&amp;n=210348&amp;dst=7" TargetMode = "External"/>
	<Relationship Id="rId35" Type="http://schemas.openxmlformats.org/officeDocument/2006/relationships/hyperlink" Target="https://login.consultant.ru/link/?req=doc&amp;base=LAW&amp;n=466112&amp;dst=100892" TargetMode = "External"/>
	<Relationship Id="rId36" Type="http://schemas.openxmlformats.org/officeDocument/2006/relationships/hyperlink" Target="https://login.consultant.ru/link/?req=doc&amp;base=LAW&amp;n=447972&amp;dst=100007" TargetMode = "External"/>
	<Relationship Id="rId37" Type="http://schemas.openxmlformats.org/officeDocument/2006/relationships/hyperlink" Target="https://login.consultant.ru/link/?req=doc&amp;base=LAW&amp;n=447972&amp;dst=8" TargetMode = "External"/>
	<Relationship Id="rId38" Type="http://schemas.openxmlformats.org/officeDocument/2006/relationships/hyperlink" Target="https://login.consultant.ru/link/?req=doc&amp;base=LAW&amp;n=447025" TargetMode = "External"/>
	<Relationship Id="rId39" Type="http://schemas.openxmlformats.org/officeDocument/2006/relationships/hyperlink" Target="https://login.consultant.ru/link/?req=doc&amp;base=LAW&amp;n=462772" TargetMode = "External"/>
	<Relationship Id="rId40" Type="http://schemas.openxmlformats.org/officeDocument/2006/relationships/hyperlink" Target="https://login.consultant.ru/link/?req=doc&amp;base=LAW&amp;n=451582&amp;dst=100264" TargetMode = "External"/>
	<Relationship Id="rId41" Type="http://schemas.openxmlformats.org/officeDocument/2006/relationships/hyperlink" Target="https://login.consultant.ru/link/?req=doc&amp;base=LAW&amp;n=451582&amp;dst=100269" TargetMode = "External"/>
	<Relationship Id="rId42" Type="http://schemas.openxmlformats.org/officeDocument/2006/relationships/hyperlink" Target="https://login.consultant.ru/link/?req=doc&amp;base=LAW&amp;n=451582&amp;dst=100405" TargetMode = "External"/>
	<Relationship Id="rId43" Type="http://schemas.openxmlformats.org/officeDocument/2006/relationships/hyperlink" Target="https://login.consultant.ru/link/?req=doc&amp;base=LAW&amp;n=451582&amp;dst=100700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11.05.2023 N 736
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dc:title>
  <dcterms:created xsi:type="dcterms:W3CDTF">2024-01-22T05:10:43Z</dcterms:created>
</cp:coreProperties>
</file>